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6C0" w:rsidRDefault="005A3C56" w:rsidP="00852A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A26">
        <w:rPr>
          <w:rFonts w:ascii="Times New Roman" w:hAnsi="Times New Roman" w:cs="Times New Roman"/>
          <w:b/>
          <w:sz w:val="24"/>
          <w:szCs w:val="24"/>
        </w:rPr>
        <w:t xml:space="preserve">Вовлечение </w:t>
      </w:r>
      <w:proofErr w:type="gramStart"/>
      <w:r w:rsidRPr="00852A26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852A26">
        <w:rPr>
          <w:rFonts w:ascii="Times New Roman" w:hAnsi="Times New Roman" w:cs="Times New Roman"/>
          <w:b/>
          <w:sz w:val="24"/>
          <w:szCs w:val="24"/>
        </w:rPr>
        <w:t xml:space="preserve"> в наставническую и шефскую деятельность</w:t>
      </w:r>
      <w:r w:rsidR="00D556C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E303F" w:rsidRDefault="00D556C0" w:rsidP="00852A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посредством реализации мероприятий проекта </w:t>
      </w:r>
      <w:r w:rsidRPr="00D556C0">
        <w:rPr>
          <w:rFonts w:ascii="Times New Roman" w:hAnsi="Times New Roman" w:cs="Times New Roman"/>
          <w:b/>
          <w:sz w:val="24"/>
          <w:szCs w:val="24"/>
        </w:rPr>
        <w:t>«#</w:t>
      </w:r>
      <w:proofErr w:type="spellStart"/>
      <w:r w:rsidRPr="00D556C0">
        <w:rPr>
          <w:rFonts w:ascii="Times New Roman" w:hAnsi="Times New Roman" w:cs="Times New Roman"/>
          <w:b/>
          <w:sz w:val="24"/>
          <w:szCs w:val="24"/>
        </w:rPr>
        <w:t>Интеллект_плюс</w:t>
      </w:r>
      <w:proofErr w:type="spellEnd"/>
      <w:r w:rsidRPr="00D556C0">
        <w:rPr>
          <w:rFonts w:ascii="Times New Roman" w:hAnsi="Times New Roman" w:cs="Times New Roman"/>
          <w:b/>
          <w:sz w:val="24"/>
          <w:szCs w:val="24"/>
        </w:rPr>
        <w:t>»</w:t>
      </w:r>
    </w:p>
    <w:p w:rsidR="00D556C0" w:rsidRPr="00852A26" w:rsidRDefault="00D556C0" w:rsidP="00852A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56C0" w:rsidRPr="00852A26" w:rsidRDefault="00D556C0" w:rsidP="00D556C0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52A26">
        <w:rPr>
          <w:rFonts w:ascii="Times New Roman" w:hAnsi="Times New Roman" w:cs="Times New Roman"/>
          <w:i/>
          <w:sz w:val="24"/>
          <w:szCs w:val="24"/>
        </w:rPr>
        <w:t>Котарева</w:t>
      </w:r>
      <w:proofErr w:type="spellEnd"/>
      <w:r w:rsidRPr="00852A26">
        <w:rPr>
          <w:rFonts w:ascii="Times New Roman" w:hAnsi="Times New Roman" w:cs="Times New Roman"/>
          <w:i/>
          <w:sz w:val="24"/>
          <w:szCs w:val="24"/>
        </w:rPr>
        <w:t xml:space="preserve"> Н.И., методист,</w:t>
      </w:r>
    </w:p>
    <w:p w:rsidR="00BF08C7" w:rsidRPr="00852A26" w:rsidRDefault="00852A26" w:rsidP="00852A2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52A26">
        <w:rPr>
          <w:rFonts w:ascii="Times New Roman" w:hAnsi="Times New Roman" w:cs="Times New Roman"/>
          <w:i/>
          <w:sz w:val="24"/>
          <w:szCs w:val="24"/>
        </w:rPr>
        <w:t>Косухина</w:t>
      </w:r>
      <w:proofErr w:type="spellEnd"/>
      <w:r w:rsidRPr="00852A26">
        <w:rPr>
          <w:rFonts w:ascii="Times New Roman" w:hAnsi="Times New Roman" w:cs="Times New Roman"/>
          <w:i/>
          <w:sz w:val="24"/>
          <w:szCs w:val="24"/>
        </w:rPr>
        <w:t xml:space="preserve"> И.В., методист,</w:t>
      </w:r>
    </w:p>
    <w:p w:rsidR="00852A26" w:rsidRPr="00852A26" w:rsidRDefault="00D556C0" w:rsidP="00852A2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Косинова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А.П.,</w:t>
      </w:r>
      <w:r w:rsidR="00852A26" w:rsidRPr="00852A26">
        <w:rPr>
          <w:rFonts w:ascii="Times New Roman" w:hAnsi="Times New Roman" w:cs="Times New Roman"/>
          <w:i/>
          <w:sz w:val="24"/>
          <w:szCs w:val="24"/>
        </w:rPr>
        <w:t xml:space="preserve"> педагог-организатор</w:t>
      </w:r>
    </w:p>
    <w:p w:rsidR="00852A26" w:rsidRPr="00852A26" w:rsidRDefault="00852A26" w:rsidP="00852A2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52A26">
        <w:rPr>
          <w:rFonts w:ascii="Times New Roman" w:hAnsi="Times New Roman" w:cs="Times New Roman"/>
          <w:i/>
          <w:sz w:val="24"/>
          <w:szCs w:val="24"/>
        </w:rPr>
        <w:t>МБУ ДО «ЦДО «Одаренность»,</w:t>
      </w:r>
    </w:p>
    <w:p w:rsidR="00852A26" w:rsidRDefault="00852A26" w:rsidP="00852A2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52A26">
        <w:rPr>
          <w:rFonts w:ascii="Times New Roman" w:hAnsi="Times New Roman" w:cs="Times New Roman"/>
          <w:i/>
          <w:sz w:val="24"/>
          <w:szCs w:val="24"/>
        </w:rPr>
        <w:t xml:space="preserve"> г. Старый Оскол, Белгородская область</w:t>
      </w:r>
    </w:p>
    <w:p w:rsidR="00D556C0" w:rsidRPr="00852A26" w:rsidRDefault="00D556C0" w:rsidP="00852A2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B1DD3" w:rsidRPr="00852A26" w:rsidRDefault="00AB1DD3" w:rsidP="00852A26">
      <w:pPr>
        <w:tabs>
          <w:tab w:val="left" w:pos="1135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52A26">
        <w:rPr>
          <w:rFonts w:ascii="Times New Roman" w:eastAsia="Times New Roman" w:hAnsi="Times New Roman"/>
          <w:sz w:val="24"/>
          <w:szCs w:val="24"/>
        </w:rPr>
        <w:t>В современной педагогической практике приоритетные позиции снова занимают наставничество и шефство. В национальном проекте «Образование», определяющем основные стратегии модернизации российского образования на период до 2024 года, наставничество рассматривается как эффективный механизм повышения качества образовательной деятельности.</w:t>
      </w:r>
    </w:p>
    <w:p w:rsidR="00AB1DD3" w:rsidRPr="00852A26" w:rsidRDefault="00AB1DD3" w:rsidP="00852A2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852A26">
        <w:rPr>
          <w:rFonts w:ascii="Times New Roman" w:eastAsia="Times New Roman" w:hAnsi="Times New Roman"/>
          <w:sz w:val="24"/>
          <w:szCs w:val="24"/>
        </w:rPr>
        <w:t>В соответствии с целевыми показателями федерального проекта «Современная школа» национального проекта «Образование» к концу 2024 года не менее 70% обучающихся общеобразовательных организаций должны быть вовлечены в различные формы наставничества и шефства, что позволит создать условия для формирования активной гражданской позиции у каждого обучающегося, а также достичь цели и целевых показателей проекта в части воспитания гармонично развитой и социально ответственной личности.</w:t>
      </w:r>
      <w:proofErr w:type="gramEnd"/>
    </w:p>
    <w:p w:rsidR="00AB1DD3" w:rsidRPr="00852A26" w:rsidRDefault="00AB1DD3" w:rsidP="00852A26">
      <w:pPr>
        <w:widowControl w:val="0"/>
        <w:tabs>
          <w:tab w:val="left" w:pos="124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52A26">
        <w:rPr>
          <w:rFonts w:ascii="Times New Roman" w:eastAsia="Times New Roman" w:hAnsi="Times New Roman"/>
          <w:sz w:val="24"/>
          <w:szCs w:val="24"/>
        </w:rPr>
        <w:t xml:space="preserve">В целях достижения сквозного результата федеральных проектов «Современная школа», «Успех каждого ребенка» национального проекта «Образование» </w:t>
      </w:r>
      <w:proofErr w:type="spellStart"/>
      <w:r w:rsidRPr="00852A26">
        <w:rPr>
          <w:rFonts w:ascii="Times New Roman" w:eastAsia="Times New Roman" w:hAnsi="Times New Roman"/>
          <w:sz w:val="24"/>
          <w:szCs w:val="24"/>
        </w:rPr>
        <w:t>Минпросвещения</w:t>
      </w:r>
      <w:proofErr w:type="spellEnd"/>
      <w:r w:rsidRPr="00852A26">
        <w:rPr>
          <w:rFonts w:ascii="Times New Roman" w:eastAsia="Times New Roman" w:hAnsi="Times New Roman"/>
          <w:sz w:val="24"/>
          <w:szCs w:val="24"/>
        </w:rPr>
        <w:t xml:space="preserve"> РФ разработана и утверждена методология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</w:t>
      </w:r>
      <w:r w:rsidR="00861EEA">
        <w:rPr>
          <w:rFonts w:ascii="Times New Roman" w:eastAsia="Times New Roman" w:hAnsi="Times New Roman"/>
          <w:sz w:val="24"/>
          <w:szCs w:val="24"/>
        </w:rPr>
        <w:t xml:space="preserve">бмена опытом </w:t>
      </w:r>
      <w:proofErr w:type="gramStart"/>
      <w:r w:rsidR="00861EEA">
        <w:rPr>
          <w:rFonts w:ascii="Times New Roman" w:eastAsia="Times New Roman" w:hAnsi="Times New Roman"/>
          <w:sz w:val="24"/>
          <w:szCs w:val="24"/>
        </w:rPr>
        <w:t>между</w:t>
      </w:r>
      <w:proofErr w:type="gramEnd"/>
      <w:r w:rsidR="00861EEA">
        <w:rPr>
          <w:rFonts w:ascii="Times New Roman" w:eastAsia="Times New Roman" w:hAnsi="Times New Roman"/>
          <w:sz w:val="24"/>
          <w:szCs w:val="24"/>
        </w:rPr>
        <w:t xml:space="preserve"> обучающимися.</w:t>
      </w:r>
    </w:p>
    <w:p w:rsidR="00A37587" w:rsidRPr="00852A26" w:rsidRDefault="00A37587" w:rsidP="00852A2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A26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методологии наставничества представлена система концептуальных взглядов, подходов и методов, обоснованных научными исследованиями и практическим опытом, позволяющая понять и организовать процесс взаимодействия наставника и наставляемого, а также система условий, ресурсов и процессов, необходимых для реализации программ наставничества в образовательных организациях.</w:t>
      </w:r>
    </w:p>
    <w:p w:rsidR="00A37587" w:rsidRPr="00852A26" w:rsidRDefault="00D556C0" w:rsidP="00852A2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2313940</wp:posOffset>
            </wp:positionH>
            <wp:positionV relativeFrom="paragraph">
              <wp:posOffset>29210</wp:posOffset>
            </wp:positionV>
            <wp:extent cx="3886200" cy="3867150"/>
            <wp:effectExtent l="19050" t="0" r="0" b="0"/>
            <wp:wrapSquare wrapText="bothSides"/>
            <wp:docPr id="2" name="Рисунок 2" descr="C:\Users\emirv\AppData\Local\Temp\Rar$DRa6316.6775\2_Фотоколл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irv\AppData\Local\Temp\Rar$DRa6316.6775\2_Фотоколлаж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7587" w:rsidRPr="00852A26">
        <w:rPr>
          <w:rFonts w:ascii="Times New Roman" w:hAnsi="Times New Roman" w:cs="Times New Roman"/>
          <w:sz w:val="24"/>
          <w:szCs w:val="24"/>
        </w:rPr>
        <w:t>Стоит отметить, что образовательные организации Старооскольского городского округа  имеют опр</w:t>
      </w:r>
      <w:r w:rsidR="005B41DC">
        <w:rPr>
          <w:rFonts w:ascii="Times New Roman" w:hAnsi="Times New Roman" w:cs="Times New Roman"/>
          <w:sz w:val="24"/>
          <w:szCs w:val="24"/>
        </w:rPr>
        <w:t>еделённый опыт наставничества.</w:t>
      </w:r>
    </w:p>
    <w:p w:rsidR="00A37587" w:rsidRPr="00852A26" w:rsidRDefault="00A37587" w:rsidP="00852A26">
      <w:pPr>
        <w:pStyle w:val="a3"/>
        <w:widowControl w:val="0"/>
        <w:spacing w:after="0"/>
        <w:ind w:firstLine="708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52A26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Система наставничества существовала в советской </w:t>
      </w:r>
      <w:r w:rsidR="00D556C0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</w:r>
      <w:r w:rsidRPr="00852A26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школе на протяжении многих лет, приносила пользу, </w:t>
      </w:r>
      <w:r w:rsidR="00D556C0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</w:r>
      <w:r w:rsidRPr="00852A26">
        <w:rPr>
          <w:rFonts w:ascii="Times New Roman" w:hAnsi="Times New Roman"/>
          <w:b w:val="0"/>
          <w:bCs w:val="0"/>
          <w:color w:val="auto"/>
          <w:sz w:val="24"/>
          <w:szCs w:val="24"/>
        </w:rPr>
        <w:t>но впоследствии оказалась незаслуженно забытой. Однако</w:t>
      </w:r>
      <w:proofErr w:type="gramStart"/>
      <w:r w:rsidRPr="00852A26">
        <w:rPr>
          <w:rFonts w:ascii="Times New Roman" w:hAnsi="Times New Roman"/>
          <w:b w:val="0"/>
          <w:bCs w:val="0"/>
          <w:color w:val="auto"/>
          <w:sz w:val="24"/>
          <w:szCs w:val="24"/>
        </w:rPr>
        <w:t>,</w:t>
      </w:r>
      <w:proofErr w:type="gramEnd"/>
      <w:r w:rsidRPr="00852A26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время побу</w:t>
      </w:r>
      <w:r w:rsidR="00BF3832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ждает вернуться </w:t>
      </w:r>
      <w:r w:rsidR="00D556C0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</w:r>
      <w:r w:rsidR="00BF3832">
        <w:rPr>
          <w:rFonts w:ascii="Times New Roman" w:hAnsi="Times New Roman"/>
          <w:b w:val="0"/>
          <w:bCs w:val="0"/>
          <w:color w:val="auto"/>
          <w:sz w:val="24"/>
          <w:szCs w:val="24"/>
        </w:rPr>
        <w:t>к ценному опыту</w:t>
      </w:r>
      <w:r w:rsidRPr="00852A26">
        <w:rPr>
          <w:rFonts w:ascii="Times New Roman" w:hAnsi="Times New Roman"/>
          <w:b w:val="0"/>
          <w:color w:val="auto"/>
          <w:sz w:val="24"/>
          <w:szCs w:val="24"/>
        </w:rPr>
        <w:t>.</w:t>
      </w:r>
    </w:p>
    <w:p w:rsidR="00BF08C7" w:rsidRPr="00852A26" w:rsidRDefault="00BF08C7" w:rsidP="00852A26">
      <w:pPr>
        <w:pStyle w:val="Default"/>
        <w:widowControl w:val="0"/>
        <w:ind w:firstLine="708"/>
        <w:jc w:val="both"/>
      </w:pPr>
      <w:proofErr w:type="gramStart"/>
      <w:r w:rsidRPr="00852A26">
        <w:t xml:space="preserve">С целью вовлечения обучающихся в наставническую и шефскую деятельность </w:t>
      </w:r>
      <w:r w:rsidR="00D556C0">
        <w:br/>
      </w:r>
      <w:r w:rsidRPr="00852A26">
        <w:t xml:space="preserve">в Старооскольском городском округе с 06 мая 2019 года </w:t>
      </w:r>
      <w:r w:rsidR="00D556C0">
        <w:br/>
      </w:r>
      <w:r w:rsidRPr="00852A26">
        <w:t xml:space="preserve">по 25 мая 2021 года реализовывался муниципальный проект «Создание системы наставничества и шефства для </w:t>
      </w:r>
      <w:r w:rsidRPr="00852A26">
        <w:lastRenderedPageBreak/>
        <w:t>обучающихся образовательных организаций Старооскольского городского округа «#</w:t>
      </w:r>
      <w:proofErr w:type="spellStart"/>
      <w:r w:rsidRPr="00852A26">
        <w:t>Интеллект_плюс</w:t>
      </w:r>
      <w:proofErr w:type="spellEnd"/>
      <w:r w:rsidRPr="00852A26">
        <w:t>», в рамках которого были разработаны документы, способствующие реализации намеченных планов, проведены образовательные, методические и конкурсные мероприятия для педагогов и обучающихся</w:t>
      </w:r>
      <w:r w:rsidR="005B41DC">
        <w:t>.</w:t>
      </w:r>
      <w:proofErr w:type="gramEnd"/>
    </w:p>
    <w:p w:rsidR="00BF08C7" w:rsidRPr="00852A26" w:rsidRDefault="00BF08C7" w:rsidP="00852A26">
      <w:pPr>
        <w:pStyle w:val="Default"/>
        <w:widowControl w:val="0"/>
        <w:ind w:firstLine="708"/>
        <w:jc w:val="both"/>
      </w:pPr>
      <w:r w:rsidRPr="00852A26">
        <w:t>Мероприятия проекта были направлены на раскрытие интеллектуально-творческого потенциала обучающихся, создание условий для их самоопределения и самореализации, развития коммуникативных способностей и организационных качеств, общественной активности и инициативы, умения работать в команде, обеспечивая положительный опыт межличностных отношений старших и младших обучающихся; повышение уровня профессиональных компетенций педагогов.</w:t>
      </w:r>
    </w:p>
    <w:p w:rsidR="00BF08C7" w:rsidRDefault="00BF08C7" w:rsidP="00852A26">
      <w:pPr>
        <w:pStyle w:val="Default"/>
        <w:widowControl w:val="0"/>
        <w:ind w:firstLine="708"/>
        <w:jc w:val="both"/>
      </w:pPr>
      <w:r w:rsidRPr="00852A26">
        <w:t>С целью информационной поддержки участников проекта и освещения мероприятий была создана тематическая вкладка «#</w:t>
      </w:r>
      <w:proofErr w:type="spellStart"/>
      <w:r w:rsidRPr="00852A26">
        <w:t>Интеллект_плюс</w:t>
      </w:r>
      <w:proofErr w:type="spellEnd"/>
      <w:r w:rsidRPr="00852A26">
        <w:t xml:space="preserve">» на официальном сайте МБУ ДО «ЦДО «Одаренность», проведены родительские собрания в образовательных организациях Старооскольского городского округа, опубликованы материалы на официальном сайте </w:t>
      </w:r>
      <w:r w:rsidR="00D556C0">
        <w:br/>
      </w:r>
      <w:r w:rsidRPr="00852A26">
        <w:t>МБУ ДО «ЦДО «Одаренность».</w:t>
      </w:r>
    </w:p>
    <w:p w:rsidR="00BF08C7" w:rsidRPr="00852A26" w:rsidRDefault="00BF08C7" w:rsidP="00852A26">
      <w:pPr>
        <w:pStyle w:val="Default"/>
        <w:widowControl w:val="0"/>
        <w:ind w:firstLine="708"/>
        <w:jc w:val="both"/>
      </w:pPr>
      <w:proofErr w:type="gramStart"/>
      <w:r w:rsidRPr="00852A26">
        <w:t>В рамках реализации проекта организовано методическое сопровождение педагогических работников образовательных организаций округа по внедрению технологии наставничества и шефства среди обучающихся, проведены методическое и практико-ориентированные мероприятия:</w:t>
      </w:r>
      <w:proofErr w:type="gramEnd"/>
    </w:p>
    <w:p w:rsidR="00BF08C7" w:rsidRPr="00852A26" w:rsidRDefault="00BF08C7" w:rsidP="00852A26">
      <w:pPr>
        <w:pStyle w:val="Default"/>
        <w:widowControl w:val="0"/>
        <w:ind w:firstLine="708"/>
        <w:jc w:val="both"/>
      </w:pPr>
      <w:r w:rsidRPr="00852A26">
        <w:t>- 3 сессии постоянно действующего семинара для педагогов и обучающихся «Организация наставничества и шефства в образовательных организациях Старооскольского городского округа» на базе 6 образовательных орг</w:t>
      </w:r>
      <w:r w:rsidR="005B41DC">
        <w:t>анизаций (3 ОО, 2 ДОО и 2 ОДО);</w:t>
      </w:r>
    </w:p>
    <w:p w:rsidR="00BF08C7" w:rsidRPr="00852A26" w:rsidRDefault="00BF08C7" w:rsidP="00852A26">
      <w:pPr>
        <w:pStyle w:val="Default"/>
        <w:ind w:firstLine="708"/>
        <w:jc w:val="both"/>
      </w:pPr>
      <w:r w:rsidRPr="00852A26">
        <w:t>- мастер-классы на базе 3 образовател</w:t>
      </w:r>
      <w:r w:rsidR="005B41DC">
        <w:t>ьных организаций (1 ОО, 2 ДОО);</w:t>
      </w:r>
    </w:p>
    <w:p w:rsidR="00BF08C7" w:rsidRPr="00852A26" w:rsidRDefault="00BF08C7" w:rsidP="00852A26">
      <w:pPr>
        <w:pStyle w:val="Default"/>
        <w:ind w:firstLine="708"/>
        <w:jc w:val="both"/>
      </w:pPr>
      <w:r w:rsidRPr="00852A26">
        <w:t xml:space="preserve">- 4 сессии постоянно-действующего семинара для педагогических работников, руководителей школьных научных обществ, в рамках создания Малого научного общества учащихся 1-5 классов образовательных организаций Старооскольского городского округа </w:t>
      </w:r>
      <w:r w:rsidR="00D556C0">
        <w:t>–</w:t>
      </w:r>
      <w:r w:rsidRPr="00852A26">
        <w:t xml:space="preserve"> конкурс методических материалов по организации наставничества и шефства </w:t>
      </w:r>
      <w:r w:rsidR="00D556C0">
        <w:br/>
      </w:r>
      <w:r w:rsidR="005B41DC">
        <w:t>в образовательных организациях.</w:t>
      </w:r>
    </w:p>
    <w:p w:rsidR="00BF08C7" w:rsidRPr="00852A26" w:rsidRDefault="00D556C0" w:rsidP="00852A26">
      <w:pPr>
        <w:pStyle w:val="Default"/>
        <w:ind w:firstLine="708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2256790</wp:posOffset>
            </wp:positionH>
            <wp:positionV relativeFrom="paragraph">
              <wp:posOffset>421640</wp:posOffset>
            </wp:positionV>
            <wp:extent cx="3971925" cy="3962400"/>
            <wp:effectExtent l="19050" t="0" r="9525" b="0"/>
            <wp:wrapSquare wrapText="bothSides"/>
            <wp:docPr id="5" name="Рисунок 1" descr="C:\Users\emirv\AppData\Local\Temp\Rar$DRa6316.5311\1_Инфограф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irv\AppData\Local\Temp\Rar$DRa6316.5311\1_Инфографик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08C7" w:rsidRPr="00852A26">
        <w:t xml:space="preserve">В ходе проекта создана «Школа наставничества», в рамках которой </w:t>
      </w:r>
      <w:r w:rsidR="00852A26" w:rsidRPr="00852A26">
        <w:br/>
      </w:r>
      <w:r w:rsidR="00BF08C7" w:rsidRPr="00852A26">
        <w:t xml:space="preserve">с целью создания условий для развития интеллектуальных способностей и исследовательских навыков в процессе совместной образовательной и </w:t>
      </w:r>
      <w:proofErr w:type="spellStart"/>
      <w:r w:rsidR="00BF08C7" w:rsidRPr="00852A26">
        <w:t>досуговой</w:t>
      </w:r>
      <w:proofErr w:type="spellEnd"/>
      <w:r w:rsidR="00BF08C7" w:rsidRPr="00852A26">
        <w:t xml:space="preserve"> деятельности организована образовательная сессия «Мы - наставники» для подготовки обучающихся – потенциальных наставников к выполнению роли наставника в работе </w:t>
      </w:r>
      <w:r>
        <w:br/>
      </w:r>
      <w:r w:rsidR="00BF08C7" w:rsidRPr="00852A26">
        <w:t>с наставляемыми в формах</w:t>
      </w:r>
      <w:r w:rsidR="00BF08C7" w:rsidRPr="00D556C0">
        <w:rPr>
          <w:sz w:val="16"/>
          <w:szCs w:val="16"/>
        </w:rPr>
        <w:t xml:space="preserve"> </w:t>
      </w:r>
      <w:r w:rsidR="00BF08C7" w:rsidRPr="00852A26">
        <w:t>"ученик-ученик"</w:t>
      </w:r>
      <w:r>
        <w:t xml:space="preserve"> </w:t>
      </w:r>
      <w:r w:rsidR="00BF08C7" w:rsidRPr="00852A26">
        <w:t>("ученик-дошкольник"). В рамках образовательной сессии, организованной на базе</w:t>
      </w:r>
      <w:r>
        <w:br/>
      </w:r>
      <w:r w:rsidR="00BF08C7" w:rsidRPr="00852A26">
        <w:t xml:space="preserve">5 образовательных организаций (2 дошкольных, </w:t>
      </w:r>
      <w:r>
        <w:br/>
      </w:r>
      <w:r w:rsidR="00BF08C7" w:rsidRPr="00852A26">
        <w:t xml:space="preserve">2 общеобразовательных и дополнительного образования), проведенные лекционные занятия, тренинги, образовательные и обучающие </w:t>
      </w:r>
      <w:proofErr w:type="spellStart"/>
      <w:r w:rsidR="00BF08C7" w:rsidRPr="00852A26">
        <w:t>интенсивы</w:t>
      </w:r>
      <w:proofErr w:type="spellEnd"/>
      <w:r w:rsidR="00BF08C7" w:rsidRPr="00852A26">
        <w:t xml:space="preserve">, практикумы, позволившие будущим наставникам познакомиться с </w:t>
      </w:r>
      <w:r w:rsidR="00BF08C7" w:rsidRPr="00852A26">
        <w:lastRenderedPageBreak/>
        <w:t>основными задачами наставничества, направлениями деятельности, проверить свою психологическую готовность, отработать коммуникативные умения и навыки.</w:t>
      </w:r>
    </w:p>
    <w:p w:rsidR="00BF08C7" w:rsidRPr="00852A26" w:rsidRDefault="00BF08C7" w:rsidP="00852A26">
      <w:pPr>
        <w:pStyle w:val="Default"/>
        <w:ind w:firstLine="708"/>
        <w:jc w:val="both"/>
      </w:pPr>
      <w:proofErr w:type="gramStart"/>
      <w:r w:rsidRPr="00852A26">
        <w:t xml:space="preserve">Также в рамках «Школы наставничества» проведены мероприятия для обучающихся </w:t>
      </w:r>
      <w:r w:rsidR="00D556C0">
        <w:br/>
      </w:r>
      <w:r w:rsidRPr="00852A26">
        <w:t xml:space="preserve">и воспитанников образовательных организаций округа: волонтерская акция «Мы </w:t>
      </w:r>
      <w:r w:rsidR="005B41DC">
        <w:t>–</w:t>
      </w:r>
      <w:r w:rsidRPr="00852A26">
        <w:t xml:space="preserve"> исследователи», конкурс исследовательских работ и творческих проектов дошкольников и младших школьников «Я – исследователь», 3 интеллектуальных мероприятия (</w:t>
      </w:r>
      <w:proofErr w:type="spellStart"/>
      <w:r w:rsidRPr="00852A26">
        <w:t>квест</w:t>
      </w:r>
      <w:proofErr w:type="spellEnd"/>
      <w:r w:rsidRPr="00852A26">
        <w:t xml:space="preserve"> «Великолепная шестерка», </w:t>
      </w:r>
      <w:proofErr w:type="spellStart"/>
      <w:r w:rsidRPr="00852A26">
        <w:t>батл</w:t>
      </w:r>
      <w:proofErr w:type="spellEnd"/>
      <w:r w:rsidRPr="00852A26">
        <w:t xml:space="preserve"> «60 секунд», турнир «Лига эрудитов»), которые позволили обучающимся активно включиться в наставническую </w:t>
      </w:r>
      <w:r w:rsidR="005B41DC">
        <w:t>и шефскую деятельность.</w:t>
      </w:r>
      <w:proofErr w:type="gramEnd"/>
    </w:p>
    <w:p w:rsidR="005B41DC" w:rsidRDefault="00BF08C7" w:rsidP="00852A26">
      <w:pPr>
        <w:pStyle w:val="Default"/>
        <w:ind w:firstLine="708"/>
        <w:jc w:val="both"/>
      </w:pPr>
      <w:r w:rsidRPr="00852A26">
        <w:t>Создание Малого научного общества для обучающихся 1-5 классов стало нововведением в деятельность школьных и муниципального научных обществ учащихся. Малое научное общество учащихся было создано в 23 образовательных организациях Старооскольского городского округа по трем направлениям (естественнонаучное, гуманитарное, художественно-эстетическое) и объединило в своих рядах 330 учащихся 1-5 классов. В Совет муниципального Малого научного общества вошли 33 учащихся образовательных организаций округа.</w:t>
      </w:r>
    </w:p>
    <w:p w:rsidR="00BF08C7" w:rsidRPr="00852A26" w:rsidRDefault="00BF08C7" w:rsidP="00852A26">
      <w:pPr>
        <w:pStyle w:val="Default"/>
        <w:ind w:firstLine="708"/>
        <w:jc w:val="both"/>
      </w:pPr>
      <w:r w:rsidRPr="00852A26">
        <w:t>В рамках деятельности муниципального Малого научного общества учащихся были проведены мастер-классы и тренинги для обучающихся 1-5 классов, членов Малого научного общества, семинары для педагогических работников, руководителей Малого научного общества учащихся, муниципальный Форум юных исследователей; созданы сборники лучших исследовательских работ и проектов членов Малого научного общества учащихся по итогам пол</w:t>
      </w:r>
      <w:r w:rsidR="005B41DC">
        <w:t>угодий 2020/2021 учебного года.</w:t>
      </w:r>
    </w:p>
    <w:p w:rsidR="00BF08C7" w:rsidRPr="00852A26" w:rsidRDefault="00BF08C7" w:rsidP="00852A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A26">
        <w:rPr>
          <w:rFonts w:ascii="Times New Roman" w:hAnsi="Times New Roman" w:cs="Times New Roman"/>
          <w:sz w:val="24"/>
          <w:szCs w:val="24"/>
        </w:rPr>
        <w:t>Всего в мероприятиях проекта «#</w:t>
      </w:r>
      <w:proofErr w:type="spellStart"/>
      <w:r w:rsidRPr="00852A26">
        <w:rPr>
          <w:rFonts w:ascii="Times New Roman" w:hAnsi="Times New Roman" w:cs="Times New Roman"/>
          <w:sz w:val="24"/>
          <w:szCs w:val="24"/>
        </w:rPr>
        <w:t>Интеллект_плюс</w:t>
      </w:r>
      <w:proofErr w:type="spellEnd"/>
      <w:r w:rsidRPr="00852A26">
        <w:rPr>
          <w:rFonts w:ascii="Times New Roman" w:hAnsi="Times New Roman" w:cs="Times New Roman"/>
          <w:sz w:val="24"/>
          <w:szCs w:val="24"/>
        </w:rPr>
        <w:t>» приняли участие 8598 человек, это – обучающиеся, воспитанники и педагогические работники образовательных организаций округа, в том числе члены и руководители школьных научных обществ учащихся, из 67 образовательных организаций Старооскольского городского округа.</w:t>
      </w:r>
    </w:p>
    <w:p w:rsidR="00BD1C24" w:rsidRPr="00852A26" w:rsidRDefault="00BD1C24" w:rsidP="00852A26">
      <w:pPr>
        <w:pStyle w:val="Default"/>
        <w:ind w:firstLine="708"/>
        <w:jc w:val="both"/>
      </w:pPr>
      <w:r w:rsidRPr="00852A26">
        <w:t>Координацию и организацию мероприятий проекта «#</w:t>
      </w:r>
      <w:proofErr w:type="spellStart"/>
      <w:r w:rsidRPr="00852A26">
        <w:t>Интеллект_плюс</w:t>
      </w:r>
      <w:proofErr w:type="spellEnd"/>
      <w:r w:rsidRPr="00852A26">
        <w:t xml:space="preserve">» осуществляли педагогические работники МБУ </w:t>
      </w:r>
      <w:proofErr w:type="gramStart"/>
      <w:r w:rsidRPr="00852A26">
        <w:t>ДО</w:t>
      </w:r>
      <w:proofErr w:type="gramEnd"/>
      <w:r w:rsidRPr="00852A26">
        <w:t xml:space="preserve"> «</w:t>
      </w:r>
      <w:proofErr w:type="gramStart"/>
      <w:r w:rsidRPr="00852A26">
        <w:t>Центр</w:t>
      </w:r>
      <w:proofErr w:type="gramEnd"/>
      <w:r w:rsidRPr="00852A26">
        <w:t xml:space="preserve"> дополнительного образования «Одаренность».</w:t>
      </w:r>
    </w:p>
    <w:p w:rsidR="00BD1C24" w:rsidRPr="00852A26" w:rsidRDefault="006C1DC8" w:rsidP="00852A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A26">
        <w:rPr>
          <w:rFonts w:ascii="Times New Roman" w:hAnsi="Times New Roman" w:cs="Times New Roman"/>
          <w:sz w:val="24"/>
          <w:szCs w:val="24"/>
        </w:rPr>
        <w:t>Проект «#</w:t>
      </w:r>
      <w:proofErr w:type="spellStart"/>
      <w:r w:rsidRPr="00852A26">
        <w:rPr>
          <w:rFonts w:ascii="Times New Roman" w:hAnsi="Times New Roman" w:cs="Times New Roman"/>
          <w:sz w:val="24"/>
          <w:szCs w:val="24"/>
        </w:rPr>
        <w:t>Интеллект_плюс</w:t>
      </w:r>
      <w:proofErr w:type="spellEnd"/>
      <w:r w:rsidRPr="00852A26">
        <w:rPr>
          <w:rFonts w:ascii="Times New Roman" w:hAnsi="Times New Roman" w:cs="Times New Roman"/>
          <w:sz w:val="24"/>
          <w:szCs w:val="24"/>
        </w:rPr>
        <w:t xml:space="preserve">»  реализован, но работа продолжается. </w:t>
      </w:r>
      <w:proofErr w:type="gramStart"/>
      <w:r w:rsidRPr="00852A26">
        <w:rPr>
          <w:rFonts w:ascii="Times New Roman" w:hAnsi="Times New Roman" w:cs="Times New Roman"/>
          <w:sz w:val="24"/>
          <w:szCs w:val="24"/>
        </w:rPr>
        <w:t xml:space="preserve">На данном этапе осуществляется реализация регионального проекта </w:t>
      </w:r>
      <w:r w:rsidRPr="00852A26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«Создание системы наставничества и шефства для обучающихся образовательных организаций Белгоро</w:t>
      </w:r>
      <w:r w:rsidR="00BD1C24" w:rsidRPr="00852A26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дской области «Дети-наставники», в рамках которого проводятся различные конкурсные мероприятия для обучающихся,  методические мероприятия для педагогов и обучающихся.</w:t>
      </w:r>
      <w:proofErr w:type="gramEnd"/>
    </w:p>
    <w:p w:rsidR="006C1DC8" w:rsidRDefault="006C1DC8" w:rsidP="00852A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52A26">
        <w:rPr>
          <w:rFonts w:ascii="Times New Roman" w:hAnsi="Times New Roman" w:cs="Times New Roman"/>
          <w:sz w:val="24"/>
          <w:szCs w:val="24"/>
        </w:rPr>
        <w:t xml:space="preserve">Обучающиеся образовательных организаций успешно применяют </w:t>
      </w:r>
      <w:r w:rsidR="00BD1C24" w:rsidRPr="00852A26">
        <w:rPr>
          <w:rFonts w:ascii="Times New Roman" w:hAnsi="Times New Roman" w:cs="Times New Roman"/>
          <w:sz w:val="24"/>
          <w:szCs w:val="24"/>
        </w:rPr>
        <w:t xml:space="preserve">на </w:t>
      </w:r>
      <w:r w:rsidRPr="00852A26">
        <w:rPr>
          <w:rFonts w:ascii="Times New Roman" w:hAnsi="Times New Roman" w:cs="Times New Roman"/>
          <w:sz w:val="24"/>
          <w:szCs w:val="24"/>
        </w:rPr>
        <w:t xml:space="preserve">практике навыки, полученные в ходе реализации </w:t>
      </w:r>
      <w:r w:rsidR="00BD1C24" w:rsidRPr="00852A26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852A26">
        <w:rPr>
          <w:rFonts w:ascii="Times New Roman" w:hAnsi="Times New Roman" w:cs="Times New Roman"/>
          <w:sz w:val="24"/>
          <w:szCs w:val="24"/>
        </w:rPr>
        <w:t xml:space="preserve">проекта, </w:t>
      </w:r>
      <w:r w:rsidR="00BD1C24" w:rsidRPr="00852A26">
        <w:rPr>
          <w:rFonts w:ascii="Times New Roman" w:hAnsi="Times New Roman" w:cs="Times New Roman"/>
          <w:sz w:val="24"/>
          <w:szCs w:val="24"/>
        </w:rPr>
        <w:t>все больше обучающихся вовлекае</w:t>
      </w:r>
      <w:r w:rsidRPr="00852A26">
        <w:rPr>
          <w:rFonts w:ascii="Times New Roman" w:hAnsi="Times New Roman" w:cs="Times New Roman"/>
          <w:sz w:val="24"/>
          <w:szCs w:val="24"/>
        </w:rPr>
        <w:t>т</w:t>
      </w:r>
      <w:r w:rsidR="00BD1C24" w:rsidRPr="00852A26">
        <w:rPr>
          <w:rFonts w:ascii="Times New Roman" w:hAnsi="Times New Roman" w:cs="Times New Roman"/>
          <w:sz w:val="24"/>
          <w:szCs w:val="24"/>
        </w:rPr>
        <w:t>ся</w:t>
      </w:r>
      <w:r w:rsidRPr="00852A26">
        <w:rPr>
          <w:rFonts w:ascii="Times New Roman" w:hAnsi="Times New Roman" w:cs="Times New Roman"/>
          <w:sz w:val="24"/>
          <w:szCs w:val="24"/>
        </w:rPr>
        <w:t xml:space="preserve"> в наставническую и шефскую деятельность</w:t>
      </w:r>
      <w:r w:rsidR="00BD1C24" w:rsidRPr="00852A2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D1C24" w:rsidRPr="00852A26">
        <w:rPr>
          <w:rFonts w:ascii="Times New Roman" w:hAnsi="Times New Roman" w:cs="Times New Roman"/>
          <w:sz w:val="24"/>
          <w:szCs w:val="24"/>
        </w:rPr>
        <w:t xml:space="preserve"> </w:t>
      </w:r>
      <w:r w:rsidR="00AC012C">
        <w:rPr>
          <w:rFonts w:ascii="Times New Roman" w:hAnsi="Times New Roman" w:cs="Times New Roman"/>
          <w:sz w:val="24"/>
          <w:szCs w:val="24"/>
        </w:rPr>
        <w:t>В настоящее время</w:t>
      </w:r>
      <w:r w:rsidR="009D6B25" w:rsidRPr="00852A26">
        <w:rPr>
          <w:rFonts w:ascii="Times New Roman" w:hAnsi="Times New Roman" w:cs="Times New Roman"/>
          <w:sz w:val="24"/>
          <w:szCs w:val="24"/>
        </w:rPr>
        <w:t xml:space="preserve"> в систему наставничества и шефства вовлечены более 22000 обучающихся образовательных организаций Старооскольского городского округа</w:t>
      </w:r>
      <w:r w:rsidR="005B41DC">
        <w:rPr>
          <w:rFonts w:ascii="Times New Roman" w:hAnsi="Times New Roman" w:cs="Times New Roman"/>
          <w:sz w:val="24"/>
          <w:szCs w:val="24"/>
        </w:rPr>
        <w:t>.</w:t>
      </w:r>
    </w:p>
    <w:p w:rsidR="00D556C0" w:rsidRDefault="00D556C0" w:rsidP="00852A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56C0" w:rsidRDefault="00D556C0" w:rsidP="00852A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D556C0" w:rsidSect="00D556C0"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066"/>
    <w:rsid w:val="000047E5"/>
    <w:rsid w:val="00006064"/>
    <w:rsid w:val="00293066"/>
    <w:rsid w:val="002C0B17"/>
    <w:rsid w:val="002D2C5D"/>
    <w:rsid w:val="005A3C56"/>
    <w:rsid w:val="005B41DC"/>
    <w:rsid w:val="006C1DC8"/>
    <w:rsid w:val="00704E9F"/>
    <w:rsid w:val="007E2576"/>
    <w:rsid w:val="00822C6D"/>
    <w:rsid w:val="00852A26"/>
    <w:rsid w:val="00861EEA"/>
    <w:rsid w:val="008C32EE"/>
    <w:rsid w:val="008E303F"/>
    <w:rsid w:val="009D3146"/>
    <w:rsid w:val="009D6B25"/>
    <w:rsid w:val="00A37587"/>
    <w:rsid w:val="00A41021"/>
    <w:rsid w:val="00AB1DD3"/>
    <w:rsid w:val="00AC012C"/>
    <w:rsid w:val="00B73D17"/>
    <w:rsid w:val="00B85B92"/>
    <w:rsid w:val="00BD1C24"/>
    <w:rsid w:val="00BF08C7"/>
    <w:rsid w:val="00BF3832"/>
    <w:rsid w:val="00D55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7E5"/>
  </w:style>
  <w:style w:type="paragraph" w:styleId="1">
    <w:name w:val="heading 1"/>
    <w:basedOn w:val="a"/>
    <w:next w:val="a"/>
    <w:link w:val="10"/>
    <w:uiPriority w:val="9"/>
    <w:qFormat/>
    <w:rsid w:val="009D31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08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D314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caption"/>
    <w:basedOn w:val="a"/>
    <w:next w:val="a"/>
    <w:uiPriority w:val="35"/>
    <w:qFormat/>
    <w:rsid w:val="00A37587"/>
    <w:pPr>
      <w:spacing w:after="200" w:line="240" w:lineRule="auto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D55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56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7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1192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IRINA VIK</cp:lastModifiedBy>
  <cp:revision>2</cp:revision>
  <dcterms:created xsi:type="dcterms:W3CDTF">2022-09-23T10:25:00Z</dcterms:created>
  <dcterms:modified xsi:type="dcterms:W3CDTF">2022-09-23T10:25:00Z</dcterms:modified>
</cp:coreProperties>
</file>