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5CD" w:rsidRPr="00D355CD" w:rsidRDefault="00D355CD" w:rsidP="00CA4FC5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D355CD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Муниципальное бюджетное учреждение дополнительного образования «Базарнокарабулакская ДШИ»</w:t>
      </w: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36"/>
        </w:rPr>
      </w:pPr>
    </w:p>
    <w:p w:rsidR="00D355CD" w:rsidRPr="00342059" w:rsidRDefault="00D355CD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52"/>
        </w:rPr>
      </w:pPr>
      <w:r w:rsidRPr="00342059">
        <w:rPr>
          <w:b/>
          <w:bCs/>
          <w:color w:val="000000"/>
          <w:sz w:val="52"/>
          <w:szCs w:val="52"/>
        </w:rPr>
        <w:t>Сценарий</w:t>
      </w:r>
    </w:p>
    <w:p w:rsidR="00D355CD" w:rsidRPr="00342059" w:rsidRDefault="00342059" w:rsidP="00D355C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52"/>
          <w:szCs w:val="52"/>
        </w:rPr>
      </w:pPr>
      <w:r w:rsidRPr="00342059">
        <w:rPr>
          <w:b/>
          <w:bCs/>
          <w:color w:val="000000"/>
          <w:sz w:val="52"/>
          <w:szCs w:val="52"/>
        </w:rPr>
        <w:t xml:space="preserve"> У</w:t>
      </w:r>
      <w:r w:rsidR="00983E45" w:rsidRPr="00342059">
        <w:rPr>
          <w:b/>
          <w:bCs/>
          <w:color w:val="000000"/>
          <w:sz w:val="52"/>
          <w:szCs w:val="52"/>
        </w:rPr>
        <w:t>рока-концерта</w:t>
      </w:r>
      <w:r w:rsidR="00D355CD" w:rsidRPr="00342059">
        <w:rPr>
          <w:b/>
          <w:bCs/>
          <w:color w:val="000000"/>
          <w:sz w:val="52"/>
          <w:szCs w:val="52"/>
        </w:rPr>
        <w:t xml:space="preserve"> «Наш Бетховен»</w:t>
      </w:r>
    </w:p>
    <w:p w:rsidR="00D355CD" w:rsidRPr="00342059" w:rsidRDefault="00D355CD" w:rsidP="00D355CD">
      <w:pPr>
        <w:rPr>
          <w:rFonts w:ascii="Times New Roman" w:hAnsi="Times New Roman" w:cs="Times New Roman"/>
          <w:b/>
          <w:sz w:val="52"/>
          <w:szCs w:val="52"/>
        </w:rPr>
      </w:pPr>
    </w:p>
    <w:p w:rsidR="00342059" w:rsidRPr="00342059" w:rsidRDefault="00342059" w:rsidP="00D355CD">
      <w:pPr>
        <w:rPr>
          <w:rFonts w:ascii="Times New Roman" w:hAnsi="Times New Roman" w:cs="Times New Roman"/>
          <w:b/>
          <w:sz w:val="52"/>
          <w:szCs w:val="52"/>
        </w:rPr>
      </w:pPr>
    </w:p>
    <w:p w:rsidR="00342059" w:rsidRDefault="00342059" w:rsidP="00D355CD">
      <w:pPr>
        <w:rPr>
          <w:rFonts w:ascii="Times New Roman" w:hAnsi="Times New Roman" w:cs="Times New Roman"/>
          <w:b/>
          <w:sz w:val="32"/>
          <w:szCs w:val="32"/>
        </w:rPr>
      </w:pPr>
    </w:p>
    <w:p w:rsidR="00342059" w:rsidRDefault="00342059" w:rsidP="00D355CD">
      <w:pPr>
        <w:rPr>
          <w:rFonts w:ascii="Times New Roman" w:hAnsi="Times New Roman" w:cs="Times New Roman"/>
          <w:b/>
          <w:sz w:val="32"/>
          <w:szCs w:val="32"/>
        </w:rPr>
      </w:pPr>
    </w:p>
    <w:p w:rsidR="00342059" w:rsidRDefault="00342059" w:rsidP="00D355CD">
      <w:pPr>
        <w:rPr>
          <w:rFonts w:ascii="Times New Roman" w:hAnsi="Times New Roman" w:cs="Times New Roman"/>
          <w:b/>
          <w:sz w:val="32"/>
          <w:szCs w:val="32"/>
        </w:rPr>
      </w:pPr>
    </w:p>
    <w:p w:rsidR="00342059" w:rsidRDefault="00342059" w:rsidP="00342059">
      <w:pPr>
        <w:rPr>
          <w:rFonts w:ascii="Times New Roman" w:hAnsi="Times New Roman" w:cs="Times New Roman"/>
          <w:b/>
          <w:sz w:val="32"/>
          <w:szCs w:val="32"/>
        </w:rPr>
      </w:pPr>
    </w:p>
    <w:p w:rsidR="00342059" w:rsidRDefault="00342059" w:rsidP="0034205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Подготовил</w:t>
      </w:r>
      <w:r w:rsidR="00C24924">
        <w:rPr>
          <w:rFonts w:ascii="Times New Roman" w:hAnsi="Times New Roman" w:cs="Times New Roman"/>
          <w:b/>
          <w:sz w:val="32"/>
          <w:szCs w:val="32"/>
        </w:rPr>
        <w:t>а</w:t>
      </w:r>
    </w:p>
    <w:p w:rsidR="00342059" w:rsidRDefault="00342059" w:rsidP="0034205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преподаватель </w:t>
      </w:r>
    </w:p>
    <w:p w:rsidR="00342059" w:rsidRDefault="00342059" w:rsidP="00342059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Юлова Е.С.</w:t>
      </w:r>
    </w:p>
    <w:p w:rsidR="00342059" w:rsidRDefault="00342059" w:rsidP="0034205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42059" w:rsidRDefault="00342059" w:rsidP="003420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2020</w:t>
      </w:r>
      <w:r w:rsidR="00C3667C">
        <w:rPr>
          <w:rFonts w:ascii="Times New Roman" w:hAnsi="Times New Roman" w:cs="Times New Roman"/>
          <w:b/>
          <w:sz w:val="32"/>
          <w:szCs w:val="32"/>
        </w:rPr>
        <w:t xml:space="preserve"> г</w:t>
      </w:r>
    </w:p>
    <w:p w:rsidR="00342059" w:rsidRPr="00342059" w:rsidRDefault="00342059" w:rsidP="0034205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42059">
        <w:rPr>
          <w:rFonts w:ascii="Times New Roman" w:hAnsi="Times New Roman" w:cs="Times New Roman"/>
          <w:b/>
          <w:sz w:val="36"/>
          <w:szCs w:val="36"/>
        </w:rPr>
        <w:lastRenderedPageBreak/>
        <w:t>Урок-концерт «Наш Бетховен»</w:t>
      </w:r>
    </w:p>
    <w:p w:rsidR="00342059" w:rsidRDefault="00342059" w:rsidP="0034205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</w:p>
    <w:p w:rsidR="00342059" w:rsidRDefault="00342059" w:rsidP="00342059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Цели:</w:t>
      </w:r>
    </w:p>
    <w:p w:rsidR="00342059" w:rsidRPr="00F2614C" w:rsidRDefault="00342059" w:rsidP="00342059">
      <w:pPr>
        <w:pStyle w:val="a5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2614C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познакомить учащихся с жизнью и творчеством Бетховена;</w:t>
      </w:r>
    </w:p>
    <w:p w:rsidR="00342059" w:rsidRPr="00F2614C" w:rsidRDefault="00342059" w:rsidP="00342059">
      <w:pPr>
        <w:pStyle w:val="a5"/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61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сформировать у детей чувство познания прекрасного;</w:t>
      </w:r>
    </w:p>
    <w:p w:rsidR="00342059" w:rsidRPr="00F2614C" w:rsidRDefault="00342059" w:rsidP="00342059">
      <w:pPr>
        <w:pStyle w:val="a5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261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воздействие на чувства, эмоции детей, пробуждение их воображения, побуждение к творчеству на основе музыкальных образов</w:t>
      </w:r>
    </w:p>
    <w:p w:rsidR="00342059" w:rsidRDefault="00342059" w:rsidP="00342059">
      <w:pPr>
        <w:pStyle w:val="c2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  <w:u w:val="single"/>
        </w:rPr>
      </w:pPr>
      <w:r>
        <w:rPr>
          <w:rStyle w:val="c0"/>
          <w:color w:val="000000"/>
          <w:sz w:val="28"/>
          <w:szCs w:val="28"/>
          <w:u w:val="single"/>
        </w:rPr>
        <w:t>Задачи</w:t>
      </w:r>
      <w:r w:rsidRPr="00F2614C">
        <w:rPr>
          <w:rStyle w:val="c0"/>
          <w:color w:val="000000"/>
          <w:sz w:val="28"/>
          <w:szCs w:val="28"/>
          <w:u w:val="single"/>
        </w:rPr>
        <w:t>:</w:t>
      </w:r>
    </w:p>
    <w:p w:rsidR="00342059" w:rsidRPr="00F2614C" w:rsidRDefault="00342059" w:rsidP="00342059">
      <w:pPr>
        <w:pStyle w:val="c2"/>
        <w:shd w:val="clear" w:color="auto" w:fill="FFFFFF"/>
        <w:spacing w:before="0" w:beforeAutospacing="0" w:after="0" w:afterAutospacing="0"/>
        <w:rPr>
          <w:color w:val="000000"/>
          <w:sz w:val="20"/>
          <w:szCs w:val="20"/>
          <w:u w:val="single"/>
        </w:rPr>
      </w:pPr>
    </w:p>
    <w:p w:rsidR="00342059" w:rsidRPr="00F2614C" w:rsidRDefault="00342059" w:rsidP="00342059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0"/>
          <w:szCs w:val="20"/>
        </w:rPr>
      </w:pPr>
      <w:r w:rsidRPr="00F2614C">
        <w:rPr>
          <w:rStyle w:val="c0"/>
          <w:color w:val="000000"/>
          <w:sz w:val="28"/>
          <w:szCs w:val="28"/>
        </w:rPr>
        <w:t>познакомить детей с героической судьбой композитора;</w:t>
      </w:r>
    </w:p>
    <w:p w:rsidR="00342059" w:rsidRPr="00F2614C" w:rsidRDefault="00342059" w:rsidP="00342059">
      <w:pPr>
        <w:pStyle w:val="a5"/>
        <w:numPr>
          <w:ilvl w:val="0"/>
          <w:numId w:val="4"/>
        </w:numPr>
        <w:rPr>
          <w:rStyle w:val="c0"/>
          <w:rFonts w:ascii="Times New Roman" w:hAnsi="Times New Roman" w:cs="Times New Roman"/>
          <w:color w:val="000000"/>
          <w:sz w:val="28"/>
          <w:szCs w:val="28"/>
        </w:rPr>
      </w:pPr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>формировать духовно-нравственные качества учащихся, такие как героизм, мужество, стойкость духа, достоинство, жизнелюбие, сочувствие, отзывчивость на примере жизни и творчества композитора</w:t>
      </w:r>
    </w:p>
    <w:p w:rsidR="00342059" w:rsidRPr="00F2614C" w:rsidRDefault="00342059" w:rsidP="00342059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реализовывать творческий потенциал детей в процессе </w:t>
      </w:r>
      <w:proofErr w:type="gramStart"/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>коллективного</w:t>
      </w:r>
      <w:proofErr w:type="gramEnd"/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>музицирования</w:t>
      </w:r>
      <w:proofErr w:type="spellEnd"/>
      <w:r w:rsidRPr="00F2614C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(разучивание песни)</w:t>
      </w:r>
    </w:p>
    <w:p w:rsidR="00342059" w:rsidRPr="00F2614C" w:rsidRDefault="00342059" w:rsidP="00342059">
      <w:pPr>
        <w:pStyle w:val="a5"/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261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прослушать ряд музыкальных произведений;</w:t>
      </w:r>
    </w:p>
    <w:p w:rsidR="00342059" w:rsidRPr="00807345" w:rsidRDefault="00342059" w:rsidP="00342059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u w:val="single"/>
        </w:rPr>
      </w:pPr>
      <w:r w:rsidRPr="00F2614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учиться анализировать услышанную музыку: уметь определять характер произведения, размышлять, что может выражать музыка</w:t>
      </w:r>
    </w:p>
    <w:p w:rsidR="00807345" w:rsidRPr="00F2614C" w:rsidRDefault="00807345" w:rsidP="00807345">
      <w:pPr>
        <w:pStyle w:val="a5"/>
        <w:rPr>
          <w:rFonts w:ascii="Times New Roman" w:hAnsi="Times New Roman" w:cs="Times New Roman"/>
          <w:sz w:val="28"/>
          <w:szCs w:val="28"/>
          <w:u w:val="single"/>
        </w:rPr>
      </w:pPr>
    </w:p>
    <w:p w:rsidR="00342059" w:rsidRPr="00DB799F" w:rsidRDefault="00342059" w:rsidP="003420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</w:t>
      </w:r>
      <w:r w:rsidRPr="00DB799F">
        <w:rPr>
          <w:rFonts w:ascii="Times New Roman" w:hAnsi="Times New Roman" w:cs="Times New Roman"/>
          <w:i/>
          <w:sz w:val="24"/>
          <w:szCs w:val="24"/>
        </w:rPr>
        <w:t>Бетховен – это слава и гордость</w:t>
      </w:r>
    </w:p>
    <w:p w:rsidR="00342059" w:rsidRPr="00DB799F" w:rsidRDefault="00342059" w:rsidP="003420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799F">
        <w:rPr>
          <w:rFonts w:ascii="Times New Roman" w:hAnsi="Times New Roman" w:cs="Times New Roman"/>
          <w:i/>
          <w:sz w:val="24"/>
          <w:szCs w:val="24"/>
        </w:rPr>
        <w:t xml:space="preserve"> всего цивилизованного человечества. </w:t>
      </w:r>
    </w:p>
    <w:p w:rsidR="00342059" w:rsidRPr="00DB799F" w:rsidRDefault="00342059" w:rsidP="003420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799F">
        <w:rPr>
          <w:rFonts w:ascii="Times New Roman" w:hAnsi="Times New Roman" w:cs="Times New Roman"/>
          <w:i/>
          <w:sz w:val="24"/>
          <w:szCs w:val="24"/>
        </w:rPr>
        <w:t xml:space="preserve">Его помыслы и чувства близки и </w:t>
      </w:r>
    </w:p>
    <w:p w:rsidR="00342059" w:rsidRPr="00DB799F" w:rsidRDefault="00342059" w:rsidP="003420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799F">
        <w:rPr>
          <w:rFonts w:ascii="Times New Roman" w:hAnsi="Times New Roman" w:cs="Times New Roman"/>
          <w:i/>
          <w:sz w:val="24"/>
          <w:szCs w:val="24"/>
        </w:rPr>
        <w:t>дороги всем народам мира.</w:t>
      </w:r>
    </w:p>
    <w:p w:rsidR="00342059" w:rsidRPr="00DB799F" w:rsidRDefault="00342059" w:rsidP="00342059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DB799F">
        <w:rPr>
          <w:rFonts w:ascii="Times New Roman" w:hAnsi="Times New Roman" w:cs="Times New Roman"/>
          <w:i/>
          <w:sz w:val="24"/>
          <w:szCs w:val="24"/>
        </w:rPr>
        <w:t xml:space="preserve"> Д.Шостакович</w:t>
      </w:r>
    </w:p>
    <w:p w:rsidR="00342059" w:rsidRDefault="00342059" w:rsidP="0034205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42059" w:rsidRPr="00342059" w:rsidRDefault="00342059" w:rsidP="00342059">
      <w:pPr>
        <w:jc w:val="center"/>
        <w:rPr>
          <w:rFonts w:ascii="Times New Roman" w:hAnsi="Times New Roman" w:cs="Times New Roman"/>
          <w:sz w:val="28"/>
          <w:szCs w:val="28"/>
        </w:rPr>
      </w:pPr>
      <w:r w:rsidRPr="00342059">
        <w:rPr>
          <w:rFonts w:ascii="Times New Roman" w:hAnsi="Times New Roman" w:cs="Times New Roman"/>
          <w:sz w:val="28"/>
          <w:szCs w:val="28"/>
        </w:rPr>
        <w:t>Ход урока-концерта</w:t>
      </w:r>
    </w:p>
    <w:p w:rsidR="00CA4FC5" w:rsidRPr="00141843" w:rsidRDefault="00DB799F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 w:rsidRPr="00141843">
        <w:rPr>
          <w:rFonts w:ascii="Times New Roman" w:hAnsi="Times New Roman" w:cs="Times New Roman"/>
          <w:sz w:val="28"/>
          <w:szCs w:val="28"/>
          <w:u w:val="single"/>
        </w:rPr>
        <w:t>1.Вступительное слово (Елена Сергеевна)</w:t>
      </w:r>
    </w:p>
    <w:p w:rsidR="00DB799F" w:rsidRPr="00DB799F" w:rsidRDefault="00DB799F" w:rsidP="00DB799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Fonts w:ascii="Arial" w:hAnsi="Arial" w:cs="Arial"/>
          <w:b/>
          <w:bCs/>
          <w:i/>
          <w:iCs/>
          <w:color w:val="000000"/>
          <w:sz w:val="27"/>
          <w:szCs w:val="27"/>
        </w:rPr>
        <w:t> </w:t>
      </w:r>
      <w:r w:rsidRPr="00DB799F">
        <w:rPr>
          <w:color w:val="000000"/>
          <w:sz w:val="28"/>
          <w:szCs w:val="28"/>
        </w:rPr>
        <w:t>Добрый день! Сегодняшн</w:t>
      </w:r>
      <w:r w:rsidR="00426A6F">
        <w:rPr>
          <w:color w:val="000000"/>
          <w:sz w:val="28"/>
          <w:szCs w:val="28"/>
        </w:rPr>
        <w:t xml:space="preserve">ий урок-концерт </w:t>
      </w:r>
      <w:proofErr w:type="spellStart"/>
      <w:r w:rsidR="00426A6F">
        <w:rPr>
          <w:color w:val="000000"/>
          <w:sz w:val="28"/>
          <w:szCs w:val="28"/>
        </w:rPr>
        <w:t>посящён</w:t>
      </w:r>
      <w:proofErr w:type="spellEnd"/>
      <w:r w:rsidRPr="00DB799F">
        <w:rPr>
          <w:color w:val="000000"/>
          <w:sz w:val="28"/>
          <w:szCs w:val="28"/>
        </w:rPr>
        <w:t xml:space="preserve"> 250-летнему юбилею со дня рождения великого немецкого композитора Людвига </w:t>
      </w:r>
      <w:proofErr w:type="spellStart"/>
      <w:r w:rsidRPr="00DB799F">
        <w:rPr>
          <w:color w:val="000000"/>
          <w:sz w:val="28"/>
          <w:szCs w:val="28"/>
        </w:rPr>
        <w:t>ван</w:t>
      </w:r>
      <w:proofErr w:type="spellEnd"/>
      <w:r w:rsidRPr="00DB799F">
        <w:rPr>
          <w:color w:val="000000"/>
          <w:sz w:val="28"/>
          <w:szCs w:val="28"/>
        </w:rPr>
        <w:t xml:space="preserve"> Бетховена, творчество которого стало вершиной расцвета классической музыки.</w:t>
      </w:r>
    </w:p>
    <w:p w:rsidR="00342059" w:rsidRDefault="00DB799F" w:rsidP="003420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799F">
        <w:rPr>
          <w:color w:val="000000"/>
          <w:sz w:val="28"/>
          <w:szCs w:val="28"/>
        </w:rPr>
        <w:t>Мы не можем, к сожалению, представить вашему вниманию многие истинные шедевры Бетховенского творчества, но та музыка, которая сегодня</w:t>
      </w:r>
      <w:r w:rsidR="00807345">
        <w:rPr>
          <w:color w:val="000000"/>
          <w:sz w:val="28"/>
          <w:szCs w:val="28"/>
        </w:rPr>
        <w:t xml:space="preserve"> </w:t>
      </w:r>
      <w:r w:rsidRPr="00DB799F">
        <w:rPr>
          <w:color w:val="000000"/>
          <w:sz w:val="28"/>
          <w:szCs w:val="28"/>
        </w:rPr>
        <w:t>прозвучит, думается, даст возможность окунуться в этот чудесный мир великого композитора и доставит</w:t>
      </w:r>
      <w:r w:rsidR="004073AF">
        <w:rPr>
          <w:color w:val="000000"/>
          <w:sz w:val="28"/>
          <w:szCs w:val="28"/>
        </w:rPr>
        <w:t xml:space="preserve"> вам радость.</w:t>
      </w:r>
      <w:r w:rsidRPr="00DB799F">
        <w:rPr>
          <w:color w:val="000000"/>
          <w:sz w:val="28"/>
          <w:szCs w:val="28"/>
        </w:rPr>
        <w:t xml:space="preserve"> </w:t>
      </w:r>
    </w:p>
    <w:p w:rsidR="00342059" w:rsidRDefault="00342059" w:rsidP="003420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B799F" w:rsidRDefault="00DB799F" w:rsidP="00342059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DB799F">
        <w:rPr>
          <w:color w:val="000000"/>
          <w:sz w:val="28"/>
          <w:szCs w:val="28"/>
        </w:rPr>
        <w:t>И начнем мы с песенной музыки.</w:t>
      </w:r>
    </w:p>
    <w:p w:rsidR="00342059" w:rsidRDefault="00342059" w:rsidP="00DB799F">
      <w:pPr>
        <w:rPr>
          <w:rFonts w:ascii="Times New Roman" w:hAnsi="Times New Roman" w:cs="Times New Roman"/>
          <w:sz w:val="28"/>
          <w:szCs w:val="28"/>
        </w:rPr>
      </w:pPr>
    </w:p>
    <w:p w:rsidR="00DB799F" w:rsidRDefault="00DB799F" w:rsidP="00DB7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Мальчик бродит из края в край и поёт песни. Люди дают ему кусок хлеба, мелкую монетку, и мальчику этого достаточно, чтобы быть сытым. Ночует он где-нибудь в крестьянском доме у добрых людей или в пустом сарае, а утром снова отправляется в путь. </w:t>
      </w:r>
    </w:p>
    <w:p w:rsidR="00DB799F" w:rsidRDefault="00DB799F" w:rsidP="00DB7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Бедный мальчик! У него нет ни родных, ни друзей, ни жилья. У него только один друг – маленький зверёк, прирученный сурок. Сурок сопровождает мальчика повсюду</w:t>
      </w:r>
      <w:r w:rsidR="00141843">
        <w:rPr>
          <w:rFonts w:ascii="Times New Roman" w:hAnsi="Times New Roman" w:cs="Times New Roman"/>
          <w:sz w:val="28"/>
          <w:szCs w:val="28"/>
        </w:rPr>
        <w:t>. И обед, и ночлег, и горе, и радость мальчик делит со зверьком. Они никогда не расстаются. Поэтому, несмотря на тяжёлую жизнь, маленький бродячий певец не печалится, не грустит, не плачет.</w:t>
      </w:r>
    </w:p>
    <w:p w:rsidR="00141843" w:rsidRDefault="00141843" w:rsidP="00DB799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Трогательную песню о сурке написал великий немецкий композитор Людвиг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Бетховен. Родился Бетховен 250 лет назад, в 1770 году, в городе Бонне. Детство было нелёгкое. Может быть, рассказывая потом в музыкальных звуках о судьбе мальчика с сурком, Людвиг вспоминал о себе самом…</w:t>
      </w:r>
    </w:p>
    <w:p w:rsidR="00D35B81" w:rsidRPr="00D35B81" w:rsidRDefault="00D35B81" w:rsidP="00D35B8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D35B81">
        <w:rPr>
          <w:rFonts w:ascii="Times New Roman" w:hAnsi="Times New Roman" w:cs="Times New Roman"/>
          <w:color w:val="000000"/>
          <w:sz w:val="28"/>
          <w:szCs w:val="28"/>
        </w:rPr>
        <w:t>В песне «Сурок» аккомпанемент, подражая звучанию одного из старинных видов шарманки, подчёркивает народный характер мелодии и свойственный ей оттенок грусти.</w:t>
      </w:r>
    </w:p>
    <w:p w:rsidR="00141843" w:rsidRPr="00907F56" w:rsidRDefault="00907F56" w:rsidP="00DB799F">
      <w:pPr>
        <w:rPr>
          <w:rFonts w:ascii="Times New Roman" w:hAnsi="Times New Roman" w:cs="Times New Roman"/>
          <w:sz w:val="28"/>
          <w:szCs w:val="28"/>
        </w:rPr>
      </w:pPr>
      <w:r w:rsidRPr="00907F56">
        <w:rPr>
          <w:rFonts w:ascii="Times New Roman" w:hAnsi="Times New Roman" w:cs="Times New Roman"/>
          <w:sz w:val="28"/>
          <w:szCs w:val="28"/>
        </w:rPr>
        <w:t xml:space="preserve">И сейчас </w:t>
      </w:r>
      <w:r>
        <w:rPr>
          <w:rFonts w:ascii="Times New Roman" w:hAnsi="Times New Roman" w:cs="Times New Roman"/>
          <w:sz w:val="28"/>
          <w:szCs w:val="28"/>
        </w:rPr>
        <w:t>эту песню нам исполнит ученица 2 класса Настя Кушнарёва.</w:t>
      </w:r>
    </w:p>
    <w:p w:rsidR="001A569F" w:rsidRDefault="001A569F" w:rsidP="00DB799F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141843" w:rsidRDefault="00141843" w:rsidP="00DB799F">
      <w:pPr>
        <w:rPr>
          <w:rFonts w:ascii="Times New Roman" w:hAnsi="Times New Roman" w:cs="Times New Roman"/>
          <w:sz w:val="28"/>
          <w:szCs w:val="28"/>
          <w:u w:val="single"/>
        </w:rPr>
      </w:pPr>
      <w:r w:rsidRPr="00141843">
        <w:rPr>
          <w:rFonts w:ascii="Times New Roman" w:hAnsi="Times New Roman" w:cs="Times New Roman"/>
          <w:sz w:val="28"/>
          <w:szCs w:val="28"/>
          <w:u w:val="single"/>
        </w:rPr>
        <w:t>2. «Сурок» Настя Кушнарёва</w:t>
      </w:r>
    </w:p>
    <w:p w:rsidR="005A2BAB" w:rsidRDefault="00EE143F" w:rsidP="00EE143F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 детства Бетховен</w:t>
      </w:r>
      <w:r w:rsidRPr="00EE1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научился любить </w:t>
      </w:r>
      <w:proofErr w:type="spellStart"/>
      <w:r w:rsidRPr="00EE1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добродетель</w:t>
      </w:r>
      <w:proofErr w:type="gramStart"/>
      <w:r w:rsidRPr="00EE1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,</w:t>
      </w:r>
      <w:r w:rsidR="00DC54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</w:t>
      </w:r>
      <w:proofErr w:type="gramEnd"/>
      <w:r w:rsidR="00DC54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оветовал</w:t>
      </w:r>
      <w:proofErr w:type="spellEnd"/>
      <w:r w:rsidR="00DC54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родителям</w:t>
      </w:r>
      <w:r w:rsidRPr="00EE1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растить детей в добродетели,</w:t>
      </w:r>
      <w:r w:rsidR="00DC5446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ведь</w:t>
      </w:r>
      <w:r w:rsidRPr="00EE143F"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 xml:space="preserve"> только она может дать счастье, а не деньги.</w:t>
      </w:r>
    </w:p>
    <w:p w:rsidR="00EE143F" w:rsidRPr="005A2BAB" w:rsidRDefault="00EE143F" w:rsidP="00EE143F">
      <w:pP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 w:rsidRPr="00EE14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Девиз жизни Бетховена порядочность, честность, доброта.</w:t>
      </w:r>
    </w:p>
    <w:p w:rsidR="00DB799F" w:rsidRPr="007E3F4C" w:rsidRDefault="007E3F4C" w:rsidP="00CA4FC5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E143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Сколько нежной</w:t>
      </w:r>
      <w:r w:rsidRPr="007E3F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любви и сострадания ко всему живому в песне «Малиновка» на стихи Г.Бюргера. Образно и выразительно передан здесь хрупкий и беззащитный мир природы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1A569F" w:rsidRDefault="001A569F" w:rsidP="00CA4FC5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7E3F4C" w:rsidRDefault="001A569F" w:rsidP="00CA4FC5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1A569F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3.</w:t>
      </w:r>
      <w:r w:rsidR="007E3F4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«Малиновка» Василиса </w:t>
      </w:r>
      <w:proofErr w:type="spellStart"/>
      <w:r w:rsidR="007E3F4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Мизякина</w:t>
      </w:r>
      <w:proofErr w:type="spellEnd"/>
      <w:r w:rsidR="007E3F4C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 </w:t>
      </w:r>
    </w:p>
    <w:p w:rsidR="007E3F4C" w:rsidRDefault="007E3F4C" w:rsidP="00CA4FC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1A569F" w:rsidRPr="006F1F90" w:rsidRDefault="006F1F90" w:rsidP="00CA4FC5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 репертуаре учащихся ДШИ</w:t>
      </w:r>
      <w:r w:rsidRPr="006F1F90">
        <w:rPr>
          <w:rFonts w:ascii="Times New Roman" w:hAnsi="Times New Roman" w:cs="Times New Roman"/>
          <w:color w:val="000000"/>
          <w:sz w:val="28"/>
          <w:szCs w:val="28"/>
        </w:rPr>
        <w:t xml:space="preserve"> танцы Бетховена встречаются довольно часто. Это лендлеры, менуэты, контрдансы, полонезы, </w:t>
      </w:r>
      <w:proofErr w:type="spellStart"/>
      <w:r w:rsidRPr="006F1F90">
        <w:rPr>
          <w:rFonts w:ascii="Times New Roman" w:hAnsi="Times New Roman" w:cs="Times New Roman"/>
          <w:color w:val="000000"/>
          <w:sz w:val="28"/>
          <w:szCs w:val="28"/>
        </w:rPr>
        <w:t>экоссезы</w:t>
      </w:r>
      <w:proofErr w:type="spellEnd"/>
      <w:r w:rsidRPr="006F1F90">
        <w:rPr>
          <w:rFonts w:ascii="Times New Roman" w:hAnsi="Times New Roman" w:cs="Times New Roman"/>
          <w:color w:val="000000"/>
          <w:sz w:val="28"/>
          <w:szCs w:val="28"/>
        </w:rPr>
        <w:t xml:space="preserve">, вальсы, просто </w:t>
      </w:r>
      <w:r w:rsidRPr="006F1F90">
        <w:rPr>
          <w:rFonts w:ascii="Times New Roman" w:hAnsi="Times New Roman" w:cs="Times New Roman"/>
          <w:color w:val="000000"/>
          <w:sz w:val="28"/>
          <w:szCs w:val="28"/>
        </w:rPr>
        <w:lastRenderedPageBreak/>
        <w:t>немецкие танцы. В них привлекает изысканность и изящество, совершенство формы, красивые, легко запоминающиеся мелодии.</w:t>
      </w:r>
    </w:p>
    <w:p w:rsidR="006F1F90" w:rsidRPr="006F1F90" w:rsidRDefault="006F1F90" w:rsidP="006F1F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1F90" w:rsidRDefault="006F1F90" w:rsidP="006F1F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1F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Контрданс – английский народный танец. Название происходит от английских слов </w:t>
      </w:r>
      <w:proofErr w:type="spellStart"/>
      <w:r w:rsidRPr="006F1F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country</w:t>
      </w:r>
      <w:proofErr w:type="spellEnd"/>
      <w:r w:rsidRPr="006F1F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proofErr w:type="spellStart"/>
      <w:r w:rsidRPr="006F1F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dance</w:t>
      </w:r>
      <w:proofErr w:type="spellEnd"/>
      <w:r w:rsidRPr="006F1F9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– сельский танец. В 18 и начале 19 века контрданс был распространен во многих странах как бальный танец. Состоял из чередования различных танцевальных фигур.</w:t>
      </w:r>
    </w:p>
    <w:p w:rsidR="006F1F90" w:rsidRDefault="006F1F90" w:rsidP="006F1F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F1F90" w:rsidRDefault="006F1F90" w:rsidP="006F1F90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 w:rsidRPr="006F1F9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4. «Контрданс» Катя </w:t>
      </w:r>
      <w:proofErr w:type="spellStart"/>
      <w:r w:rsidRPr="006F1F90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Малахаева</w:t>
      </w:r>
      <w:proofErr w:type="spellEnd"/>
    </w:p>
    <w:p w:rsidR="006F1F90" w:rsidRDefault="006F1F90" w:rsidP="006F1F90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8943B8" w:rsidRPr="008943B8" w:rsidRDefault="008943B8" w:rsidP="008943B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943B8">
        <w:rPr>
          <w:color w:val="000000"/>
          <w:sz w:val="28"/>
          <w:szCs w:val="28"/>
        </w:rPr>
        <w:t>Экосез - это шотландский народный танец. Исполнялся в быстром темпе в двухдольном метре. В 18 и начале 19 века был распространен как бальный танец.</w:t>
      </w:r>
    </w:p>
    <w:p w:rsidR="008943B8" w:rsidRDefault="008943B8" w:rsidP="008943B8">
      <w:pPr>
        <w:rPr>
          <w:rFonts w:ascii="Times New Roman" w:hAnsi="Times New Roman" w:cs="Times New Roman"/>
          <w:sz w:val="28"/>
          <w:szCs w:val="28"/>
        </w:rPr>
      </w:pPr>
    </w:p>
    <w:p w:rsidR="008943B8" w:rsidRDefault="008943B8" w:rsidP="008943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943B8">
        <w:rPr>
          <w:rFonts w:ascii="Times New Roman" w:hAnsi="Times New Roman" w:cs="Times New Roman"/>
          <w:sz w:val="28"/>
          <w:szCs w:val="28"/>
          <w:u w:val="single"/>
        </w:rPr>
        <w:t xml:space="preserve">5. «Экосезы» Анжела </w:t>
      </w:r>
      <w:proofErr w:type="spellStart"/>
      <w:r w:rsidRPr="008943B8">
        <w:rPr>
          <w:rFonts w:ascii="Times New Roman" w:hAnsi="Times New Roman" w:cs="Times New Roman"/>
          <w:sz w:val="28"/>
          <w:szCs w:val="28"/>
          <w:u w:val="single"/>
        </w:rPr>
        <w:t>Носкова</w:t>
      </w:r>
      <w:proofErr w:type="spellEnd"/>
    </w:p>
    <w:p w:rsidR="00653E11" w:rsidRDefault="00653E11" w:rsidP="008943B8">
      <w:pPr>
        <w:rPr>
          <w:rFonts w:ascii="Times New Roman" w:hAnsi="Times New Roman" w:cs="Times New Roman"/>
          <w:sz w:val="28"/>
          <w:szCs w:val="28"/>
        </w:rPr>
      </w:pPr>
    </w:p>
    <w:p w:rsidR="008943B8" w:rsidRPr="00653E11" w:rsidRDefault="00653E11" w:rsidP="008943B8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sz w:val="28"/>
          <w:szCs w:val="28"/>
        </w:rPr>
        <w:t>Багатель – небольшая, легкая в исполнении музыкальная пьеса.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sz w:val="28"/>
          <w:szCs w:val="28"/>
        </w:rPr>
        <w:t xml:space="preserve">В творческом наследии Бетховена 26 багателей. 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sz w:val="28"/>
          <w:szCs w:val="28"/>
        </w:rPr>
        <w:t>Переводится «Багатель» по-французски </w:t>
      </w:r>
      <w:proofErr w:type="spellStart"/>
      <w:r w:rsidRPr="00653E11">
        <w:rPr>
          <w:rFonts w:ascii="Times New Roman" w:hAnsi="Times New Roman" w:cs="Times New Roman"/>
          <w:sz w:val="28"/>
          <w:szCs w:val="28"/>
        </w:rPr>
        <w:t>baqatelle</w:t>
      </w:r>
      <w:proofErr w:type="spellEnd"/>
      <w:r w:rsidRPr="00653E11">
        <w:rPr>
          <w:rFonts w:ascii="Times New Roman" w:hAnsi="Times New Roman" w:cs="Times New Roman"/>
          <w:sz w:val="28"/>
          <w:szCs w:val="28"/>
        </w:rPr>
        <w:t xml:space="preserve"> – «безделица». </w:t>
      </w:r>
    </w:p>
    <w:p w:rsidR="008943B8" w:rsidRPr="008943B8" w:rsidRDefault="008943B8" w:rsidP="008943B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943B8" w:rsidRDefault="008943B8" w:rsidP="008943B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943B8">
        <w:rPr>
          <w:rFonts w:ascii="Times New Roman" w:hAnsi="Times New Roman" w:cs="Times New Roman"/>
          <w:sz w:val="28"/>
          <w:szCs w:val="28"/>
          <w:u w:val="single"/>
        </w:rPr>
        <w:t>6. «Багатель» Ира Плетнёва</w:t>
      </w:r>
    </w:p>
    <w:p w:rsidR="004B7FBB" w:rsidRDefault="004B7FBB" w:rsidP="004B7FB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B7FBB" w:rsidRDefault="004B7FBB" w:rsidP="004B7FBB">
      <w:pPr>
        <w:rPr>
          <w:rFonts w:ascii="Times New Roman" w:hAnsi="Times New Roman" w:cs="Times New Roman"/>
          <w:sz w:val="28"/>
          <w:szCs w:val="28"/>
          <w:u w:val="single"/>
        </w:rPr>
      </w:pPr>
      <w:r w:rsidRPr="001A5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Теперь обратимся к «Турецкому маршу» Людвига Ван Бетховена. Он написан композитором, как </w:t>
      </w:r>
      <w:proofErr w:type="gramStart"/>
      <w:r w:rsidRPr="001A5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музыка</w:t>
      </w:r>
      <w:proofErr w:type="gramEnd"/>
      <w:r w:rsidRPr="001A5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заказанная для пьесы на текст А. </w:t>
      </w:r>
      <w:proofErr w:type="spellStart"/>
      <w:r w:rsidRPr="001A5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Коцебу</w:t>
      </w:r>
      <w:proofErr w:type="spellEnd"/>
      <w:r w:rsidRPr="001A569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— «Афинские развалины». «Турецкий марш» стал наиболее популярной частью произведения.</w:t>
      </w:r>
    </w:p>
    <w:p w:rsidR="008943B8" w:rsidRDefault="008943B8" w:rsidP="008943B8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8943B8" w:rsidRDefault="007E3F4C" w:rsidP="008943B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7. «Марш» Алина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Бабакулыева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и Василиса </w:t>
      </w:r>
      <w:proofErr w:type="spellStart"/>
      <w:r>
        <w:rPr>
          <w:rFonts w:ascii="Times New Roman" w:hAnsi="Times New Roman" w:cs="Times New Roman"/>
          <w:sz w:val="28"/>
          <w:szCs w:val="28"/>
          <w:u w:val="single"/>
        </w:rPr>
        <w:t>Мизякина</w:t>
      </w:r>
      <w:proofErr w:type="spellEnd"/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B7FBB" w:rsidRDefault="004B7FBB" w:rsidP="004B7F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4B7FBB" w:rsidRPr="008943B8" w:rsidRDefault="004B7FBB" w:rsidP="004B7FB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proofErr w:type="gramStart"/>
      <w:r w:rsidRPr="008943B8">
        <w:rPr>
          <w:color w:val="000000"/>
          <w:sz w:val="28"/>
          <w:szCs w:val="28"/>
        </w:rPr>
        <w:lastRenderedPageBreak/>
        <w:t>Большое внимание композитор уделял обработкам народных песен: шотландских, ирландских, немецких австрийских, швейцарских, итальянских, тирольских, испанских, датских, шведских, польских, венгерских, украинских и даже русских.</w:t>
      </w:r>
      <w:r>
        <w:rPr>
          <w:color w:val="000000"/>
          <w:sz w:val="28"/>
          <w:szCs w:val="28"/>
        </w:rPr>
        <w:t xml:space="preserve"> </w:t>
      </w:r>
      <w:proofErr w:type="gramEnd"/>
    </w:p>
    <w:p w:rsidR="004B7FBB" w:rsidRDefault="004B7FBB" w:rsidP="008943B8">
      <w:pPr>
        <w:rPr>
          <w:rFonts w:ascii="Times New Roman" w:hAnsi="Times New Roman" w:cs="Times New Roman"/>
          <w:sz w:val="28"/>
          <w:szCs w:val="28"/>
        </w:rPr>
      </w:pPr>
      <w:r w:rsidRPr="00DD721F">
        <w:rPr>
          <w:rFonts w:ascii="Times New Roman" w:hAnsi="Times New Roman" w:cs="Times New Roman"/>
          <w:sz w:val="28"/>
          <w:szCs w:val="28"/>
        </w:rPr>
        <w:t>Из русских народных плясок широкое распространение получила «Камаринская». Ей пр</w:t>
      </w:r>
      <w:r>
        <w:rPr>
          <w:rFonts w:ascii="Times New Roman" w:hAnsi="Times New Roman" w:cs="Times New Roman"/>
          <w:sz w:val="28"/>
          <w:szCs w:val="28"/>
        </w:rPr>
        <w:t xml:space="preserve">исущ задорный, весёлый характер. </w:t>
      </w:r>
    </w:p>
    <w:p w:rsidR="007E3F4C" w:rsidRDefault="007E3F4C" w:rsidP="008943B8">
      <w:pPr>
        <w:rPr>
          <w:rFonts w:ascii="Times New Roman" w:hAnsi="Times New Roman" w:cs="Times New Roman"/>
          <w:sz w:val="28"/>
          <w:szCs w:val="28"/>
        </w:rPr>
      </w:pPr>
      <w:r w:rsidRPr="008943B8">
        <w:rPr>
          <w:rFonts w:ascii="Times New Roman" w:hAnsi="Times New Roman" w:cs="Times New Roman"/>
          <w:sz w:val="28"/>
          <w:szCs w:val="28"/>
        </w:rPr>
        <w:t>Сейчас прозвучит русская народная</w:t>
      </w:r>
      <w:r>
        <w:rPr>
          <w:rFonts w:ascii="Times New Roman" w:hAnsi="Times New Roman" w:cs="Times New Roman"/>
          <w:sz w:val="28"/>
          <w:szCs w:val="28"/>
        </w:rPr>
        <w:t xml:space="preserve"> плясовая песня «Камаринская» в </w:t>
      </w:r>
      <w:r w:rsidRPr="008943B8">
        <w:rPr>
          <w:rFonts w:ascii="Times New Roman" w:hAnsi="Times New Roman" w:cs="Times New Roman"/>
          <w:sz w:val="28"/>
          <w:szCs w:val="28"/>
        </w:rPr>
        <w:t>исполнении ансамбля младших классов</w:t>
      </w:r>
    </w:p>
    <w:p w:rsidR="004B7FBB" w:rsidRPr="004B7FBB" w:rsidRDefault="004B7FBB" w:rsidP="008943B8">
      <w:pPr>
        <w:rPr>
          <w:rFonts w:ascii="Times New Roman" w:hAnsi="Times New Roman" w:cs="Times New Roman"/>
          <w:sz w:val="28"/>
          <w:szCs w:val="28"/>
        </w:rPr>
      </w:pPr>
    </w:p>
    <w:p w:rsidR="008943B8" w:rsidRPr="008943B8" w:rsidRDefault="007E3F4C" w:rsidP="008943B8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8</w:t>
      </w:r>
      <w:r w:rsidR="008943B8">
        <w:rPr>
          <w:rFonts w:ascii="Times New Roman" w:hAnsi="Times New Roman" w:cs="Times New Roman"/>
          <w:sz w:val="28"/>
          <w:szCs w:val="28"/>
          <w:u w:val="single"/>
        </w:rPr>
        <w:t>. «Камаринская» дети</w:t>
      </w:r>
    </w:p>
    <w:p w:rsidR="004B7FBB" w:rsidRDefault="004B7FBB" w:rsidP="006F1F90">
      <w:pPr>
        <w:rPr>
          <w:rFonts w:ascii="Times New Roman" w:hAnsi="Times New Roman" w:cs="Times New Roman"/>
          <w:sz w:val="28"/>
          <w:szCs w:val="28"/>
        </w:rPr>
      </w:pPr>
    </w:p>
    <w:p w:rsidR="006F1F90" w:rsidRPr="00CD1630" w:rsidRDefault="0031203B" w:rsidP="006F1F90">
      <w:pPr>
        <w:rPr>
          <w:rFonts w:ascii="Times New Roman" w:hAnsi="Times New Roman" w:cs="Times New Roman"/>
          <w:sz w:val="28"/>
          <w:szCs w:val="28"/>
        </w:rPr>
      </w:pPr>
      <w:r w:rsidRPr="0031203B">
        <w:rPr>
          <w:rFonts w:ascii="Times New Roman" w:hAnsi="Times New Roman" w:cs="Times New Roman"/>
          <w:sz w:val="28"/>
          <w:szCs w:val="28"/>
        </w:rPr>
        <w:t>Бетховен любил, изучал русские народные песни и в нескольких своих сочинениях воспользовался русскими мелодиями. В вариациях по-своему изложил мелодию «Камаринской» и она приобрела чуть-чуть немецкий характер, он ведь не перестал быть немецким композитором.</w:t>
      </w:r>
    </w:p>
    <w:p w:rsidR="004B7FBB" w:rsidRDefault="004B7FBB" w:rsidP="006F1F90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</w:p>
    <w:p w:rsidR="008943B8" w:rsidRPr="008943B8" w:rsidRDefault="007E3F4C" w:rsidP="006F1F90">
      <w:pP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9</w:t>
      </w:r>
      <w:r w:rsidR="008943B8" w:rsidRPr="008943B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 xml:space="preserve">. «Вариации на русскую тему» Катя </w:t>
      </w:r>
      <w:proofErr w:type="spellStart"/>
      <w:r w:rsidR="008943B8" w:rsidRPr="008943B8">
        <w:rPr>
          <w:rFonts w:ascii="Times New Roman" w:hAnsi="Times New Roman" w:cs="Times New Roman"/>
          <w:color w:val="000000"/>
          <w:sz w:val="28"/>
          <w:szCs w:val="28"/>
          <w:u w:val="single"/>
          <w:shd w:val="clear" w:color="auto" w:fill="FFFFFF"/>
        </w:rPr>
        <w:t>Малахаева</w:t>
      </w:r>
      <w:proofErr w:type="spellEnd"/>
    </w:p>
    <w:p w:rsidR="008943B8" w:rsidRDefault="008943B8" w:rsidP="006F1F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02A82" w:rsidRPr="00C02A82" w:rsidRDefault="00C02A82" w:rsidP="00C02A8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C0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История возникновения “Лунной сонаты” ярка и интересна. Как раз в то время, когда Бетховен ощутил приближение глухоты, он почувствовал, что впервые в жизни к нему пришла настоящая любовь. О своей очаровательной ученице, юной Джульетте </w:t>
      </w:r>
      <w:proofErr w:type="spellStart"/>
      <w:r w:rsidRPr="00C0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Гвиччарди</w:t>
      </w:r>
      <w:proofErr w:type="spellEnd"/>
      <w:r w:rsidRPr="00C02A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 стал думать, как о своей будущей жене.</w:t>
      </w:r>
    </w:p>
    <w:p w:rsidR="008943B8" w:rsidRPr="00C02A82" w:rsidRDefault="008943B8" w:rsidP="006F1F90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D0855" w:rsidRDefault="00C02A82" w:rsidP="00BD08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A82">
        <w:rPr>
          <w:color w:val="000000"/>
          <w:sz w:val="28"/>
          <w:szCs w:val="28"/>
        </w:rPr>
        <w:t xml:space="preserve">У Бетховена не было потребности в словах,  все было сказано </w:t>
      </w:r>
      <w:r w:rsidRPr="00BD0855">
        <w:rPr>
          <w:color w:val="000000"/>
          <w:sz w:val="28"/>
          <w:szCs w:val="28"/>
        </w:rPr>
        <w:t xml:space="preserve">музыкой. </w:t>
      </w:r>
      <w:r w:rsidR="00BD0855" w:rsidRPr="00BD0855">
        <w:rPr>
          <w:color w:val="000000"/>
          <w:sz w:val="28"/>
          <w:szCs w:val="28"/>
        </w:rPr>
        <w:t xml:space="preserve">На пике чувств, в состоянии великой любви, восторга и надежды Бетховен приступил к созданию новой сонаты, которую после его смерти назовут </w:t>
      </w:r>
      <w:r w:rsidR="00BD0855">
        <w:rPr>
          <w:color w:val="000000"/>
          <w:sz w:val="28"/>
          <w:szCs w:val="28"/>
        </w:rPr>
        <w:t xml:space="preserve">        «</w:t>
      </w:r>
      <w:r w:rsidR="00BD0855" w:rsidRPr="00BD0855">
        <w:rPr>
          <w:color w:val="000000"/>
          <w:sz w:val="28"/>
          <w:szCs w:val="28"/>
        </w:rPr>
        <w:t>Лунной».</w:t>
      </w:r>
    </w:p>
    <w:p w:rsidR="001C490A" w:rsidRDefault="001C490A" w:rsidP="001C49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C490A" w:rsidRPr="001C490A" w:rsidRDefault="001C490A" w:rsidP="001C490A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C49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Прислушайтесь – и вы услышите глубокую и сдержанную печаль любящего сердца, сильные страдания от невозможности счастья.</w:t>
      </w:r>
    </w:p>
    <w:p w:rsidR="007E0D4C" w:rsidRPr="001C490A" w:rsidRDefault="007E0D4C" w:rsidP="00BD0855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53E11" w:rsidRDefault="00653E11" w:rsidP="00BD0855">
      <w:pPr>
        <w:rPr>
          <w:rFonts w:ascii="Times New Roman" w:hAnsi="Times New Roman" w:cs="Times New Roman"/>
          <w:sz w:val="28"/>
          <w:szCs w:val="28"/>
        </w:rPr>
      </w:pPr>
    </w:p>
    <w:p w:rsidR="00BD0855" w:rsidRPr="00653E11" w:rsidRDefault="007E0D4C" w:rsidP="00653E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3E11">
        <w:rPr>
          <w:rFonts w:ascii="Times New Roman" w:hAnsi="Times New Roman" w:cs="Times New Roman"/>
          <w:b/>
          <w:sz w:val="28"/>
          <w:szCs w:val="28"/>
        </w:rPr>
        <w:t>Т</w:t>
      </w:r>
      <w:r w:rsidR="00653E11" w:rsidRPr="00653E11">
        <w:rPr>
          <w:rFonts w:ascii="Times New Roman" w:hAnsi="Times New Roman" w:cs="Times New Roman"/>
          <w:b/>
          <w:sz w:val="28"/>
          <w:szCs w:val="28"/>
        </w:rPr>
        <w:t>еатрализация фрагмента рассказа</w:t>
      </w:r>
    </w:p>
    <w:p w:rsidR="00653E11" w:rsidRDefault="00653E11" w:rsidP="00BD0855">
      <w:pPr>
        <w:rPr>
          <w:rFonts w:ascii="Times New Roman" w:hAnsi="Times New Roman" w:cs="Times New Roman"/>
          <w:sz w:val="28"/>
          <w:szCs w:val="28"/>
        </w:rPr>
      </w:pPr>
    </w:p>
    <w:p w:rsidR="00653E11" w:rsidRDefault="00653E11" w:rsidP="00BD0855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sz w:val="28"/>
          <w:szCs w:val="28"/>
        </w:rPr>
        <w:t>Зоя Чернышева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>Осенние интермеццо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 xml:space="preserve"> (две матери)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>Действующие лица: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>Галина Михайловна Руднева – военврач, майор Советской армии – Каширина Н.А.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 xml:space="preserve">Марта Вагнер – немка, актриса – </w:t>
      </w:r>
      <w:proofErr w:type="spellStart"/>
      <w:r w:rsidRPr="00653E11">
        <w:rPr>
          <w:rFonts w:ascii="Times New Roman" w:hAnsi="Times New Roman" w:cs="Times New Roman"/>
          <w:bCs/>
          <w:sz w:val="28"/>
          <w:szCs w:val="28"/>
        </w:rPr>
        <w:t>Понявина</w:t>
      </w:r>
      <w:proofErr w:type="spellEnd"/>
      <w:r w:rsidRPr="00653E11">
        <w:rPr>
          <w:rFonts w:ascii="Times New Roman" w:hAnsi="Times New Roman" w:cs="Times New Roman"/>
          <w:bCs/>
          <w:sz w:val="28"/>
          <w:szCs w:val="28"/>
        </w:rPr>
        <w:t xml:space="preserve"> Н.С.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>Время действия – осень 1945 года</w:t>
      </w:r>
    </w:p>
    <w:p w:rsidR="00653E11" w:rsidRPr="00653E11" w:rsidRDefault="00653E11" w:rsidP="00653E11">
      <w:pPr>
        <w:rPr>
          <w:rFonts w:ascii="Times New Roman" w:hAnsi="Times New Roman" w:cs="Times New Roman"/>
          <w:sz w:val="28"/>
          <w:szCs w:val="28"/>
        </w:rPr>
      </w:pPr>
      <w:r w:rsidRPr="00653E11">
        <w:rPr>
          <w:rFonts w:ascii="Times New Roman" w:hAnsi="Times New Roman" w:cs="Times New Roman"/>
          <w:bCs/>
          <w:sz w:val="28"/>
          <w:szCs w:val="28"/>
        </w:rPr>
        <w:t xml:space="preserve">Место действия – Восточный Берлин </w:t>
      </w:r>
    </w:p>
    <w:p w:rsidR="00653E11" w:rsidRPr="00653E11" w:rsidRDefault="00653E11" w:rsidP="00BD0855">
      <w:pPr>
        <w:rPr>
          <w:rFonts w:ascii="Times New Roman" w:hAnsi="Times New Roman" w:cs="Times New Roman"/>
          <w:sz w:val="28"/>
          <w:szCs w:val="28"/>
        </w:rPr>
      </w:pPr>
    </w:p>
    <w:p w:rsidR="001A569F" w:rsidRPr="007E0D4C" w:rsidRDefault="00C02A82" w:rsidP="00BD085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0D4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C02A82" w:rsidRDefault="007E3F4C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10</w:t>
      </w:r>
      <w:r w:rsidR="00C02A82" w:rsidRPr="00C02A82">
        <w:rPr>
          <w:rFonts w:ascii="Times New Roman" w:hAnsi="Times New Roman" w:cs="Times New Roman"/>
          <w:sz w:val="28"/>
          <w:szCs w:val="28"/>
          <w:u w:val="single"/>
        </w:rPr>
        <w:t xml:space="preserve">. «Лунная соната» Анжела </w:t>
      </w:r>
      <w:proofErr w:type="spellStart"/>
      <w:r w:rsidR="00C02A82" w:rsidRPr="00C02A82">
        <w:rPr>
          <w:rFonts w:ascii="Times New Roman" w:hAnsi="Times New Roman" w:cs="Times New Roman"/>
          <w:sz w:val="28"/>
          <w:szCs w:val="28"/>
          <w:u w:val="single"/>
        </w:rPr>
        <w:t>Носкова</w:t>
      </w:r>
      <w:proofErr w:type="spellEnd"/>
      <w:r w:rsidR="00C02A82" w:rsidRPr="00C02A8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C02A82" w:rsidRDefault="00C02A82" w:rsidP="00CA4FC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4B7FBB" w:rsidRPr="004B7FBB" w:rsidRDefault="00C02A82" w:rsidP="004B7FBB">
      <w:pPr>
        <w:rPr>
          <w:rFonts w:ascii="Times New Roman" w:hAnsi="Times New Roman" w:cs="Times New Roman"/>
          <w:sz w:val="28"/>
          <w:szCs w:val="28"/>
        </w:rPr>
      </w:pPr>
      <w:r w:rsidRPr="00C02A82">
        <w:rPr>
          <w:rFonts w:ascii="Times New Roman" w:hAnsi="Times New Roman" w:cs="Times New Roman"/>
          <w:sz w:val="28"/>
          <w:szCs w:val="28"/>
        </w:rPr>
        <w:t xml:space="preserve">В молодости его постигла большая беда: он потерял слух. И поразительно, что, несмотря на такое несчастье, особенно горькое для музыканта, Бетховен продолжал сочинять превосходные музыкальные произведения. </w:t>
      </w:r>
      <w:proofErr w:type="gramStart"/>
      <w:r w:rsidRPr="00C02A82">
        <w:rPr>
          <w:rFonts w:ascii="Times New Roman" w:hAnsi="Times New Roman" w:cs="Times New Roman"/>
          <w:sz w:val="28"/>
          <w:szCs w:val="28"/>
        </w:rPr>
        <w:t>При том</w:t>
      </w:r>
      <w:proofErr w:type="gramEnd"/>
      <w:r w:rsidRPr="00C02A82">
        <w:rPr>
          <w:rFonts w:ascii="Times New Roman" w:hAnsi="Times New Roman" w:cs="Times New Roman"/>
          <w:sz w:val="28"/>
          <w:szCs w:val="28"/>
        </w:rPr>
        <w:t xml:space="preserve"> не тоскливые и унылые, а, наоборот, радостные, торжествующие, укрепляющие у людей уверенность в себе и в будущем счастье всего человечества.</w:t>
      </w:r>
      <w:r w:rsidR="004B7FBB" w:rsidRPr="004B7FBB">
        <w:t xml:space="preserve"> </w:t>
      </w:r>
      <w:r w:rsidR="004B7FBB" w:rsidRPr="004B7FBB">
        <w:rPr>
          <w:rFonts w:ascii="Times New Roman" w:hAnsi="Times New Roman" w:cs="Times New Roman"/>
          <w:sz w:val="28"/>
          <w:szCs w:val="28"/>
        </w:rPr>
        <w:t>Сколько остроумия и фантазии в этой музыке, рисующей переживания человека, неистово разыскивающего утерянную монету! Здесь и паническая суматоха, и отчаяние, и слёзы, и злость… Чего-чего здесь только нет, пока два яростных мажорных аккорда не возвестят о том, что грош найден!</w:t>
      </w:r>
    </w:p>
    <w:p w:rsidR="00C02A82" w:rsidRPr="00C02A82" w:rsidRDefault="00C02A82" w:rsidP="00C02A8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A82">
        <w:rPr>
          <w:color w:val="000000"/>
          <w:sz w:val="28"/>
          <w:szCs w:val="28"/>
        </w:rPr>
        <w:t>Следующий номер нашей программы – рондо-каприччио с интересным названием – «Ярость по поводу утерянного гроша», которое невольно вызывает улыбку, и даже смех.</w:t>
      </w:r>
    </w:p>
    <w:p w:rsidR="00C02A82" w:rsidRPr="00C02A82" w:rsidRDefault="00C02A82" w:rsidP="00C02A8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02A82">
        <w:rPr>
          <w:color w:val="000000"/>
          <w:sz w:val="28"/>
          <w:szCs w:val="28"/>
        </w:rPr>
        <w:t>А, собственно, «каприччио» – это инструментальная пьеса причудливого характера с яркой сменой образов и настроений. И юмор нам не помешает! Давайте окунемся в эту феерическую и зажигательную пьесу гениального Бетховена.</w:t>
      </w:r>
    </w:p>
    <w:p w:rsidR="00C02A82" w:rsidRPr="00C02A82" w:rsidRDefault="00C02A82" w:rsidP="00C02A82">
      <w:pPr>
        <w:rPr>
          <w:rFonts w:ascii="Times New Roman" w:hAnsi="Times New Roman" w:cs="Times New Roman"/>
          <w:sz w:val="28"/>
          <w:szCs w:val="28"/>
        </w:rPr>
      </w:pPr>
    </w:p>
    <w:p w:rsidR="00C02A82" w:rsidRDefault="007E3F4C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11</w:t>
      </w:r>
      <w:r w:rsidR="00C02A82">
        <w:rPr>
          <w:rFonts w:ascii="Times New Roman" w:hAnsi="Times New Roman" w:cs="Times New Roman"/>
          <w:sz w:val="28"/>
          <w:szCs w:val="28"/>
          <w:u w:val="single"/>
        </w:rPr>
        <w:t>. «Ярость по поводу утерянного гроша»</w:t>
      </w:r>
    </w:p>
    <w:p w:rsidR="008E0312" w:rsidRDefault="008E0312" w:rsidP="00CA4FC5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02A82" w:rsidRPr="00A17EDA" w:rsidRDefault="00A17EDA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 w:rsidRPr="00A17EDA">
        <w:rPr>
          <w:rFonts w:ascii="Times New Roman" w:hAnsi="Times New Roman" w:cs="Times New Roman"/>
          <w:color w:val="000000"/>
          <w:sz w:val="28"/>
          <w:szCs w:val="28"/>
        </w:rPr>
        <w:t xml:space="preserve">Бетховен был гениальным пианистом – виртуозом.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17EDA">
        <w:rPr>
          <w:rFonts w:ascii="Times New Roman" w:hAnsi="Times New Roman" w:cs="Times New Roman"/>
          <w:color w:val="000000"/>
          <w:sz w:val="28"/>
          <w:szCs w:val="28"/>
        </w:rPr>
        <w:t xml:space="preserve"> симфониях он воплощал свои монументальные замыслы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17EDA" w:rsidRDefault="00A17EDA" w:rsidP="00A17EDA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Симфония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номер 5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 и особенно начинающий её мотив (известный также как «мотив </w:t>
      </w:r>
      <w:r w:rsidRPr="00A17EDA">
        <w:rPr>
          <w:rFonts w:ascii="Times New Roman" w:hAnsi="Times New Roman" w:cs="Times New Roman"/>
          <w:sz w:val="28"/>
          <w:szCs w:val="28"/>
          <w:shd w:val="clear" w:color="auto" w:fill="FFFFFF"/>
        </w:rPr>
        <w:t>судьбы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», «тема судьбы»), стали настолько широко известны, что их элементы проникли во множество произведений, от </w:t>
      </w:r>
      <w:r w:rsidRPr="00A17EDA">
        <w:rPr>
          <w:rFonts w:ascii="Times New Roman" w:hAnsi="Times New Roman" w:cs="Times New Roman"/>
          <w:sz w:val="28"/>
          <w:szCs w:val="28"/>
          <w:shd w:val="clear" w:color="auto" w:fill="FFFFFF"/>
        </w:rPr>
        <w:t>классических</w:t>
      </w: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до </w:t>
      </w:r>
      <w:r w:rsidRPr="00A17EDA">
        <w:rPr>
          <w:rFonts w:ascii="Times New Roman" w:hAnsi="Times New Roman" w:cs="Times New Roman"/>
          <w:sz w:val="28"/>
          <w:szCs w:val="28"/>
          <w:shd w:val="clear" w:color="auto" w:fill="FFFFFF"/>
        </w:rPr>
        <w:t>популярной культуры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разных жанров, в </w:t>
      </w:r>
      <w:r w:rsidRPr="00A17EDA">
        <w:rPr>
          <w:rFonts w:ascii="Times New Roman" w:hAnsi="Times New Roman" w:cs="Times New Roman"/>
          <w:sz w:val="28"/>
          <w:szCs w:val="28"/>
          <w:shd w:val="clear" w:color="auto" w:fill="FFFFFF"/>
        </w:rPr>
        <w:t>кино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 </w:t>
      </w:r>
      <w:r w:rsidRPr="00A17EDA">
        <w:rPr>
          <w:rFonts w:ascii="Times New Roman" w:hAnsi="Times New Roman" w:cs="Times New Roman"/>
          <w:sz w:val="28"/>
          <w:szCs w:val="28"/>
          <w:shd w:val="clear" w:color="auto" w:fill="FFFFFF"/>
        </w:rPr>
        <w:t>телевидение</w:t>
      </w:r>
      <w:r w:rsidRPr="00A17EDA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 и т. д. Она стала одним из символов классической музыки.</w:t>
      </w:r>
    </w:p>
    <w:p w:rsidR="002105D4" w:rsidRDefault="002105D4" w:rsidP="00A17EDA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Сам Бетховен говорил так: «Музыка должна высекать огонь из души человеческой»</w:t>
      </w:r>
    </w:p>
    <w:p w:rsidR="00C3667C" w:rsidRDefault="00C3667C" w:rsidP="00A17EDA">
      <w:pP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По воспоминаниям современников, однажды, во время  исполнения этой </w:t>
      </w:r>
      <w:proofErr w:type="spell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симфонии</w:t>
      </w:r>
      <w:proofErr w:type="gramStart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,п</w:t>
      </w:r>
      <w:proofErr w:type="gram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рисутствующие</w:t>
      </w:r>
      <w:proofErr w:type="spellEnd"/>
      <w:r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зале солдаты –гренадеры при первых звуках финала встали и отдали честь.</w:t>
      </w:r>
    </w:p>
    <w:p w:rsidR="008E0312" w:rsidRPr="008E0312" w:rsidRDefault="008E0312" w:rsidP="008E0312">
      <w:pPr>
        <w:rPr>
          <w:rFonts w:ascii="Times New Roman" w:hAnsi="Times New Roman" w:cs="Times New Roman"/>
          <w:sz w:val="28"/>
          <w:szCs w:val="28"/>
        </w:rPr>
      </w:pPr>
      <w:r w:rsidRPr="008E0312">
        <w:rPr>
          <w:rFonts w:ascii="Times New Roman" w:hAnsi="Times New Roman" w:cs="Times New Roman"/>
          <w:sz w:val="28"/>
          <w:szCs w:val="28"/>
        </w:rPr>
        <w:t xml:space="preserve">Всему миру известно имя чешского писателя и журналиста, неутомимого борца против фашизма </w:t>
      </w:r>
      <w:proofErr w:type="spellStart"/>
      <w:r w:rsidRPr="008E0312">
        <w:rPr>
          <w:rFonts w:ascii="Times New Roman" w:hAnsi="Times New Roman" w:cs="Times New Roman"/>
          <w:sz w:val="28"/>
          <w:szCs w:val="28"/>
        </w:rPr>
        <w:t>Юлиуса</w:t>
      </w:r>
      <w:proofErr w:type="spellEnd"/>
      <w:r w:rsidRPr="008E0312">
        <w:rPr>
          <w:rFonts w:ascii="Times New Roman" w:hAnsi="Times New Roman" w:cs="Times New Roman"/>
          <w:sz w:val="28"/>
          <w:szCs w:val="28"/>
        </w:rPr>
        <w:t xml:space="preserve"> Фучика, казнённого гитлеровскими палачами во время второй мировой войны. Верным и добрым союзником мужественных чешских антифашистов, продолжавших борьбу даже в заточении, была музыка Бетховена. Вот что написал своим родным за несколько дней до казни Фучик: «Сегодня 1 мая 1943 года. Слышится утренний привет из соседней камеры: оттуда выстукивают два такта из Бетховена, торжественнее, чем обычно, и стены передают их тоже в ином, необычном тоне».</w:t>
      </w:r>
    </w:p>
    <w:p w:rsidR="008E0312" w:rsidRDefault="008E0312" w:rsidP="008E0312">
      <w:pPr>
        <w:rPr>
          <w:rFonts w:ascii="Times New Roman" w:hAnsi="Times New Roman" w:cs="Times New Roman"/>
          <w:sz w:val="28"/>
          <w:szCs w:val="28"/>
        </w:rPr>
      </w:pPr>
      <w:r w:rsidRPr="008E0312">
        <w:rPr>
          <w:rFonts w:ascii="Times New Roman" w:hAnsi="Times New Roman" w:cs="Times New Roman"/>
          <w:sz w:val="28"/>
          <w:szCs w:val="28"/>
        </w:rPr>
        <w:t xml:space="preserve">Что же это за «два такта из Бетховена», которые поддерживали дух заключённых чешских борцов? Это первые два такта, которыми начинается знаменитая 5 симфония Бетховена. Тот самый мотив из 4 нот, про который сам Бетховен сказал: «Так судьба стучится в дверь». </w:t>
      </w:r>
    </w:p>
    <w:p w:rsidR="00A350BF" w:rsidRPr="00A350BF" w:rsidRDefault="00A350BF" w:rsidP="00A350BF">
      <w:pPr>
        <w:rPr>
          <w:rFonts w:ascii="Times New Roman" w:hAnsi="Times New Roman" w:cs="Times New Roman"/>
          <w:sz w:val="28"/>
          <w:szCs w:val="28"/>
        </w:rPr>
      </w:pPr>
      <w:r w:rsidRPr="00A350BF">
        <w:rPr>
          <w:rFonts w:ascii="Times New Roman" w:hAnsi="Times New Roman" w:cs="Times New Roman"/>
          <w:sz w:val="28"/>
          <w:szCs w:val="28"/>
        </w:rPr>
        <w:t>Бетховен стремился своей музыкой сделать человека сильным, мужественным, способным преодолевать любые жизненные невзгоды.</w:t>
      </w:r>
    </w:p>
    <w:p w:rsidR="008E0312" w:rsidRPr="008E0312" w:rsidRDefault="008E0312" w:rsidP="008E0312">
      <w:pPr>
        <w:rPr>
          <w:rFonts w:ascii="Times New Roman" w:hAnsi="Times New Roman" w:cs="Times New Roman"/>
          <w:sz w:val="28"/>
          <w:szCs w:val="28"/>
        </w:rPr>
      </w:pPr>
      <w:r w:rsidRPr="008E0312">
        <w:rPr>
          <w:rFonts w:ascii="Times New Roman" w:hAnsi="Times New Roman" w:cs="Times New Roman"/>
          <w:sz w:val="28"/>
          <w:szCs w:val="28"/>
        </w:rPr>
        <w:t>Я наиграю интонацию из симфонии – интонацию судьбы</w:t>
      </w:r>
      <w:r w:rsidR="0023105C">
        <w:rPr>
          <w:rFonts w:ascii="Times New Roman" w:hAnsi="Times New Roman" w:cs="Times New Roman"/>
          <w:sz w:val="28"/>
          <w:szCs w:val="28"/>
        </w:rPr>
        <w:t>, а дальше фрагмент симфонии прозвучит в исполнении симфонического оркестра.</w:t>
      </w:r>
    </w:p>
    <w:p w:rsidR="00A17EDA" w:rsidRDefault="00A17EDA" w:rsidP="00CA4FC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A17EDA" w:rsidRDefault="007E3F4C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12</w:t>
      </w:r>
      <w:r w:rsidR="00A17EDA">
        <w:rPr>
          <w:rFonts w:ascii="Times New Roman" w:hAnsi="Times New Roman" w:cs="Times New Roman"/>
          <w:sz w:val="28"/>
          <w:szCs w:val="28"/>
          <w:u w:val="single"/>
        </w:rPr>
        <w:t xml:space="preserve">. «Мотив судьбы» симфония номер 5 Анжела </w:t>
      </w:r>
      <w:proofErr w:type="spellStart"/>
      <w:r w:rsidR="00A17EDA">
        <w:rPr>
          <w:rFonts w:ascii="Times New Roman" w:hAnsi="Times New Roman" w:cs="Times New Roman"/>
          <w:sz w:val="28"/>
          <w:szCs w:val="28"/>
          <w:u w:val="single"/>
        </w:rPr>
        <w:t>Носкова</w:t>
      </w:r>
      <w:proofErr w:type="spellEnd"/>
    </w:p>
    <w:p w:rsidR="00A17EDA" w:rsidRDefault="00A17EDA" w:rsidP="00CA4FC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B3881" w:rsidRDefault="000B3881" w:rsidP="00CA4FC5">
      <w:pPr>
        <w:rPr>
          <w:rFonts w:ascii="Times New Roman" w:hAnsi="Times New Roman" w:cs="Times New Roman"/>
          <w:sz w:val="28"/>
          <w:szCs w:val="28"/>
        </w:rPr>
      </w:pPr>
    </w:p>
    <w:p w:rsidR="00A17EDA" w:rsidRDefault="000B22F0" w:rsidP="00CA4FC5">
      <w:pPr>
        <w:rPr>
          <w:rFonts w:ascii="Times New Roman" w:hAnsi="Times New Roman" w:cs="Times New Roman"/>
          <w:sz w:val="28"/>
          <w:szCs w:val="28"/>
        </w:rPr>
      </w:pPr>
      <w:r w:rsidRPr="000B22F0">
        <w:rPr>
          <w:rFonts w:ascii="Times New Roman" w:hAnsi="Times New Roman" w:cs="Times New Roman"/>
          <w:sz w:val="28"/>
          <w:szCs w:val="28"/>
        </w:rPr>
        <w:t>И в заключени</w:t>
      </w:r>
      <w:proofErr w:type="gramStart"/>
      <w:r w:rsidRPr="000B22F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0B22F0">
        <w:rPr>
          <w:rFonts w:ascii="Times New Roman" w:hAnsi="Times New Roman" w:cs="Times New Roman"/>
          <w:sz w:val="28"/>
          <w:szCs w:val="28"/>
        </w:rPr>
        <w:t xml:space="preserve"> нашего выступления прозвучит «Походная песня»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881" w:rsidRDefault="000B3881" w:rsidP="00CA4FC5">
      <w:pPr>
        <w:rPr>
          <w:rFonts w:ascii="Times New Roman" w:hAnsi="Times New Roman" w:cs="Times New Roman"/>
          <w:sz w:val="28"/>
          <w:szCs w:val="28"/>
        </w:rPr>
      </w:pPr>
    </w:p>
    <w:p w:rsidR="000B22F0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 походным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станом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Клич раздался боевой!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утренним туманом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покинем лагерь свой.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Бейте громче, барабаны!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идём сквозь ураганы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последний грозный бой!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Грозных битв минуют годы,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 окончится поход.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Мир и свет для всех народов 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Бой последний принесёт.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Завоюем мы свободу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вернёмся из похода.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придём к тебе, земля,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вам, родимые поля!</w:t>
      </w:r>
    </w:p>
    <w:p w:rsidR="0063486C" w:rsidRDefault="0063486C" w:rsidP="00CA4FC5">
      <w:pPr>
        <w:rPr>
          <w:rFonts w:ascii="Times New Roman" w:hAnsi="Times New Roman" w:cs="Times New Roman"/>
          <w:sz w:val="28"/>
          <w:szCs w:val="28"/>
          <w:u w:val="single"/>
        </w:rPr>
      </w:pPr>
    </w:p>
    <w:p w:rsidR="000B22F0" w:rsidRDefault="007E3F4C" w:rsidP="00CA4FC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13</w:t>
      </w:r>
      <w:r w:rsidR="000B22F0" w:rsidRPr="000B22F0">
        <w:rPr>
          <w:rFonts w:ascii="Times New Roman" w:hAnsi="Times New Roman" w:cs="Times New Roman"/>
          <w:sz w:val="28"/>
          <w:szCs w:val="28"/>
          <w:u w:val="single"/>
        </w:rPr>
        <w:t xml:space="preserve">. «Походная» </w:t>
      </w:r>
      <w:proofErr w:type="spellStart"/>
      <w:r w:rsidR="000B22F0" w:rsidRPr="000B22F0">
        <w:rPr>
          <w:rFonts w:ascii="Times New Roman" w:hAnsi="Times New Roman" w:cs="Times New Roman"/>
          <w:sz w:val="28"/>
          <w:szCs w:val="28"/>
          <w:u w:val="single"/>
        </w:rPr>
        <w:t>Домисолька</w:t>
      </w:r>
      <w:proofErr w:type="spellEnd"/>
    </w:p>
    <w:p w:rsidR="000B3881" w:rsidRDefault="000B3881" w:rsidP="000B388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337C6">
        <w:rPr>
          <w:rFonts w:ascii="Times New Roman" w:hAnsi="Times New Roman" w:cs="Times New Roman"/>
          <w:color w:val="000000"/>
          <w:sz w:val="28"/>
          <w:szCs w:val="28"/>
        </w:rPr>
        <w:t xml:space="preserve">Бетховен – вечный, Бетховен – лучший, он всегда будет жить и всегда </w:t>
      </w:r>
      <w:proofErr w:type="gramStart"/>
      <w:r w:rsidRPr="006337C6">
        <w:rPr>
          <w:rFonts w:ascii="Times New Roman" w:hAnsi="Times New Roman" w:cs="Times New Roman"/>
          <w:color w:val="000000"/>
          <w:sz w:val="28"/>
          <w:szCs w:val="28"/>
        </w:rPr>
        <w:t>будет</w:t>
      </w:r>
      <w:proofErr w:type="gramEnd"/>
      <w:r w:rsidRPr="006337C6">
        <w:rPr>
          <w:rFonts w:ascii="Times New Roman" w:hAnsi="Times New Roman" w:cs="Times New Roman"/>
          <w:color w:val="000000"/>
          <w:sz w:val="28"/>
          <w:szCs w:val="28"/>
        </w:rPr>
        <w:t xml:space="preserve"> нужен нам!</w:t>
      </w:r>
    </w:p>
    <w:p w:rsidR="006337C6" w:rsidRPr="006337C6" w:rsidRDefault="006337C6" w:rsidP="006337C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337C6">
        <w:rPr>
          <w:rFonts w:ascii="Times New Roman" w:hAnsi="Times New Roman" w:cs="Times New Roman"/>
          <w:color w:val="000000"/>
          <w:sz w:val="28"/>
          <w:szCs w:val="28"/>
        </w:rPr>
        <w:t>Бетховен - наш современник, потому что его волнуют вечные человеческие ценности: мужество и стойкость, доброта и благородство, радость жизни и нежность, любовь и красота, верность и честность</w:t>
      </w:r>
    </w:p>
    <w:p w:rsidR="006337C6" w:rsidRPr="006337C6" w:rsidRDefault="006337C6" w:rsidP="006337C6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6337C6">
        <w:rPr>
          <w:rFonts w:ascii="Times New Roman" w:hAnsi="Times New Roman" w:cs="Times New Roman"/>
          <w:color w:val="000000"/>
          <w:sz w:val="28"/>
          <w:szCs w:val="28"/>
        </w:rPr>
        <w:t>Сменяются эпохи, поколения, а бессмертная музыка Бетховена по-прежнему волнует и радует сердца людей.</w:t>
      </w:r>
    </w:p>
    <w:p w:rsidR="000B3881" w:rsidRDefault="000B3881" w:rsidP="00706C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706C48" w:rsidRDefault="00706C48" w:rsidP="00706C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6337C6">
        <w:rPr>
          <w:color w:val="000000"/>
          <w:sz w:val="28"/>
          <w:szCs w:val="28"/>
        </w:rPr>
        <w:t>Его музыка не увядает и в наши дни.</w:t>
      </w:r>
    </w:p>
    <w:p w:rsidR="00706C48" w:rsidRPr="00706C48" w:rsidRDefault="00706C48" w:rsidP="00706C4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706C48">
        <w:rPr>
          <w:color w:val="000000"/>
          <w:sz w:val="28"/>
          <w:szCs w:val="28"/>
        </w:rPr>
        <w:t>Она по-прежнему приносит радость</w:t>
      </w:r>
      <w:r w:rsidR="00CE6887">
        <w:rPr>
          <w:color w:val="000000"/>
          <w:sz w:val="28"/>
          <w:szCs w:val="28"/>
        </w:rPr>
        <w:t xml:space="preserve"> и утешение</w:t>
      </w:r>
      <w:r w:rsidRPr="00706C48">
        <w:rPr>
          <w:color w:val="000000"/>
          <w:sz w:val="28"/>
          <w:szCs w:val="28"/>
        </w:rPr>
        <w:t xml:space="preserve"> людям и буд</w:t>
      </w:r>
      <w:r w:rsidR="004073AF">
        <w:rPr>
          <w:color w:val="000000"/>
          <w:sz w:val="28"/>
          <w:szCs w:val="28"/>
        </w:rPr>
        <w:t>е</w:t>
      </w:r>
      <w:r w:rsidRPr="00706C48">
        <w:rPr>
          <w:color w:val="000000"/>
          <w:sz w:val="28"/>
          <w:szCs w:val="28"/>
        </w:rPr>
        <w:t>т жить в веках.</w:t>
      </w:r>
    </w:p>
    <w:p w:rsidR="000B3881" w:rsidRDefault="000B3881" w:rsidP="000B3881">
      <w:pPr>
        <w:pStyle w:val="a3"/>
        <w:shd w:val="clear" w:color="auto" w:fill="FFFFFF"/>
        <w:spacing w:before="0" w:beforeAutospacing="0" w:after="0" w:afterAutospacing="0"/>
        <w:rPr>
          <w:rFonts w:eastAsiaTheme="minorHAnsi"/>
          <w:sz w:val="28"/>
          <w:szCs w:val="28"/>
          <w:lang w:eastAsia="en-US"/>
        </w:rPr>
      </w:pPr>
    </w:p>
    <w:p w:rsidR="000B3881" w:rsidRDefault="00426A6F" w:rsidP="000B3881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Вот и закончился наш уро</w:t>
      </w:r>
      <w:proofErr w:type="gramStart"/>
      <w:r>
        <w:rPr>
          <w:color w:val="000000"/>
          <w:sz w:val="28"/>
          <w:szCs w:val="28"/>
        </w:rPr>
        <w:t>к-</w:t>
      </w:r>
      <w:proofErr w:type="gramEnd"/>
      <w:r>
        <w:rPr>
          <w:color w:val="000000"/>
          <w:sz w:val="28"/>
          <w:szCs w:val="28"/>
        </w:rPr>
        <w:t xml:space="preserve"> концерт который </w:t>
      </w:r>
      <w:r w:rsidR="000B3881">
        <w:rPr>
          <w:color w:val="000000"/>
          <w:sz w:val="28"/>
          <w:szCs w:val="28"/>
        </w:rPr>
        <w:t>, хочется надеяться, отозвал</w:t>
      </w:r>
      <w:r>
        <w:rPr>
          <w:color w:val="000000"/>
          <w:sz w:val="28"/>
          <w:szCs w:val="28"/>
        </w:rPr>
        <w:t>ся</w:t>
      </w:r>
      <w:r w:rsidR="000B3881">
        <w:rPr>
          <w:color w:val="000000"/>
          <w:sz w:val="28"/>
          <w:szCs w:val="28"/>
        </w:rPr>
        <w:t xml:space="preserve"> теплом в ваших сердцах. Пусть музыка великого Бетховена помогает вам преодолевать любые невзгоды и радоваться жизни каждый день!</w:t>
      </w:r>
    </w:p>
    <w:p w:rsidR="00706C48" w:rsidRPr="00706C48" w:rsidRDefault="00706C48" w:rsidP="00CA4FC5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706C48" w:rsidRPr="00706C48" w:rsidSect="00400F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91B08"/>
    <w:multiLevelType w:val="hybridMultilevel"/>
    <w:tmpl w:val="D6EEED0C"/>
    <w:lvl w:ilvl="0" w:tplc="041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0DF10A25"/>
    <w:multiLevelType w:val="hybridMultilevel"/>
    <w:tmpl w:val="B59826B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05517B4"/>
    <w:multiLevelType w:val="hybridMultilevel"/>
    <w:tmpl w:val="0174FC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20EEC"/>
    <w:multiLevelType w:val="hybridMultilevel"/>
    <w:tmpl w:val="B54481F4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DD73DE3"/>
    <w:multiLevelType w:val="hybridMultilevel"/>
    <w:tmpl w:val="5ACA8D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056055"/>
    <w:multiLevelType w:val="hybridMultilevel"/>
    <w:tmpl w:val="B3CC0D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6FC8"/>
    <w:rsid w:val="000B22F0"/>
    <w:rsid w:val="000B3881"/>
    <w:rsid w:val="000B70B0"/>
    <w:rsid w:val="00103598"/>
    <w:rsid w:val="00141843"/>
    <w:rsid w:val="001A569F"/>
    <w:rsid w:val="001C490A"/>
    <w:rsid w:val="001E0F3B"/>
    <w:rsid w:val="002105D4"/>
    <w:rsid w:val="0023105C"/>
    <w:rsid w:val="00295B41"/>
    <w:rsid w:val="0031203B"/>
    <w:rsid w:val="00342059"/>
    <w:rsid w:val="00400F0C"/>
    <w:rsid w:val="004073AF"/>
    <w:rsid w:val="00426A6F"/>
    <w:rsid w:val="004B7FBB"/>
    <w:rsid w:val="005A2BAB"/>
    <w:rsid w:val="005A457A"/>
    <w:rsid w:val="005B01B9"/>
    <w:rsid w:val="006337C6"/>
    <w:rsid w:val="0063486C"/>
    <w:rsid w:val="00653E11"/>
    <w:rsid w:val="00662676"/>
    <w:rsid w:val="006F1F90"/>
    <w:rsid w:val="00706C48"/>
    <w:rsid w:val="007967BB"/>
    <w:rsid w:val="007E0D4C"/>
    <w:rsid w:val="007E3F4C"/>
    <w:rsid w:val="007F5F45"/>
    <w:rsid w:val="00807345"/>
    <w:rsid w:val="008943B8"/>
    <w:rsid w:val="008E0312"/>
    <w:rsid w:val="00907F56"/>
    <w:rsid w:val="00953365"/>
    <w:rsid w:val="00983E45"/>
    <w:rsid w:val="009C7DAB"/>
    <w:rsid w:val="00A17EDA"/>
    <w:rsid w:val="00A350BF"/>
    <w:rsid w:val="00AB4D80"/>
    <w:rsid w:val="00AE7E8E"/>
    <w:rsid w:val="00BD0855"/>
    <w:rsid w:val="00BF67F0"/>
    <w:rsid w:val="00C02A82"/>
    <w:rsid w:val="00C24924"/>
    <w:rsid w:val="00C3667C"/>
    <w:rsid w:val="00C96E45"/>
    <w:rsid w:val="00CA4FC5"/>
    <w:rsid w:val="00CC2472"/>
    <w:rsid w:val="00CD1630"/>
    <w:rsid w:val="00CD1D27"/>
    <w:rsid w:val="00CE6887"/>
    <w:rsid w:val="00D34C13"/>
    <w:rsid w:val="00D355CD"/>
    <w:rsid w:val="00D35B81"/>
    <w:rsid w:val="00DB799F"/>
    <w:rsid w:val="00DC5446"/>
    <w:rsid w:val="00DD721F"/>
    <w:rsid w:val="00DE1542"/>
    <w:rsid w:val="00E00803"/>
    <w:rsid w:val="00EE143F"/>
    <w:rsid w:val="00F2614C"/>
    <w:rsid w:val="00F46FC8"/>
    <w:rsid w:val="00F61A88"/>
    <w:rsid w:val="00FB1E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0F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79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17EDA"/>
    <w:rPr>
      <w:color w:val="0000FF"/>
      <w:u w:val="single"/>
    </w:rPr>
  </w:style>
  <w:style w:type="paragraph" w:customStyle="1" w:styleId="c2">
    <w:name w:val="c2"/>
    <w:basedOn w:val="a"/>
    <w:rsid w:val="00CD1D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D1D27"/>
  </w:style>
  <w:style w:type="paragraph" w:styleId="a5">
    <w:name w:val="List Paragraph"/>
    <w:basedOn w:val="a"/>
    <w:uiPriority w:val="34"/>
    <w:qFormat/>
    <w:rsid w:val="00F2614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1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1502</Words>
  <Characters>8567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48</cp:revision>
  <dcterms:created xsi:type="dcterms:W3CDTF">2020-09-26T07:22:00Z</dcterms:created>
  <dcterms:modified xsi:type="dcterms:W3CDTF">2020-11-26T17:41:00Z</dcterms:modified>
</cp:coreProperties>
</file>