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9DF" w:rsidRPr="003979DF" w:rsidRDefault="003979DF" w:rsidP="003979DF">
      <w:pPr>
        <w:pStyle w:val="a3"/>
        <w:shd w:val="clear" w:color="auto" w:fill="FFFFFF"/>
        <w:spacing w:before="264" w:beforeAutospacing="0" w:after="264" w:afterAutospacing="0"/>
        <w:rPr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Подбор и подготовка</w:t>
      </w:r>
      <w:r w:rsidRPr="003979DF">
        <w:rPr>
          <w:bCs/>
          <w:color w:val="000000"/>
          <w:sz w:val="32"/>
          <w:szCs w:val="32"/>
        </w:rPr>
        <w:t xml:space="preserve"> граждан, выразивших</w:t>
      </w:r>
      <w:r>
        <w:rPr>
          <w:color w:val="000000"/>
          <w:sz w:val="32"/>
          <w:szCs w:val="32"/>
        </w:rPr>
        <w:t xml:space="preserve"> </w:t>
      </w:r>
      <w:r w:rsidRPr="003979DF">
        <w:rPr>
          <w:bCs/>
          <w:color w:val="000000"/>
          <w:sz w:val="32"/>
          <w:szCs w:val="32"/>
        </w:rPr>
        <w:t>желание стать опекунами или попечителями несовершеннолетних</w:t>
      </w:r>
      <w:r>
        <w:rPr>
          <w:color w:val="000000"/>
          <w:sz w:val="32"/>
          <w:szCs w:val="32"/>
        </w:rPr>
        <w:t xml:space="preserve"> </w:t>
      </w:r>
      <w:r w:rsidRPr="003979DF">
        <w:rPr>
          <w:bCs/>
          <w:color w:val="000000"/>
          <w:sz w:val="32"/>
          <w:szCs w:val="32"/>
        </w:rPr>
        <w:t>граждан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  <w:shd w:val="clear" w:color="auto" w:fill="FFFFFF"/>
        </w:rPr>
        <w:t>Выявление несовершеннолетних граждан, нуждающихся в установлении над ними опеки или попечительства, включая обследование условий жизни таких несовершеннолетних граждан и их семей, а также подбор, учет и подготовка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</w:t>
      </w:r>
      <w:r w:rsidRPr="009B4E1D">
        <w:rPr>
          <w:color w:val="000000"/>
          <w:sz w:val="28"/>
          <w:szCs w:val="28"/>
        </w:rPr>
        <w:t>Для проведения отбора организаций органам опеки и попечительства необходимо: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  <w:shd w:val="clear" w:color="auto" w:fill="FFFFFF"/>
        </w:rPr>
        <w:t>-  подготовка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Гражданин, выразивший желание стать опекуном, при подаче заявления должен предъявить паспорт или иной документ, удостоверяющий личность.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Документы передаются организацией в орган опеки и попечительства в течение 7 дней со дня представления для принятия решения о назначении опекуна (о возможности гражданина быть опекуном) либо об отказе в назна</w:t>
      </w:r>
      <w:r w:rsidRPr="009B4E1D">
        <w:rPr>
          <w:color w:val="000000"/>
          <w:sz w:val="28"/>
          <w:szCs w:val="28"/>
        </w:rPr>
        <w:softHyphen/>
        <w:t>чении опекуна (о невозможности гражданина быть опекуном).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Организация осуществляет подготовку граждан, выразивших желание стать опекунами, на безвозмездной основе.При подготовке кандидата в замещающие родители специалисты организации должны:-  ознакомить его с правами, обязанностями и ответственностью опекуна, установленными законодательством Российской Федерации и законодательством соответствующего субъекта Российской Федерации;  организовать обучающие семинары, тренинговые занятия по вопросам педагогики и психологии, основам медицинских знаний;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-  обеспечить психологическое обследование граждан, выразивших желание стать опекунами, с их согласия для оценки их психологической готовности к приему несовершеннолетнего гражданина в семью.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В целях подготовки кандидатов в замещающие родители и профессионального сопровождения замещающих семей, воспитывающих детей, лишенных родительского попечения, на территории края развивается служба психолого-медико-социального сопровождения замещающих семей.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Организация через средства массовой информации информирует граждан о возможности стать опекунами и ведет прием граждан, выразивших желание стать опекунами.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Гражданин, выразивший желание стать опекуном, собирает и представляет в организацию пакет документов, включающий: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заявление с просьбой о назначении его опекуном (далее - заявление);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справку с места работы с указанием должности и размера средней</w:t>
      </w:r>
      <w:r w:rsidRPr="009B4E1D">
        <w:rPr>
          <w:sz w:val="28"/>
          <w:szCs w:val="28"/>
        </w:rPr>
        <w:t> </w:t>
      </w:r>
      <w:hyperlink r:id="rId4" w:tooltip="Заработная плата" w:history="1">
        <w:r w:rsidRPr="009B4E1D">
          <w:rPr>
            <w:rStyle w:val="a4"/>
            <w:color w:val="auto"/>
            <w:sz w:val="28"/>
            <w:szCs w:val="28"/>
            <w:u w:val="none"/>
          </w:rPr>
          <w:t>заработной платы</w:t>
        </w:r>
      </w:hyperlink>
      <w:r w:rsidRPr="009B4E1D">
        <w:rPr>
          <w:color w:val="000000"/>
          <w:sz w:val="28"/>
          <w:szCs w:val="28"/>
        </w:rPr>
        <w:t xml:space="preserve"> за последние 12 месяцев, а для граждан, не состоящих в трудовых </w:t>
      </w:r>
      <w:r w:rsidRPr="009B4E1D">
        <w:rPr>
          <w:color w:val="000000"/>
          <w:sz w:val="28"/>
          <w:szCs w:val="28"/>
        </w:rPr>
        <w:lastRenderedPageBreak/>
        <w:t>отношениях, - иной документ, подтверждающий доходы (для пенсионеров - копии пенсионного удостоверения, справки из территориального органа Пенсионного фонда Российской Федерации или иного органа, осуществляющего </w:t>
      </w:r>
      <w:hyperlink r:id="rId5" w:tooltip="Пенсионное обеспечение" w:history="1">
        <w:r w:rsidRPr="009B4E1D">
          <w:rPr>
            <w:rStyle w:val="a4"/>
            <w:color w:val="auto"/>
            <w:sz w:val="28"/>
            <w:szCs w:val="28"/>
            <w:u w:val="none"/>
          </w:rPr>
          <w:t>пенсионное обеспечение</w:t>
        </w:r>
      </w:hyperlink>
      <w:r w:rsidRPr="009B4E1D">
        <w:rPr>
          <w:sz w:val="28"/>
          <w:szCs w:val="28"/>
        </w:rPr>
        <w:t>);</w:t>
      </w:r>
    </w:p>
    <w:p w:rsidR="003979DF" w:rsidRPr="009B4E1D" w:rsidRDefault="003979DF" w:rsidP="003979DF">
      <w:pPr>
        <w:pStyle w:val="a3"/>
        <w:shd w:val="clear" w:color="auto" w:fill="FFFFFF"/>
        <w:spacing w:before="240" w:beforeAutospacing="0" w:after="0" w:afterAutospacing="0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выписку из домовой (поквартирной) книги с места жительства или иной документ, подтверждающие право пользования жилым помещением либо </w:t>
      </w:r>
      <w:hyperlink r:id="rId6" w:tooltip="Право собственности" w:history="1">
        <w:r w:rsidRPr="009B4E1D">
          <w:rPr>
            <w:rStyle w:val="a4"/>
            <w:color w:val="auto"/>
            <w:sz w:val="28"/>
            <w:szCs w:val="28"/>
            <w:u w:val="none"/>
          </w:rPr>
          <w:t>право собственности</w:t>
        </w:r>
      </w:hyperlink>
      <w:r w:rsidRPr="009B4E1D">
        <w:rPr>
          <w:color w:val="000000"/>
          <w:sz w:val="28"/>
          <w:szCs w:val="28"/>
        </w:rPr>
        <w:t> на жилое помещение, и копия финансового </w:t>
      </w:r>
      <w:hyperlink r:id="rId7" w:tooltip="Лицевой счет" w:history="1">
        <w:r w:rsidRPr="009B4E1D">
          <w:rPr>
            <w:rStyle w:val="a4"/>
            <w:color w:val="auto"/>
            <w:sz w:val="28"/>
            <w:szCs w:val="28"/>
            <w:u w:val="none"/>
          </w:rPr>
          <w:t>лицевого счета</w:t>
        </w:r>
      </w:hyperlink>
      <w:r w:rsidRPr="009B4E1D">
        <w:rPr>
          <w:color w:val="000000"/>
          <w:sz w:val="28"/>
          <w:szCs w:val="28"/>
        </w:rPr>
        <w:t> с места жительства;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справку органов внутренних дел, подтверждающая отсутствие у гражданина, выразившего желание стать опекуном, судимости за умышленное преступление против жизни и здоровья граждан;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-  медицинское заключение о состоянии здоровья по результатам освидетельствования гражданина, выразившего желание стать опекуном, выданное в порядке, устанавливаемом Министерством здравоохранения и </w:t>
      </w:r>
      <w:hyperlink r:id="rId8" w:tooltip="Социально-экономическое развитие" w:history="1">
        <w:r w:rsidRPr="009B4E1D">
          <w:rPr>
            <w:rStyle w:val="a4"/>
            <w:color w:val="auto"/>
            <w:sz w:val="28"/>
            <w:szCs w:val="28"/>
            <w:u w:val="none"/>
          </w:rPr>
          <w:t>социального развития</w:t>
        </w:r>
      </w:hyperlink>
      <w:r w:rsidRPr="009B4E1D">
        <w:rPr>
          <w:color w:val="000000"/>
          <w:sz w:val="28"/>
          <w:szCs w:val="28"/>
        </w:rPr>
        <w:t> Российской Федерации;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-  копию свидетельства о браке (если гражданин, выразивший желание стать опекуном, состоит в браке);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-  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прием ребенка (детей) в семью;</w:t>
      </w:r>
    </w:p>
    <w:p w:rsidR="003979DF" w:rsidRPr="009B4E1D" w:rsidRDefault="003979DF" w:rsidP="003979D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-  справки о соответствии жилых помещений санитарным и техническим правилам и нормам, выданные соответствующими уполномоченными органами (выдаются по запросу органа опеки и попечительства на безвозмездной основе);</w:t>
      </w:r>
    </w:p>
    <w:p w:rsidR="009B4E1D" w:rsidRPr="009B4E1D" w:rsidRDefault="009B4E1D" w:rsidP="009B4E1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Используемые при подготовке рекомендаций источники:</w:t>
      </w:r>
    </w:p>
    <w:p w:rsidR="009B4E1D" w:rsidRPr="009B4E1D" w:rsidRDefault="009B4E1D" w:rsidP="009B4E1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1.  Федеральный закон -ФЗ «Об опеке и попечительстве».</w:t>
      </w:r>
    </w:p>
    <w:p w:rsidR="009B4E1D" w:rsidRPr="009B4E1D" w:rsidRDefault="009B4E1D" w:rsidP="009B4E1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2.  Постановление Правительства РФ «Об отдельных вопросах осуществления опеки и попечительства в отношении несовершеннолетних граждан».</w:t>
      </w:r>
    </w:p>
    <w:p w:rsidR="009B4E1D" w:rsidRPr="009B4E1D" w:rsidRDefault="009B4E1D" w:rsidP="009B4E1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4E1D">
        <w:rPr>
          <w:color w:val="000000"/>
          <w:sz w:val="28"/>
          <w:szCs w:val="28"/>
        </w:rPr>
        <w:t>3.  Приказ Министерства образования и науки РФ «О реализации постановления Правительства РФ ».</w:t>
      </w:r>
    </w:p>
    <w:p w:rsidR="003979DF" w:rsidRPr="009B4E1D" w:rsidRDefault="003979DF" w:rsidP="009B4E1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3979DF" w:rsidRPr="009B4E1D" w:rsidSect="00274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compat/>
  <w:rsids>
    <w:rsidRoot w:val="003979DF"/>
    <w:rsid w:val="002743E1"/>
    <w:rsid w:val="003979DF"/>
    <w:rsid w:val="009B4E1D"/>
    <w:rsid w:val="00A37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3E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7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979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0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sotcialmzno_yekonomicheskoe_razviti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andia.ru/text/category/litcevoj_sche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pravo_sobstvennosti/" TargetMode="External"/><Relationship Id="rId5" Type="http://schemas.openxmlformats.org/officeDocument/2006/relationships/hyperlink" Target="https://pandia.ru/text/category/pensionnoe_obespechenie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pandia.ru/text/category/zarabotnaya_plata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2022-07-31T04:59:00Z</dcterms:created>
  <dcterms:modified xsi:type="dcterms:W3CDTF">2022-07-31T05:14:00Z</dcterms:modified>
</cp:coreProperties>
</file>