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3EB" w:rsidRDefault="006B2B26" w:rsidP="002A03E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</w:p>
    <w:p w:rsidR="00CA756B" w:rsidRDefault="00CA756B" w:rsidP="002A03E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CA756B" w:rsidRDefault="00CA756B" w:rsidP="002A03E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</w:p>
    <w:tbl>
      <w:tblPr>
        <w:tblW w:w="15227" w:type="dxa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5"/>
        <w:gridCol w:w="4621"/>
        <w:gridCol w:w="4841"/>
      </w:tblGrid>
      <w:tr w:rsidR="00CA756B" w:rsidRPr="00866861" w:rsidTr="00DA5EEF">
        <w:trPr>
          <w:trHeight w:val="373"/>
        </w:trPr>
        <w:tc>
          <w:tcPr>
            <w:tcW w:w="15227" w:type="dxa"/>
            <w:gridSpan w:val="3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A756B" w:rsidRPr="001A2CDE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1A2CD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Муниципальное бюджетное образовательное учреждение</w:t>
            </w:r>
          </w:p>
          <w:p w:rsidR="00CA756B" w:rsidRPr="001A2CDE" w:rsidRDefault="00CA756B" w:rsidP="00DA5EEF">
            <w:pPr>
              <w:kinsoku w:val="0"/>
              <w:overflowPunct w:val="0"/>
              <w:spacing w:after="0" w:line="240" w:lineRule="auto"/>
              <w:ind w:left="431" w:hanging="43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1A2CD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«Школа № 32 с углубленным изучением отдельных предметов»</w:t>
            </w:r>
          </w:p>
          <w:p w:rsidR="00CA756B" w:rsidRPr="001A2CDE" w:rsidRDefault="00CA756B" w:rsidP="00DA5EEF">
            <w:pPr>
              <w:kinsoku w:val="0"/>
              <w:overflowPunct w:val="0"/>
              <w:spacing w:after="0" w:line="240" w:lineRule="auto"/>
              <w:ind w:left="431" w:hanging="43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1A2CD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городского округа Самара</w:t>
            </w:r>
          </w:p>
          <w:p w:rsidR="00CA756B" w:rsidRPr="00BC0959" w:rsidRDefault="00CA756B" w:rsidP="00DA5EEF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CA756B" w:rsidRPr="00866861" w:rsidRDefault="00CA756B" w:rsidP="00DA5EEF">
            <w:pPr>
              <w:kinsoku w:val="0"/>
              <w:overflowPunct w:val="0"/>
              <w:spacing w:after="0" w:line="240" w:lineRule="auto"/>
              <w:ind w:left="431" w:hanging="431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</w:p>
        </w:tc>
      </w:tr>
      <w:tr w:rsidR="00CA756B" w:rsidRPr="00866861" w:rsidTr="00DA5EEF">
        <w:trPr>
          <w:trHeight w:val="1813"/>
        </w:trPr>
        <w:tc>
          <w:tcPr>
            <w:tcW w:w="5765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Программа рассмотрена на 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заседании</w:t>
            </w:r>
          </w:p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МО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«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Классных руководителей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»</w:t>
            </w:r>
          </w:p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Протокол №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от «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30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»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августа 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20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21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г.</w:t>
            </w:r>
          </w:p>
          <w:p w:rsidR="00CA756B" w:rsidRPr="003F2040" w:rsidRDefault="00CA756B" w:rsidP="00604FB2">
            <w:pPr>
              <w:kinsoku w:val="0"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Председатель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МО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_______/</w:t>
            </w:r>
            <w:proofErr w:type="spellStart"/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Шарунова</w:t>
            </w:r>
            <w:proofErr w:type="spellEnd"/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Е.В.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62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Проверено</w:t>
            </w:r>
          </w:p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«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»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августа 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20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21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г.</w:t>
            </w:r>
          </w:p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Зам. директора по УВР</w:t>
            </w:r>
          </w:p>
          <w:p w:rsidR="00CA756B" w:rsidRPr="003F2040" w:rsidRDefault="00CA756B" w:rsidP="00604FB2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________/</w:t>
            </w:r>
            <w:proofErr w:type="spellStart"/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Солодовникова</w:t>
            </w:r>
            <w:proofErr w:type="spellEnd"/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М.А.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84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Утверждаю</w:t>
            </w:r>
          </w:p>
          <w:p w:rsidR="00CA756B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Директор школы</w:t>
            </w:r>
          </w:p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________/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Л.И.Поветьева</w:t>
            </w:r>
            <w:proofErr w:type="spellEnd"/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/</w:t>
            </w:r>
          </w:p>
          <w:p w:rsidR="00CA756B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«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»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августа 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20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21</w:t>
            </w:r>
            <w:r w:rsidRPr="003F204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г.</w:t>
            </w:r>
          </w:p>
          <w:p w:rsidR="00CA756B" w:rsidRPr="003F2040" w:rsidRDefault="00CA756B" w:rsidP="00DA5EEF">
            <w:pPr>
              <w:kinsoku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(приказ №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186-од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  от 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31.08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.20</w:t>
            </w:r>
            <w:r w:rsidR="00604FB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21г.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)</w:t>
            </w:r>
          </w:p>
          <w:p w:rsidR="00CA756B" w:rsidRPr="004631CA" w:rsidRDefault="00CA756B" w:rsidP="00DA5EEF">
            <w:pPr>
              <w:kinsoku w:val="0"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631CA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  <w:lang w:eastAsia="ru-RU"/>
              </w:rPr>
              <w:t>М.П.</w:t>
            </w:r>
          </w:p>
        </w:tc>
      </w:tr>
    </w:tbl>
    <w:p w:rsidR="00CA756B" w:rsidRDefault="00CA756B" w:rsidP="00CA756B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CA756B" w:rsidRPr="008346B7" w:rsidRDefault="00CA756B" w:rsidP="00CA756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6B7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CA756B" w:rsidRPr="00772F03" w:rsidRDefault="00CA756B" w:rsidP="00CA756B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772F03">
        <w:rPr>
          <w:rFonts w:ascii="Times New Roman" w:hAnsi="Times New Roman" w:cs="Times New Roman"/>
          <w:sz w:val="28"/>
          <w:szCs w:val="28"/>
        </w:rPr>
        <w:t xml:space="preserve">урса внеурочной деятельности для учащихся </w:t>
      </w:r>
      <w:r>
        <w:rPr>
          <w:rFonts w:ascii="Times New Roman" w:hAnsi="Times New Roman" w:cs="Times New Roman"/>
          <w:sz w:val="28"/>
          <w:szCs w:val="28"/>
        </w:rPr>
        <w:t>10,11</w:t>
      </w:r>
      <w:r w:rsidRPr="00772F03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CA756B" w:rsidRPr="008346B7" w:rsidRDefault="00CA756B" w:rsidP="00CA756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6B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Нравственные основы семейной жизни</w:t>
      </w:r>
      <w:r w:rsidRPr="008346B7">
        <w:rPr>
          <w:rFonts w:ascii="Times New Roman" w:hAnsi="Times New Roman" w:cs="Times New Roman"/>
          <w:b/>
          <w:sz w:val="28"/>
          <w:szCs w:val="28"/>
        </w:rPr>
        <w:t>»</w:t>
      </w:r>
    </w:p>
    <w:p w:rsidR="00CA756B" w:rsidRDefault="00CA756B" w:rsidP="00CA756B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CA756B" w:rsidRPr="00772F03" w:rsidRDefault="00CA756B" w:rsidP="00CA756B">
      <w:pPr>
        <w:ind w:left="-851"/>
        <w:rPr>
          <w:rFonts w:ascii="Times New Roman" w:hAnsi="Times New Roman" w:cs="Times New Roman"/>
          <w:sz w:val="28"/>
          <w:szCs w:val="28"/>
        </w:rPr>
      </w:pPr>
    </w:p>
    <w:p w:rsidR="00CA756B" w:rsidRPr="001A2CDE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A2CDE">
        <w:rPr>
          <w:rFonts w:ascii="Times New Roman" w:hAnsi="Times New Roman" w:cs="Times New Roman"/>
          <w:b/>
          <w:sz w:val="24"/>
          <w:szCs w:val="24"/>
        </w:rPr>
        <w:t>Форма организации:</w:t>
      </w:r>
      <w:r w:rsidRPr="001A2C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курс </w:t>
      </w:r>
    </w:p>
    <w:p w:rsidR="00CA756B" w:rsidRPr="001A2CDE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A2CDE">
        <w:rPr>
          <w:rFonts w:ascii="Times New Roman" w:hAnsi="Times New Roman" w:cs="Times New Roman"/>
          <w:b/>
          <w:sz w:val="24"/>
          <w:szCs w:val="24"/>
        </w:rPr>
        <w:t xml:space="preserve">Направление: </w:t>
      </w:r>
      <w:r w:rsidRPr="001A2CDE">
        <w:rPr>
          <w:rFonts w:ascii="Times New Roman" w:hAnsi="Times New Roman" w:cs="Times New Roman"/>
          <w:sz w:val="24"/>
          <w:szCs w:val="24"/>
        </w:rPr>
        <w:t>общекультурное</w:t>
      </w:r>
    </w:p>
    <w:p w:rsidR="00CA756B" w:rsidRPr="001A2CDE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A2CDE">
        <w:rPr>
          <w:rFonts w:ascii="Times New Roman" w:hAnsi="Times New Roman" w:cs="Times New Roman"/>
          <w:b/>
          <w:sz w:val="24"/>
          <w:szCs w:val="24"/>
        </w:rPr>
        <w:t xml:space="preserve">Срок реализации: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A2CDE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CA756B" w:rsidRPr="001A2CDE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A2CDE">
        <w:rPr>
          <w:rFonts w:ascii="Times New Roman" w:hAnsi="Times New Roman" w:cs="Times New Roman"/>
          <w:b/>
          <w:sz w:val="24"/>
          <w:szCs w:val="24"/>
        </w:rPr>
        <w:t xml:space="preserve">Программа составлена </w:t>
      </w:r>
      <w:r>
        <w:rPr>
          <w:rFonts w:ascii="Times New Roman" w:hAnsi="Times New Roman" w:cs="Times New Roman"/>
          <w:sz w:val="24"/>
          <w:szCs w:val="24"/>
        </w:rPr>
        <w:t>Шишкиной Н.Г.,</w:t>
      </w:r>
      <w:r w:rsidRPr="001A2CDE">
        <w:rPr>
          <w:rFonts w:ascii="Times New Roman" w:hAnsi="Times New Roman" w:cs="Times New Roman"/>
          <w:sz w:val="24"/>
          <w:szCs w:val="24"/>
        </w:rPr>
        <w:t xml:space="preserve"> учителем русского языка и литературы МБОУ Школы № 32</w:t>
      </w:r>
      <w:r w:rsidR="00604FB2">
        <w:rPr>
          <w:rFonts w:ascii="Times New Roman" w:hAnsi="Times New Roman" w:cs="Times New Roman"/>
          <w:sz w:val="24"/>
          <w:szCs w:val="24"/>
        </w:rPr>
        <w:t xml:space="preserve"> </w:t>
      </w:r>
      <w:r w:rsidRPr="001A2C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CDE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1A2CDE">
        <w:rPr>
          <w:rFonts w:ascii="Times New Roman" w:hAnsi="Times New Roman" w:cs="Times New Roman"/>
          <w:sz w:val="24"/>
          <w:szCs w:val="24"/>
        </w:rPr>
        <w:t>. Самара</w:t>
      </w:r>
    </w:p>
    <w:p w:rsidR="00CA756B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CA756B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CA756B" w:rsidRDefault="00CA756B" w:rsidP="00CA756B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CA756B" w:rsidRDefault="00CA756B" w:rsidP="00CA7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700D">
        <w:rPr>
          <w:rFonts w:ascii="Times New Roman" w:hAnsi="Times New Roman" w:cs="Times New Roman"/>
          <w:sz w:val="24"/>
          <w:szCs w:val="24"/>
        </w:rPr>
        <w:t>Самар</w:t>
      </w:r>
      <w:r>
        <w:rPr>
          <w:rFonts w:ascii="Times New Roman" w:hAnsi="Times New Roman" w:cs="Times New Roman"/>
          <w:sz w:val="24"/>
          <w:szCs w:val="24"/>
        </w:rPr>
        <w:t>а  2021</w:t>
      </w:r>
    </w:p>
    <w:p w:rsidR="00CA756B" w:rsidRDefault="00CA756B" w:rsidP="002A03E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CA756B" w:rsidRDefault="00CA756B" w:rsidP="002A03EB">
      <w:pPr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0F0834" w:rsidRPr="00435A69" w:rsidRDefault="000F0834" w:rsidP="004E3F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A69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0F0834" w:rsidRPr="000F0834" w:rsidRDefault="000F0834" w:rsidP="000F0834">
      <w:pPr>
        <w:spacing w:after="0" w:line="240" w:lineRule="auto"/>
        <w:ind w:left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834" w:rsidRDefault="000F0834" w:rsidP="00137E7D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F0834">
        <w:rPr>
          <w:rFonts w:ascii="Times New Roman" w:hAnsi="Times New Roman" w:cs="Times New Roman"/>
          <w:sz w:val="24"/>
          <w:szCs w:val="24"/>
        </w:rPr>
        <w:t>Программа разработана на основании но</w:t>
      </w:r>
      <w:r>
        <w:rPr>
          <w:rFonts w:ascii="Times New Roman" w:hAnsi="Times New Roman" w:cs="Times New Roman"/>
          <w:sz w:val="24"/>
          <w:szCs w:val="24"/>
        </w:rPr>
        <w:t xml:space="preserve">рмативно-правовых документов:  </w:t>
      </w:r>
    </w:p>
    <w:p w:rsidR="000F0834" w:rsidRP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Федеральный закон 29.12.2012 № 273-ФЭ "Об образовании в Российской Федерации";  </w:t>
      </w:r>
    </w:p>
    <w:p w:rsidR="000F0834" w:rsidRP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Концепция государственной семейной политики в Российской Федерации на период до 2025 года. (Распоряжение Правительства Российской Федерации от 25 августа 2014 г. N 1618-р г. Москва);  </w:t>
      </w:r>
    </w:p>
    <w:p w:rsidR="000F0834" w:rsidRP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Концепция демографической политики Российской Федерации на период до 2025 года, утвержденная Указом Президента Российской Федерации от 9 октября 2007 г. N 1351 «Об утверждении Концепции демографической политики Российской Федерации на период до 2025 года»;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>Национальная стратегия действий в интересах детей на 2012-2017 годы, утвержденная Указом Президента Российской Федерации от 1 июня 2012 г. N 761 «О Национальной стратегии д</w:t>
      </w:r>
      <w:r>
        <w:rPr>
          <w:rFonts w:ascii="Times New Roman" w:hAnsi="Times New Roman" w:cs="Times New Roman"/>
          <w:sz w:val="24"/>
          <w:szCs w:val="24"/>
        </w:rPr>
        <w:t>ействий в интересах детей»</w:t>
      </w:r>
      <w:r w:rsidRPr="000F0834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0F0834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F0834">
        <w:rPr>
          <w:rFonts w:ascii="Times New Roman" w:hAnsi="Times New Roman" w:cs="Times New Roman"/>
          <w:sz w:val="24"/>
          <w:szCs w:val="24"/>
        </w:rPr>
        <w:t xml:space="preserve"> РФ от 07.05.2012 № 413 «Об утверждении и введении в действие федерального государственного образовательного стандарта среднего общего образования» (ред. от 29.06.2-17);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0F0834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F0834">
        <w:rPr>
          <w:rFonts w:ascii="Times New Roman" w:hAnsi="Times New Roman" w:cs="Times New Roman"/>
          <w:sz w:val="24"/>
          <w:szCs w:val="24"/>
        </w:rPr>
        <w:t xml:space="preserve"> РФ от 18.08.2017 № 09-1672 «О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деятельности»;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>Письмо министерства образования и науки Самарской области от 29.05.2018 №</w:t>
      </w:r>
      <w:r>
        <w:t xml:space="preserve"> </w:t>
      </w:r>
      <w:r w:rsidRPr="000F0834">
        <w:rPr>
          <w:rFonts w:ascii="Times New Roman" w:hAnsi="Times New Roman" w:cs="Times New Roman"/>
          <w:sz w:val="24"/>
          <w:szCs w:val="24"/>
        </w:rPr>
        <w:t xml:space="preserve">МО-16-09-01/535-ТУ «Об организации образовательного процесса в общеобразовательных организациях Самарской области, осуществляющих деятельность по основным общеобразовательным программам»;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>ООП ООО (Программа духовно-нравственного развития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F083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«Гигиенические требования к условиям обучения в общеобразовательных учреждениях, СанПиН 2.4.2.2821-10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29.12.2010г. №189;  </w:t>
      </w:r>
    </w:p>
    <w:p w:rsidR="000F0834" w:rsidRDefault="000F0834" w:rsidP="00137E7D">
      <w:pPr>
        <w:pStyle w:val="a5"/>
        <w:numPr>
          <w:ilvl w:val="0"/>
          <w:numId w:val="10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F0834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0F0834"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 w:rsidRPr="000F0834">
        <w:rPr>
          <w:rFonts w:ascii="Times New Roman" w:hAnsi="Times New Roman" w:cs="Times New Roman"/>
          <w:sz w:val="24"/>
          <w:szCs w:val="24"/>
        </w:rPr>
        <w:t xml:space="preserve"> Самарской области от 17.02.2016 №МО-16-09-01/173-ТУ «О внеурочной деятельности»;  </w:t>
      </w:r>
    </w:p>
    <w:p w:rsidR="000F0834" w:rsidRPr="000F0834" w:rsidRDefault="000F0834" w:rsidP="00137E7D">
      <w:pPr>
        <w:pStyle w:val="a5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86C1D" w:rsidRPr="002F7473" w:rsidRDefault="000F0834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403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0F0834">
        <w:rPr>
          <w:rFonts w:ascii="Times New Roman" w:hAnsi="Times New Roman" w:cs="Times New Roman"/>
          <w:sz w:val="24"/>
          <w:szCs w:val="24"/>
        </w:rPr>
        <w:t>абочая программа учебного курса «Нравственные основы семейной жизни» составлена на основе примерной программы курса «Нравственные основы семейной жизни» для учащихся 10 -11 классов средних общеобразовательных учебных заведений.- Екатеринбург: Издательств</w:t>
      </w:r>
      <w:r w:rsidR="00AC6DFA">
        <w:rPr>
          <w:rFonts w:ascii="Times New Roman" w:hAnsi="Times New Roman" w:cs="Times New Roman"/>
          <w:sz w:val="24"/>
          <w:szCs w:val="24"/>
        </w:rPr>
        <w:t>о Екатеринбургской епархии, 201</w:t>
      </w:r>
      <w:r w:rsidR="00FC7D52">
        <w:rPr>
          <w:rFonts w:ascii="Times New Roman" w:hAnsi="Times New Roman" w:cs="Times New Roman"/>
          <w:sz w:val="24"/>
          <w:szCs w:val="24"/>
        </w:rPr>
        <w:t>0</w:t>
      </w:r>
      <w:r w:rsidR="00AC6DFA">
        <w:rPr>
          <w:rFonts w:ascii="Times New Roman" w:hAnsi="Times New Roman" w:cs="Times New Roman"/>
          <w:sz w:val="24"/>
          <w:szCs w:val="24"/>
        </w:rPr>
        <w:t xml:space="preserve">. </w:t>
      </w:r>
      <w:r w:rsidR="00D86C1D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Авторы: </w:t>
      </w:r>
      <w:r w:rsidR="00AC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Иерей Дмитрий </w:t>
      </w:r>
      <w:r w:rsidR="00D86C1D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</w:t>
      </w:r>
      <w:r w:rsidR="00AC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86C1D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Монахиня Нина (</w:t>
      </w:r>
      <w:proofErr w:type="spellStart"/>
      <w:r w:rsidR="00D86C1D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Крыгина</w:t>
      </w:r>
      <w:proofErr w:type="spellEnd"/>
      <w:r w:rsidR="00D86C1D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Н.Н.)</w:t>
      </w:r>
    </w:p>
    <w:p w:rsidR="000F0834" w:rsidRPr="00540355" w:rsidRDefault="000F0834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40355" w:rsidRDefault="0004331C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03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355" w:rsidRPr="00540355">
        <w:rPr>
          <w:rFonts w:ascii="Times New Roman" w:hAnsi="Times New Roman" w:cs="Times New Roman"/>
          <w:b/>
          <w:sz w:val="24"/>
          <w:szCs w:val="24"/>
        </w:rPr>
        <w:t>Актуальность (педагогическая целесообразность)</w:t>
      </w:r>
      <w:r w:rsidR="00540355" w:rsidRPr="00540355">
        <w:rPr>
          <w:rFonts w:ascii="Times New Roman" w:hAnsi="Times New Roman" w:cs="Times New Roman"/>
          <w:sz w:val="24"/>
          <w:szCs w:val="24"/>
        </w:rPr>
        <w:t xml:space="preserve"> программы внеурочной деятельности Введение учебного курса «Нравственные основы семейной жизни» в образовательный процесс определяется необходимостью существенного усиления воспитательных функций общеобразовательных учреждений во взаимодействии с семьей. Система ценностей человека всегда являлась предметом научного и философского анализа и поиска. В то же время она имеет большое практическое значение, поскольку является «несущим каркасом» мотивации деятельности человека во всех сферах его повседневной жизни. Данный </w:t>
      </w:r>
      <w:r w:rsidR="00540355">
        <w:rPr>
          <w:rFonts w:ascii="Times New Roman" w:hAnsi="Times New Roman" w:cs="Times New Roman"/>
          <w:sz w:val="24"/>
          <w:szCs w:val="24"/>
        </w:rPr>
        <w:t>курс</w:t>
      </w:r>
      <w:r w:rsidR="00540355" w:rsidRPr="00540355">
        <w:rPr>
          <w:rFonts w:ascii="Times New Roman" w:hAnsi="Times New Roman" w:cs="Times New Roman"/>
          <w:sz w:val="24"/>
          <w:szCs w:val="24"/>
        </w:rPr>
        <w:t xml:space="preserve"> направлен </w:t>
      </w:r>
      <w:proofErr w:type="gramStart"/>
      <w:r w:rsidR="00540355" w:rsidRPr="00540355">
        <w:rPr>
          <w:rFonts w:ascii="Times New Roman" w:hAnsi="Times New Roman" w:cs="Times New Roman"/>
          <w:sz w:val="24"/>
          <w:szCs w:val="24"/>
        </w:rPr>
        <w:t xml:space="preserve">на формирование семейных ценностей по </w:t>
      </w:r>
      <w:r w:rsidR="00540355" w:rsidRPr="00540355">
        <w:rPr>
          <w:rFonts w:ascii="Times New Roman" w:hAnsi="Times New Roman" w:cs="Times New Roman"/>
          <w:sz w:val="24"/>
          <w:szCs w:val="24"/>
        </w:rPr>
        <w:lastRenderedPageBreak/>
        <w:t>принципу ценностного восхождения от уровня категорий до превращения их в навык</w:t>
      </w:r>
      <w:proofErr w:type="gramEnd"/>
      <w:r w:rsidR="00540355" w:rsidRPr="00540355">
        <w:rPr>
          <w:rFonts w:ascii="Times New Roman" w:hAnsi="Times New Roman" w:cs="Times New Roman"/>
          <w:sz w:val="24"/>
          <w:szCs w:val="24"/>
        </w:rPr>
        <w:t xml:space="preserve"> и закрепления опыта в практической жизни.</w:t>
      </w:r>
      <w:r w:rsidR="00540355">
        <w:rPr>
          <w:rFonts w:ascii="Times New Roman" w:hAnsi="Times New Roman" w:cs="Times New Roman"/>
          <w:sz w:val="24"/>
          <w:szCs w:val="24"/>
        </w:rPr>
        <w:t xml:space="preserve"> </w:t>
      </w:r>
      <w:r w:rsidR="00540355" w:rsidRPr="00540355">
        <w:rPr>
          <w:rFonts w:ascii="Times New Roman" w:hAnsi="Times New Roman" w:cs="Times New Roman"/>
          <w:sz w:val="24"/>
          <w:szCs w:val="24"/>
        </w:rPr>
        <w:t xml:space="preserve">Так, на ступени среднего образования для достижения поставленной цели воспитания и </w:t>
      </w:r>
      <w:proofErr w:type="gramStart"/>
      <w:r w:rsidR="00540355" w:rsidRPr="00540355">
        <w:rPr>
          <w:rFonts w:ascii="Times New Roman" w:hAnsi="Times New Roman" w:cs="Times New Roman"/>
          <w:sz w:val="24"/>
          <w:szCs w:val="24"/>
        </w:rPr>
        <w:t>социализации</w:t>
      </w:r>
      <w:proofErr w:type="gramEnd"/>
      <w:r w:rsidR="00540355" w:rsidRPr="00540355">
        <w:rPr>
          <w:rFonts w:ascii="Times New Roman" w:hAnsi="Times New Roman" w:cs="Times New Roman"/>
          <w:sz w:val="24"/>
          <w:szCs w:val="24"/>
        </w:rPr>
        <w:t xml:space="preserve"> обучающихся среди важнейших отмечена задача формирования семейной культуры. В представленной программе особое внимание уделяется проблемам семейного счастья, смысла жизни, которые рассматриваются в контексте семейной проблематики, личности – в аспекте построения ею будущей семьи. Изложены современные представления о семейной жизни, синтезированы знания различных областей: психологии и культурологи, христианской этики и богословия (теологии). </w:t>
      </w:r>
    </w:p>
    <w:p w:rsidR="00540355" w:rsidRPr="00540355" w:rsidRDefault="00540355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Целью курса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 введение старшеклассников в традиционную для нашего Отечества систему семейных ценностей, подготовка их к созданию крепко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 многодетной, счастливой семьи, 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укрепление основ семейной жизни в российском обществе.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BF4C9B" w:rsidRDefault="00880A4D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ознакомить</w:t>
      </w:r>
      <w:r w:rsidR="00BF4C9B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с базовыми понятиями, раскрывающими смыслы, ценности и нормы семейной жизни – раскрытие для них категорий и таксономии семейных терминов;</w:t>
      </w:r>
      <w:r w:rsidR="00390293" w:rsidRPr="00390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64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старшеклассникам основные представления</w:t>
      </w:r>
      <w:r w:rsidR="00B64155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семейной жизни с позиции психологии, культурологии и этики</w:t>
      </w:r>
      <w:r w:rsidR="00B641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390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обучить</w:t>
      </w:r>
      <w:r w:rsidR="00390293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старшеклассников основам психологической, культурологической и духовно-нравственной безопасности в сфере семейных отношений</w:t>
      </w:r>
      <w:r w:rsidR="003902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0293" w:rsidRDefault="00E0202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  <w:r w:rsidR="00D606EB" w:rsidRPr="00D60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60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</w:t>
      </w:r>
      <w:r w:rsidR="00D606EB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формированию учащимися собственной системы семейных ценностей</w:t>
      </w:r>
      <w:r w:rsidR="00532D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научить учащихся решать семейные проблемы.</w:t>
      </w:r>
    </w:p>
    <w:p w:rsidR="00532DAC" w:rsidRPr="00BF4C9B" w:rsidRDefault="00532DAC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 задачи: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D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пробудить у учащихся желание</w:t>
      </w:r>
      <w:r w:rsidR="002D712E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создать крепкую, многодетную, счастливую семью</w:t>
      </w:r>
    </w:p>
    <w:p w:rsidR="00BF4C9B" w:rsidRPr="00BF4C9B" w:rsidRDefault="002D712E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359B5" w:rsidRDefault="005359B5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DA0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Ожидаемый результат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2D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59B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по</w:t>
      </w:r>
      <w:r w:rsidR="004E3F4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r w:rsidRPr="00535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приобрести четкие вектор</w:t>
      </w:r>
      <w:r w:rsidR="00177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Pr="005359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направленности в дальнейшем духовно-интеллектуальном </w:t>
      </w:r>
      <w:r w:rsidR="00177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5359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развитии, укрепить практический</w:t>
      </w:r>
      <w:r w:rsidR="00177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</w:t>
      </w:r>
      <w:r w:rsidRPr="005359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 своих знаний, как в личной, так и в общественной жизни.</w:t>
      </w:r>
    </w:p>
    <w:p w:rsidR="00DA35A3" w:rsidRPr="005359B5" w:rsidRDefault="00DA35A3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0F99" w:rsidRPr="00DA0F99" w:rsidRDefault="00DA0F99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Новизна программы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редлагаемая примерная программа для старшеклассников общеобразовательных школ является одной из первых в постсоветский период разработок, закладывающих знания, относящиеся к сфере семейной жизни. Впервые представлен учебный курс, объединяющий опыт и знания науки, богословия и традиций российской культуры. Советский вариант курса - «Этика и психология семейной жизни» - рассматривал семейную жизнь как предмет изучения, прежде всего, с идеологической точки зрения и охватывал не все её аспекты. В нём затрагивались, главным образом, психофизические, психосоциальные и этические стороны семейной жизни. Вопросы экзистенциальные и антропологические, духовные почти не поднимались. </w:t>
      </w:r>
    </w:p>
    <w:p w:rsidR="00DA0F99" w:rsidRPr="00DA0F99" w:rsidRDefault="00DA5EEF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предлагаемом варианте программы особое внимание уделяется проблемам семейного счастья, смысла жизни, которые рассматриваются в контексте семейной проблематики, личности и её места в социуме, а также </w:t>
      </w:r>
      <w:proofErr w:type="spellStart"/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проективности</w:t>
      </w:r>
      <w:proofErr w:type="spellEnd"/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личности - в аспекте построения ею будущей семьи и др.</w:t>
      </w:r>
    </w:p>
    <w:p w:rsidR="00DA0F99" w:rsidRPr="00DA0F99" w:rsidRDefault="00DA5EEF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существовавших ранее программах отсутствовал системный подход, включающий одновременно психолого-педагогический, богословский и культурологический анализы. Данная программа предполагает изложение более современных, полных и упорядоченных представлений о семейной жизни, синтезирует знания разных научных областей: психологии и культурологии, христианской этики и богословия (теологии).</w:t>
      </w:r>
    </w:p>
    <w:p w:rsidR="00DA0F99" w:rsidRPr="00DA0F99" w:rsidRDefault="00DA5EEF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точки зрения содержания и технологии преподавания, информационный подход, взятый за основу в курсе «Этика и психология семейной жизни», представляется нам недостаточным, поскольку он способствовал значительному снижению мотивации учащихся. Форма </w:t>
      </w:r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подачи материала часто носила лекционный характер, содержание учебного материала данного курса не было личностно ориентированным, поэтому предмет был не так интересен учащимся. Не хватало «</w:t>
      </w:r>
      <w:proofErr w:type="spellStart"/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проживаемости</w:t>
      </w:r>
      <w:proofErr w:type="spellEnd"/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содержания учебного материал.</w:t>
      </w:r>
    </w:p>
    <w:p w:rsidR="00DA0F99" w:rsidRDefault="00DA5EEF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DA0F99" w:rsidRPr="00DA0F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преподавании курса «Нравственные основы семейной жизни», наряду с когнитивным подходом, будут применяться интерактивный и ценностный подходы. Это требует от преподавателя особых усилий по созданию условий, благоприятствующих формированию у старшеклассников собственной иерархической системы личностных ценностей, которая была бы ориентирована на традиционную систему ценностей семейных. Интегративный подход будет способствовать не формальному заучиванию учебного материала, а внутреннему принятию его содержания как личностно значимого. Ценности семейной жизни должны переживаться и присваиваться учащимися, выстраиваться в особую иерархию сообразно значимости их для молодых людей.</w:t>
      </w:r>
    </w:p>
    <w:p w:rsidR="00B3354A" w:rsidRPr="00B3354A" w:rsidRDefault="00DB629C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F4C9B" w:rsidRPr="00BF4C9B" w:rsidRDefault="00BF4C9B" w:rsidP="00043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Общая характеристика предмета</w:t>
      </w:r>
    </w:p>
    <w:p w:rsidR="00D86C1D" w:rsidRDefault="00D86C1D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232" w:rsidRDefault="00D86C1D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40355" w:rsidRPr="00540355">
        <w:rPr>
          <w:rFonts w:ascii="Times New Roman" w:hAnsi="Times New Roman" w:cs="Times New Roman"/>
          <w:sz w:val="24"/>
          <w:szCs w:val="24"/>
        </w:rPr>
        <w:t xml:space="preserve">НОСЖ – интегративный курс, ориентированный на систематизацию знаний о семье. </w:t>
      </w:r>
      <w:proofErr w:type="gramStart"/>
      <w:r w:rsidR="00540355" w:rsidRPr="00540355">
        <w:rPr>
          <w:rFonts w:ascii="Times New Roman" w:hAnsi="Times New Roman" w:cs="Times New Roman"/>
          <w:sz w:val="24"/>
          <w:szCs w:val="24"/>
        </w:rPr>
        <w:t>Программа учебного курса «Нравственные основы семейной жизни» направлена на развитие у обучающихся личностных, коммуникативных, регулятивных и познавательных универсальных действий в сферах отношений между лицами противоположного пола, подготовки к браку и бракосочетания, супружеских отношений и устройства семейной жизни, рождения и воспитания детей, избегания и разрешения социальных, внутрисемейных, и педагогических конфликтов.</w:t>
      </w:r>
      <w:proofErr w:type="gramEnd"/>
      <w:r w:rsidR="00540355" w:rsidRPr="00540355">
        <w:rPr>
          <w:rFonts w:ascii="Times New Roman" w:hAnsi="Times New Roman" w:cs="Times New Roman"/>
          <w:sz w:val="24"/>
          <w:szCs w:val="24"/>
        </w:rPr>
        <w:t xml:space="preserve"> Планируемые результаты программы данного курса за счет усвоения преподаваемых нравственных основ и сопутствующих сведений состоят в оздоровлении нравственного климата молодежной сре</w:t>
      </w:r>
      <w:r w:rsidR="00540355">
        <w:rPr>
          <w:rFonts w:ascii="Times New Roman" w:hAnsi="Times New Roman" w:cs="Times New Roman"/>
          <w:sz w:val="24"/>
          <w:szCs w:val="24"/>
        </w:rPr>
        <w:t xml:space="preserve">ды, распространении нравственно </w:t>
      </w:r>
      <w:r w:rsidR="00540355" w:rsidRPr="00540355">
        <w:rPr>
          <w:rFonts w:ascii="Times New Roman" w:hAnsi="Times New Roman" w:cs="Times New Roman"/>
          <w:sz w:val="24"/>
          <w:szCs w:val="24"/>
        </w:rPr>
        <w:t>безупречного и ответственного поведения, стимуляции брака, укреплении семьи, росте рождаемости и совершенствовании семейного воспитания, устранении предрассудков и заблуждений в указанных областях. Изучение курса «Нравственные основы семейной жизни» учащимися в 10 и 11 классах старшей школы имеет практический, личностно-ориентированный характер. На этой ступени обучения обучающиеся обобщают полученные ранее знания, курс помогает приобрести четкие векторы направленности в дальнейшем духовно-интеллектуальном развитии, укрепить практический опыт применения своих знаний, как в личной, так и в общественной жизни. Курс «Нравственных основ семейной жизни» для 10-х – 11-х классов средней школы необходим молодежи в качестве живого и действенного ориентира на рубеже зрелости и самостоятельности</w:t>
      </w:r>
    </w:p>
    <w:p w:rsidR="00540355" w:rsidRPr="00BF4C9B" w:rsidRDefault="00540355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Учебно-организационными: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ставить цели самообразовательной деятельности;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-самостоятельно оценивать деятельность посредством сравнения с существующими требованиями;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-планировать свою деятельность в соответствии с поставленными целями и задачами;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-вносить изменения в последовательность и содержание учебных задач</w:t>
      </w: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Учебно-информационными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владеть навыком аналитического чтения;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составлять тезисный план, схемы;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владеть различными видами изложения текста;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готовить доклады, рефераты</w:t>
      </w: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Учебно-логическими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определять аспект анализа (точку зрения);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соотносить различные компоненты объекта;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классифицировать по нескольким признакам;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выбирать форму доказательства;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опровергать выдвинутый тезис;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определять проблему и предлагать способы ее решения; различать факты, мнения, доказательства, гипотезы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-выделять характерные причинно-следственные связи, определять структуру объекта познания, значимые функциональные связи и отношения между частями целого, сравнивать, сопоставлять, ранжировать объекты по одному или нескольким предложенным основаниям, критериям;</w:t>
      </w: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Предметно-ориентированными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-умения передавать содержание текста в сжатом или развернутом виде в соответствии с целью учебного задания, проводить информационно-смысловой анализ текста, использовать различные виды чтения (ознакомительное, просмотровое, поисковое и др.),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письменные высказывания, адекватно передающие прослушанную и прочитанную информацию с заданной степенью свернутости (кратко, выборочно, полно), составлять план, тезисы конспекта, схемы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умения давать самостоятельную оценку социальным явлениям, процессам, событиям и личностям, высказывая при этом собственные суждения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умения спорить и отстаивать свои взгляды, вступать в речевое общение, приводить примеры, подбирать аргументы, перефразировать мысль (объяснять «иными словами»), формулировать выводы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умения анализировать разные виды источников</w:t>
      </w: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Исследовательские компетенции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 </w:t>
      </w:r>
      <w:r w:rsidRPr="00BF4C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умение 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и обрабатывать информацию, использовать различные источники данных представлять и обсуждать различные материалы в разнообразных аудиториях; работать с документами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01232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Коммуникативные компетенции 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умений выслушивать и принимать во внимание взгляды других людей; дискутировать и защищать свою точку зрения, выступать публично; литературно выражать свои мысли; создавать и понимать графики диаграммы и таблицы данных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DA35A3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BF4C9B"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освоения программы и место в учебном плане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Курс «Нравственные основы семейной жизни» выступает в качестве курса, обязательного для посещения. 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его изучение </w:t>
      </w:r>
      <w:r w:rsidR="00DA5E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классе отводится 34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расчета 1 час в неделю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11 классе - 3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расчета 1 час в неделю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итого 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68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</w:t>
      </w:r>
      <w:r w:rsidR="008012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двухлетний курс обучения.</w:t>
      </w:r>
    </w:p>
    <w:p w:rsidR="004D67AE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67AE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67AE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629C" w:rsidRPr="00B3354A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DB629C" w:rsidRPr="00B335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курса «Нравственные основы семейной жизни» в учебном плане образовательной организации</w:t>
      </w:r>
    </w:p>
    <w:p w:rsidR="00BF4C9B" w:rsidRPr="00BF4C9B" w:rsidRDefault="004D67AE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BF4C9B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содержательном плане курс «Нравственные основы семейной жизни» дополняет и расширяет содержание учебных предметов гуманитарной направленности за счет раскрытия учащимся традиционных для нашей культуры представлений о браке и семейном счастье, любви и дружбе, взаимоотношениях между полами, взрослыми и детьми; смысле человеческой жизни. Курс тесно связан с такими учебными дисциплинами школьной программы, как: «Религиозная культура и светская этика», «Обществоведение», «Биология», «История», «Литература».</w:t>
      </w:r>
    </w:p>
    <w:p w:rsidR="00BF4C9B" w:rsidRPr="00BF4C9B" w:rsidRDefault="004D67AE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BF4C9B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учебного предмета «Нравственные основы семейной жизни» в единстве с содержанием других гуманитарных предметов Базисного учебного плана позволяет полнее реализовать развивающие возможности </w:t>
      </w:r>
      <w:proofErr w:type="spellStart"/>
      <w:r w:rsidR="00BF4C9B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="00BF4C9B"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 в обучении и воспитании учащихся, содействовать развитию личностного восприятия базовых семейных ценностей.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«Нравственные основы семейной жизни» создает возможность для реализации потребности семьи и ребенка в углубленном освоении ценностей, способствующих созданию прочной гармоничной семьи.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DA48FB" w:rsidRPr="00DA48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Формы, методы, технологии курса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Особенностью технологии преподавания курса «Нравственные основы семейной жизни» является системное использование учителем средств </w:t>
      </w:r>
      <w:proofErr w:type="gramStart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 процесса усвоения содержания курса</w:t>
      </w:r>
      <w:proofErr w:type="gramEnd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учащимися: методик анкетирования, тестирования, собеседования, наблюдения, анализа творческих работ и др.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преподавания курса предполагает также следующие компоненты: Педагогический маневр - УМК создает условия для вариативной разработки форм реализации содержания курса, использования разнообразных дидактических ресурсов, позволяющих учителю гибко реагировать на ситуацию, складывающуюся в классе в процессе изучения курса.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A5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Тестирование и анкетирование - мониторинг класса, позволяющий оперативно отслеживать </w:t>
      </w:r>
      <w:proofErr w:type="spellStart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усваиваемость</w:t>
      </w:r>
      <w:proofErr w:type="spellEnd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 курса, значимость его для учащихся и наличие затрудняющих изучение курса личностных проблем у старшеклассников.</w:t>
      </w:r>
    </w:p>
    <w:p w:rsidR="00DA48FB" w:rsidRPr="00DA48FB" w:rsidRDefault="00DA5EEF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педагогической ситуации на уроке - владение учителем умениями и навыками проектной работы для построения эффективного преподавания курса.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A5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Привлечение новых педагогических ресурсов - использование для раскрытия содержания курса различных материалов, таких как видеофильмы, музыкальные произведения, произведения живописи и классической литературы, народного творчества; </w:t>
      </w:r>
      <w:proofErr w:type="spellStart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</w:t>
      </w:r>
      <w:proofErr w:type="spellEnd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; семейные архивы и рассказы родственников, друзей и т.д.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деятельности учащихся может осуществляться путем использования творческих заданий, семинаров, диспутов, просмотра и обсуждения фильмов, прослушивания и обсуждения песен и др.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рисков средствами мысленного моделирования старшеклассниками своей будущей семейной жизни: перспективное видение, предупреждение возможностей манипулирования в проектировании семейных отношений - навязывание абортивного мышления, пробного брака, стимулированного брака, скороспелого брака, внушение неизбежности и неразрешимости семейных конфликтов, распада семьи и др.</w:t>
      </w:r>
      <w:proofErr w:type="gramEnd"/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педагога, старшеклассников и родителей предполагает создание доверительной атмосферы, позволяющей учителям, учащимся и их родителям совместно осваивать содержание курса.</w:t>
      </w:r>
    </w:p>
    <w:p w:rsidR="00DA48FB" w:rsidRPr="00DA48FB" w:rsidRDefault="004D67AE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Привлечение новых педагогических ресурсов - использование для раскрытия содержания курса различных материалов, таких как видеофильмы, музыкальные произведения, произведения живописи и классической литературы, народного творчества; </w:t>
      </w:r>
      <w:proofErr w:type="spellStart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</w:t>
      </w:r>
      <w:proofErr w:type="spellEnd"/>
      <w:r w:rsidR="00DA48FB"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DA48FB" w:rsidRPr="00DA48FB" w:rsidRDefault="00DA48FB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8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семейные архивы и рассказы родственников, друзей и т.д.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DA35A3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BF4C9B"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Требования к уровню подготовки </w:t>
      </w:r>
      <w:proofErr w:type="gramStart"/>
      <w:r w:rsidR="00BF4C9B"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требованиям к уровню подготовки ожидаются следующие результаты обучения. Обучающиеся должны: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BF4C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(перечислять, указывать термины, раскрывать их содержание, описывать лица, предметы, события, явления, понятия)</w:t>
      </w:r>
      <w:proofErr w:type="gramEnd"/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понимать и принимать ценности: семья, брак, любовь, дружба, личность, половые различия, нравственные законы, стадии развития семьи, адаптация к семейной жизни, нормы брака;</w:t>
      </w:r>
      <w:proofErr w:type="gramEnd"/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основы морали и нравственности, понимание ее значения в выстраивании конструктивных отношений в обществе;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взаимосвязь внутренней и внешней жизни человека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BF4C9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сопоставлять (сравнивать лица, предметы, события, явления, понятия, выделяя их общие и отличительные признаки) и объяснять (раскрывать сущность явлений и понятий, используя примеры):</w:t>
      </w:r>
      <w:proofErr w:type="gramEnd"/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личность и индивид,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свобода и вседозволенность,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взрослость и инфантильность,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мужественность и женственность,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гражданский и церковный брак,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позитивное и негативное отношение к </w:t>
      </w:r>
      <w:proofErr w:type="spellStart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родительству</w:t>
      </w:r>
      <w:proofErr w:type="spellEnd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Иметь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 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навык проведения исследовательских работ по заданной теме, работы с информационными ресурсами в части нахождения и отбора необходимой информации, а также редактирования готового текста </w:t>
      </w:r>
      <w:proofErr w:type="gramStart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исследования.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навык составления  своей родословной;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 осознание  ценности  нравственности и духовности в человеческой жизни;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способность использовать приобретенные знания и умения в практической деятельности и повседневной жизни: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потребность  в дальнейшем изучении отечественной семейной культуры.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DA35A3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D8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F4C9B"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 к результатам освоения выпускниками средней школы программы по «Нравственным основам семейной жизни»</w:t>
      </w:r>
    </w:p>
    <w:p w:rsidR="00BF4C9B" w:rsidRP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F4C9B" w:rsidRDefault="00BF4C9B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«Нравственных основ семейной жизни» учащимися в 10 и 11 классах  старшей школы имеет практический, личностно-ориентированный характер. На этой ступени обучения обучающиеся  обобщают полученные ранее знания, курс помогает приобрести четкие векторы направленности в дальнейшем духовно-интеллектуальном развитии, укрепить практический опыт применения своих знаний, как в личной, так и в общественной жизни.</w:t>
      </w:r>
    </w:p>
    <w:p w:rsidR="00801232" w:rsidRPr="00BF4C9B" w:rsidRDefault="00801232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BF4C9B" w:rsidRDefault="00BF4C9B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Метапредметные</w:t>
      </w:r>
      <w:proofErr w:type="spellEnd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результаты освоения на данном этапе обучения также остаются важным компонентом в образовательной системе. Результатами такой работы должны стать следующие компетенции:</w:t>
      </w:r>
    </w:p>
    <w:p w:rsidR="00BF4C9B" w:rsidRPr="00BF4C9B" w:rsidRDefault="00BF4C9B" w:rsidP="00DA5EE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аналитического подхода к осмыслению изучаемого материала;</w:t>
      </w:r>
    </w:p>
    <w:p w:rsidR="00BF4C9B" w:rsidRPr="00BF4C9B" w:rsidRDefault="00BF4C9B" w:rsidP="00DA5EE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выбирать и использовать различные источники знаний, анализировать, обобщать и представлять их в форме доклада, реферата, сочинения;</w:t>
      </w:r>
    </w:p>
    <w:p w:rsidR="00BF4C9B" w:rsidRPr="00BF4C9B" w:rsidRDefault="00BF4C9B" w:rsidP="00DA5EE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целостной картины мира;</w:t>
      </w:r>
    </w:p>
    <w:p w:rsidR="00BF4C9B" w:rsidRPr="00BF4C9B" w:rsidRDefault="00BF4C9B" w:rsidP="00DA5EE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анализировать и духовно осмысливать прочитанные тексты.</w:t>
      </w:r>
    </w:p>
    <w:p w:rsidR="00BF4C9B" w:rsidRPr="00BF4C9B" w:rsidRDefault="00BF4C9B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F4C9B" w:rsidRPr="00BF4C9B" w:rsidRDefault="00BF4C9B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 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освоения выпускниками старшей школы программы по «Нравственным основам семейной жизни» выражаются в следующем:</w:t>
      </w:r>
    </w:p>
    <w:p w:rsidR="00BF4C9B" w:rsidRPr="00BF4C9B" w:rsidRDefault="00BF4C9B" w:rsidP="00DA5EE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знаний и навыков, необходимых в духовной жизни и дальнейшем духовном развитии;</w:t>
      </w:r>
    </w:p>
    <w:p w:rsidR="00BF4C9B" w:rsidRPr="00BF4C9B" w:rsidRDefault="00BF4C9B" w:rsidP="00DA5EE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твердых моральных устоев, норм поведения и отношения к людям;</w:t>
      </w:r>
    </w:p>
    <w:p w:rsidR="00BF4C9B" w:rsidRPr="00BF4C9B" w:rsidRDefault="00BF4C9B" w:rsidP="00DA5EE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уважения к семье как личной и общественной ценности,</w:t>
      </w:r>
    </w:p>
    <w:p w:rsidR="00BF4C9B" w:rsidRPr="00BF4C9B" w:rsidRDefault="00BF4C9B" w:rsidP="00DA5EE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навыков сотрудничества </w:t>
      </w:r>
      <w:proofErr w:type="gramStart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сверстниками, формирование умений не создавать конфликтов и находить выходы из спорных ситуаций, формирование осознанной установки на миротворческое отношение в социуме,</w:t>
      </w:r>
    </w:p>
    <w:p w:rsidR="00BF4C9B" w:rsidRPr="00BF4C9B" w:rsidRDefault="00BF4C9B" w:rsidP="00DA5EE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доброжелательности и эмоционально-нравственной отзывчивости, понимания и сопереживания чувствам других людей, развитие начальных форм регуляции своих эмоциональных состояний,</w:t>
      </w:r>
    </w:p>
    <w:p w:rsidR="00BF4C9B" w:rsidRPr="00BF4C9B" w:rsidRDefault="00BF4C9B" w:rsidP="00DA5EE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усвоение норм человеческой нравственности на уровне поступка и поведения, развитие самостоятельности и личной ответственности за свои поступки, на основе представлений о нравственных нормах, социальной справедливости и свободе.</w:t>
      </w:r>
    </w:p>
    <w:p w:rsidR="00BF4C9B" w:rsidRPr="00BF4C9B" w:rsidRDefault="00BF4C9B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F4C9B" w:rsidRPr="00BF4C9B" w:rsidRDefault="00BF4C9B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Предметные результаты</w:t>
      </w: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изучения «Нравственных основ семейной жизни»: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ценностными установками для осознанной мотивации к нравственному совершенствованию и духовному саморазвитию;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нравственных, духовных идеалов, хранимых в культурных традициях России, готовность на их основе к сознательному самоограничению в поступках, поведении;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представление о мужественности и женственности, добрачном, </w:t>
      </w:r>
      <w:proofErr w:type="spellStart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предбрачном</w:t>
      </w:r>
      <w:proofErr w:type="spellEnd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периоде, типах и функциях семьи,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различий между влюбленностью и любовью, гражданским браком и браком, зарегистрированным в загсе,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об обручении и венчании, церковном браке, благословении родителей и священника,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понимание сущности аборта, значении </w:t>
      </w:r>
      <w:proofErr w:type="spellStart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однодетности</w:t>
      </w:r>
      <w:proofErr w:type="spellEnd"/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многодетности для стабильности семейных отношений,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причин супружеских конфликтов и разводов,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святых семейств, покровителей семьи,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и формирование навыков понимания духовно-нравственного смысла народной мудрости,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ценности человеческой жизни,</w:t>
      </w:r>
    </w:p>
    <w:p w:rsidR="00BF4C9B" w:rsidRP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о христианском браке и нормах христианского поведения (христианской этике);</w:t>
      </w:r>
    </w:p>
    <w:p w:rsidR="00BF4C9B" w:rsidRDefault="00BF4C9B" w:rsidP="00DA5EEF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основ общественной нравственности, этики общественного служения, добродетелей современного христианина, общего и особенного в Православии и этике.</w:t>
      </w:r>
    </w:p>
    <w:p w:rsidR="00435A69" w:rsidRDefault="00435A69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1232" w:rsidRDefault="00801232" w:rsidP="00DA5E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32A6" w:rsidRDefault="002032A6" w:rsidP="00137E7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4C9B" w:rsidRPr="00435A69" w:rsidRDefault="005F0803" w:rsidP="00DA5E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программы</w:t>
      </w:r>
      <w:r w:rsidR="00BF4C9B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курса</w:t>
      </w:r>
      <w:r w:rsidR="00D86C1D" w:rsidRPr="0043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F4C9B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«Нравственные основы семейной жизни»</w:t>
      </w:r>
      <w:r w:rsidR="00D86C1D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10</w:t>
      </w: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86C1D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</w:t>
      </w:r>
      <w:r w:rsidR="00435A69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2F7473" w:rsidRPr="002F7473" w:rsidRDefault="002F7473" w:rsidP="00137E7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5F080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счастье и как его достичь?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Введение.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 Цель изучения курса. Как достичь счастья в таком странном и негармоничном мире?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Осмысление понятий «счастье», «семья», «Смысл жизни» Прослушивание </w:t>
      </w:r>
      <w:proofErr w:type="spellStart"/>
      <w:r w:rsidRPr="002F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видеолекции</w:t>
      </w:r>
      <w:proofErr w:type="spellEnd"/>
      <w:r w:rsidRPr="002F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«Путь к</w:t>
      </w:r>
      <w:r w:rsidR="005F08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счастью», аудиозаписи песни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«Сумерки». 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Анкетирование. Участие в дискуссионной форме понятия «счастье»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достичь счастья в таком странном и негармоничном мире. Обладание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счастьем - личный выбор каждого.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2F7473" w:rsidP="003C14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Раздел 1. Личность и межличностные отношения.</w:t>
      </w:r>
      <w:r w:rsidRPr="002F74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F747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Глава 1. Кто я?</w:t>
      </w:r>
    </w:p>
    <w:p w:rsidR="002F7473" w:rsidRPr="002F7473" w:rsidRDefault="005F080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</w:t>
      </w:r>
      <w:r w:rsidR="002F7473" w:rsidRP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«направленность личности»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Смысл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Диспут «В деньгах ли счастье?» Знать, что такое тестирование. 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5F080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2F7473" w:rsidRP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Индивид. Индивидуальность. Личность. Отличие в понимании личности в современной психологии и в православном учении. Когда человек становится личностью?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Самопроверка своей личной ответственности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ответов на вопросы.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5F080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2F7473" w:rsidRP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Тайна возраста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Кризис переходного возраста. Анатомо-физиологические особенности подросткового и юношеского возраста. Особенности общения с взрослыми, со сверстниками.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ауди</w:t>
      </w:r>
      <w:proofErr w:type="gram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текстовыми материалами о возрастных особенностях подросткового и юношеского периода. </w:t>
      </w:r>
    </w:p>
    <w:p w:rsidR="005F0803" w:rsidRDefault="005F080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Тайна пола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пола в психологии. Пол и гендер. Психология половых различий мужчин и женщин.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Половые различия детей от рождения до подросткового возраста. Различия между юношами и девушками в темпах физического взросления и в других сферах.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Контрольная работа. Подведение итогов изучения Главы</w:t>
      </w:r>
      <w:proofErr w:type="gram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я?»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практическая отработка знаний по главе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контрольных тестов. Принятие участия в семинаре по проблемам личности, возраста, пола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2. Я и другие</w:t>
      </w:r>
    </w:p>
    <w:p w:rsidR="005F0803" w:rsidRPr="002F7473" w:rsidRDefault="005F080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или казаться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Ценность человеческого общения. Потребность человека в общении. Взаимопонимание между людьми. Лицо и </w:t>
      </w:r>
      <w:proofErr w:type="gram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личина</w:t>
      </w:r>
      <w:proofErr w:type="gram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 Честность и лицемерие. Образ и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имидж. Манипуляция сознанием.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не стать жертвой манипуляции.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Осознание разницы между внешним, деланным обликом человека и его настоящим «лицом». Освоение навыка противостояния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манипулятивным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технологиям. 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Стыд и совесть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«стыд». Понятие «совесть». Требование совести и требование общества. Различение добра и зла. Свобода выбора. Ответственность.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 и любовь в жизни человека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Нравственная природа дружбы. Понятие «друг». Дружба как школа самораскрытия и школа понимания другого человека. Любовь как высшее человеческое чувство. Духовная природа любви. Золотое правило нравственности.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видения связи между понятиями «дружба» и «любовь», осознание их духовно-нравственной природы. Приобретение навыка различения дружбы настоящей и ложной. Осознание «золотого правила нравственности», критериев истинной любви.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Мужественность</w:t>
      </w:r>
      <w:r w:rsidR="005F08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«мужественность». Составляющие мужественности. Юношество. Мужественность в юноше. Отношение к девушкам. Искаженное понимание мужественности в современном мире.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творческого задания по выбору: «Что значит «настоящие мужчины»?», «Мужественность истинная и ложная».</w:t>
      </w:r>
    </w:p>
    <w:p w:rsidR="00435A69" w:rsidRDefault="00435A69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Женственность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«женственность». Составляющие женственности. Красота истинная и ложная. Нравственные основы взаимоотношений с юношами. Искаженное понимание женственности в современном мире и его последствия для человека, общества и семьи.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творческого задания на тему по выбору: «Очарование женственности», «Что значит настоящая женщина»?», «Женственность истинная и ложная», «Слабый пол».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Контроль: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изучения Главы 2: «Я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другие»</w:t>
      </w:r>
    </w:p>
    <w:p w:rsidR="002F7473" w:rsidRPr="002F7473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практическая отработка знаний по главе «Я и Другие».</w:t>
      </w:r>
    </w:p>
    <w:p w:rsidR="00435A69" w:rsidRDefault="002F7473" w:rsidP="003C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контрольных тестов. Участие в семинаре по проблемам межличностных отношений, их нравственных основ, проявлений стыда и совести в жизни человека, пагубности игнорирования личностного бытия других людей и попыток манипулировать ими.</w:t>
      </w:r>
    </w:p>
    <w:p w:rsidR="00435A69" w:rsidRPr="00BF4C9B" w:rsidRDefault="00435A69" w:rsidP="00435A69">
      <w:pPr>
        <w:shd w:val="clear" w:color="auto" w:fill="FFFFFF"/>
        <w:spacing w:after="0" w:line="239" w:lineRule="atLeast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5A69" w:rsidRPr="00435A69" w:rsidRDefault="00693C87" w:rsidP="00435A69">
      <w:pPr>
        <w:shd w:val="clear" w:color="auto" w:fill="FFFFFF"/>
        <w:spacing w:after="0" w:line="173" w:lineRule="atLeast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Учебно-тематический план </w:t>
      </w:r>
      <w:r w:rsidR="00435A69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курса</w:t>
      </w:r>
      <w:r w:rsidR="00435A69" w:rsidRPr="0043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35A69"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«Нравственные основы семейной жизни» 10 класс.</w:t>
      </w:r>
    </w:p>
    <w:p w:rsidR="00435A69" w:rsidRDefault="00435A69" w:rsidP="00435A69">
      <w:pPr>
        <w:jc w:val="both"/>
      </w:pPr>
    </w:p>
    <w:tbl>
      <w:tblPr>
        <w:tblStyle w:val="a3"/>
        <w:tblW w:w="0" w:type="auto"/>
        <w:tblInd w:w="1809" w:type="dxa"/>
        <w:tblLook w:val="04A0" w:firstRow="1" w:lastRow="0" w:firstColumn="1" w:lastColumn="0" w:noHBand="0" w:noVBand="1"/>
      </w:tblPr>
      <w:tblGrid>
        <w:gridCol w:w="560"/>
        <w:gridCol w:w="4973"/>
        <w:gridCol w:w="1655"/>
        <w:gridCol w:w="1831"/>
        <w:gridCol w:w="1783"/>
        <w:gridCol w:w="1638"/>
      </w:tblGrid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№ п\</w:t>
            </w:r>
            <w:proofErr w:type="gramStart"/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97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часов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Теоретические занятия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638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</w:t>
            </w:r>
            <w:r w:rsidR="005814C3">
              <w:rPr>
                <w:rFonts w:ascii="Times New Roman" w:hAnsi="Times New Roman" w:cs="Times New Roman"/>
                <w:b/>
                <w:sz w:val="24"/>
                <w:szCs w:val="24"/>
              </w:rPr>
              <w:t>ции контроля</w:t>
            </w:r>
          </w:p>
        </w:tc>
      </w:tr>
      <w:tr w:rsidR="003C609C" w:rsidRPr="00A25A77" w:rsidTr="00C31EA1">
        <w:tc>
          <w:tcPr>
            <w:tcW w:w="10802" w:type="dxa"/>
            <w:gridSpan w:val="5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(1 час)</w:t>
            </w:r>
          </w:p>
        </w:tc>
        <w:tc>
          <w:tcPr>
            <w:tcW w:w="1638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Что такое счастье и как его достичь?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8" w:type="dxa"/>
          </w:tcPr>
          <w:p w:rsidR="003C609C" w:rsidRPr="00A25A77" w:rsidRDefault="009D04F5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31EA1">
              <w:rPr>
                <w:rFonts w:ascii="Times New Roman" w:hAnsi="Times New Roman" w:cs="Times New Roman"/>
                <w:sz w:val="24"/>
                <w:szCs w:val="24"/>
              </w:rPr>
              <w:t>ематическое эссе</w:t>
            </w:r>
          </w:p>
        </w:tc>
      </w:tr>
      <w:tr w:rsidR="003C609C" w:rsidRPr="00A25A77" w:rsidTr="00C31EA1">
        <w:tc>
          <w:tcPr>
            <w:tcW w:w="10802" w:type="dxa"/>
            <w:gridSpan w:val="5"/>
          </w:tcPr>
          <w:p w:rsidR="003C609C" w:rsidRPr="00A25A77" w:rsidRDefault="003C609C" w:rsidP="000A6D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Личнос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ть и межличностные отношения (33 часа</w:t>
            </w: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38" w:type="dxa"/>
          </w:tcPr>
          <w:p w:rsidR="003C609C" w:rsidRPr="00A25A77" w:rsidRDefault="003C609C" w:rsidP="000A6D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09C" w:rsidRPr="00A25A77" w:rsidTr="00C31EA1">
        <w:tc>
          <w:tcPr>
            <w:tcW w:w="10802" w:type="dxa"/>
            <w:gridSpan w:val="5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«Кто я?» Направленность личности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(13 часов)</w:t>
            </w:r>
          </w:p>
        </w:tc>
        <w:tc>
          <w:tcPr>
            <w:tcW w:w="1638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Направленность личности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8" w:type="dxa"/>
          </w:tcPr>
          <w:p w:rsidR="003C609C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реферат</w:t>
            </w: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Понятие личности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8" w:type="dxa"/>
          </w:tcPr>
          <w:p w:rsidR="003C609C" w:rsidRDefault="00A903DB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«живая газета»</w:t>
            </w: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Тайна возраста. Особенности подросткового и юношеского возраста.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8" w:type="dxa"/>
          </w:tcPr>
          <w:p w:rsidR="003C609C" w:rsidRDefault="00381944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понятийный диктант</w:t>
            </w: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Тайна пола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8" w:type="dxa"/>
          </w:tcPr>
          <w:p w:rsidR="003C609C" w:rsidRPr="00A25A77" w:rsidRDefault="00FF2C5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Подведение итогов главы «Кто я?»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8" w:type="dxa"/>
          </w:tcPr>
          <w:p w:rsidR="003C609C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</w:tr>
      <w:tr w:rsidR="003C609C" w:rsidRPr="00A25A77" w:rsidTr="00C31EA1">
        <w:tc>
          <w:tcPr>
            <w:tcW w:w="10802" w:type="dxa"/>
            <w:gridSpan w:val="5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Я и Другие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  <w:tc>
          <w:tcPr>
            <w:tcW w:w="1638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Быть или казаться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8" w:type="dxa"/>
          </w:tcPr>
          <w:p w:rsidR="003C609C" w:rsidRDefault="00A903DB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C609C" w:rsidRPr="00A25A77" w:rsidTr="00C31EA1">
        <w:tc>
          <w:tcPr>
            <w:tcW w:w="560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73" w:type="dxa"/>
          </w:tcPr>
          <w:p w:rsidR="003C609C" w:rsidRPr="00A25A77" w:rsidRDefault="003C609C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Стыд и совесть</w:t>
            </w:r>
          </w:p>
        </w:tc>
        <w:tc>
          <w:tcPr>
            <w:tcW w:w="1655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1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3" w:type="dxa"/>
          </w:tcPr>
          <w:p w:rsidR="003C609C" w:rsidRPr="00A25A77" w:rsidRDefault="003C609C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8" w:type="dxa"/>
          </w:tcPr>
          <w:p w:rsidR="003C609C" w:rsidRPr="00A25A77" w:rsidRDefault="00CD6D22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C31EA1" w:rsidRPr="00A25A77" w:rsidTr="00C31EA1">
        <w:tc>
          <w:tcPr>
            <w:tcW w:w="560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73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Дружба и любовь в жизни человека</w:t>
            </w:r>
          </w:p>
        </w:tc>
        <w:tc>
          <w:tcPr>
            <w:tcW w:w="1655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1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8" w:type="dxa"/>
          </w:tcPr>
          <w:p w:rsidR="00C31EA1" w:rsidRPr="00A25A77" w:rsidRDefault="009D04F5" w:rsidP="00DA5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31EA1">
              <w:rPr>
                <w:rFonts w:ascii="Times New Roman" w:hAnsi="Times New Roman" w:cs="Times New Roman"/>
                <w:sz w:val="24"/>
                <w:szCs w:val="24"/>
              </w:rPr>
              <w:t>ематическое эссе</w:t>
            </w:r>
          </w:p>
        </w:tc>
      </w:tr>
      <w:tr w:rsidR="00C31EA1" w:rsidRPr="00A25A77" w:rsidTr="00C31EA1">
        <w:tc>
          <w:tcPr>
            <w:tcW w:w="560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73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Мужественность</w:t>
            </w:r>
          </w:p>
        </w:tc>
        <w:tc>
          <w:tcPr>
            <w:tcW w:w="1655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1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8" w:type="dxa"/>
          </w:tcPr>
          <w:p w:rsidR="00C31EA1" w:rsidRDefault="009D04F5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по теме</w:t>
            </w:r>
          </w:p>
        </w:tc>
      </w:tr>
      <w:tr w:rsidR="00C31EA1" w:rsidRPr="00A25A77" w:rsidTr="00C31EA1">
        <w:tc>
          <w:tcPr>
            <w:tcW w:w="560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73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Женственность</w:t>
            </w:r>
          </w:p>
        </w:tc>
        <w:tc>
          <w:tcPr>
            <w:tcW w:w="1655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1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3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8" w:type="dxa"/>
          </w:tcPr>
          <w:p w:rsidR="00C31EA1" w:rsidRDefault="009D04F5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C31EA1" w:rsidRPr="00A25A77" w:rsidTr="00C31EA1">
        <w:tc>
          <w:tcPr>
            <w:tcW w:w="560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73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Подведение итогов главы «Я и Другие».</w:t>
            </w:r>
          </w:p>
        </w:tc>
        <w:tc>
          <w:tcPr>
            <w:tcW w:w="1655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1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3" w:type="dxa"/>
          </w:tcPr>
          <w:p w:rsidR="00C31EA1" w:rsidRPr="00A25A77" w:rsidRDefault="00C31EA1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8" w:type="dxa"/>
          </w:tcPr>
          <w:p w:rsidR="00C31EA1" w:rsidRDefault="00CD6D22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C31EA1" w:rsidRPr="00A25A77" w:rsidTr="00C31EA1">
        <w:tc>
          <w:tcPr>
            <w:tcW w:w="560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3" w:type="dxa"/>
          </w:tcPr>
          <w:p w:rsidR="00C31EA1" w:rsidRPr="00A25A77" w:rsidRDefault="00C31EA1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55" w:type="dxa"/>
          </w:tcPr>
          <w:p w:rsidR="00C31EA1" w:rsidRPr="0070655C" w:rsidRDefault="00C31EA1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831" w:type="dxa"/>
          </w:tcPr>
          <w:p w:rsidR="00C31EA1" w:rsidRPr="0070655C" w:rsidRDefault="00C31EA1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783" w:type="dxa"/>
          </w:tcPr>
          <w:p w:rsidR="00C31EA1" w:rsidRPr="0070655C" w:rsidRDefault="00C31EA1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638" w:type="dxa"/>
          </w:tcPr>
          <w:p w:rsidR="00C31EA1" w:rsidRDefault="00C31EA1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35A69" w:rsidRDefault="00435A69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A69" w:rsidRPr="002F7473" w:rsidRDefault="00435A69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6D1E" w:rsidRPr="00435A69" w:rsidRDefault="000A6D1E" w:rsidP="000A6D1E">
      <w:pPr>
        <w:shd w:val="clear" w:color="auto" w:fill="FFFFFF"/>
        <w:spacing w:after="0" w:line="173" w:lineRule="atLeast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Содержание программы курса</w:t>
      </w:r>
      <w:r w:rsidRPr="0043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«Нравственные основы семейной жизни»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11</w:t>
      </w: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Default="002F7473" w:rsidP="002F7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 Возрасты семьи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7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3. Добрачные отношения.</w:t>
      </w:r>
    </w:p>
    <w:p w:rsidR="00435A69" w:rsidRPr="002F7473" w:rsidRDefault="00435A69" w:rsidP="002F74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FD6D4C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и влюбленность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«любви». Классификация любви. Первая любовь. Умение различать любовь и влюбленность. Особенности юношеской романтической любви. Этапы отношений: дружба, влюбленность, любовь.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навыка различения разницы между влюбленностью и любовью. Участие в диспуте «Какая любовь настоящая?»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Испытание чувств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Понятие «добрачного периода». Любовь в подростковом возрасте. Нравственность как основа взаимоотношений между юношами и девушками в добрачный период. Ранний сексуальный опыт и его последствия. Проблема выбора жениха и невесты. Понятие 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виктимности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психологии. Установка на частую смену сексуальных партнеров (промискуитет). Пробный брак – его мотивация и последствия.</w:t>
      </w:r>
    </w:p>
    <w:p w:rsidR="00435A69" w:rsidRDefault="00435A69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Предбрачный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</w:t>
      </w:r>
      <w:r w:rsidR="00435A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предбрачного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периода». Задачи 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предбрачного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этапа. Психологическая готовность к браку. Оптимальная продолжительность 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предбрачных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отношений. В каких ситуациях необходимо узнать друг друга. Ведущие мотивы вступления в брак. Факторы риска при создании семьи.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Освоение навыка различать добрачный и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предбрачный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период. Знакомство с основными задачами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предбрачного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периода, оптимальными сроками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предбрачного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ухаживания. Изучение позитивных и негативных мотивов вступления в брак, благоприятных и неблагоприятных факторов для создания семьи.</w:t>
      </w:r>
    </w:p>
    <w:p w:rsidR="000A6D1E" w:rsidRDefault="000A6D1E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Союз двух родов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новыми родственниками. 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Помолвка и сватовство. Родословная (брак – начало новой родословной).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традиций сватовства и помолвки в культуре народов России. Размышление над тем, что вступление в брак молодоженов касается не только их, но и других членов семьи и рода. 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творческого задания на тему по выбору: «Родословная моей семьи», «Мои детские годы в семье», «Мои брат и сестра», «Мои бабушка и дедушка», написание сочинения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Контроль: Подведение итогов изучения Главы 3: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«Добрачные отношения»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практическая отработка знаний по главе «Добрачные отношения».</w:t>
      </w:r>
    </w:p>
    <w:p w:rsidR="002F7473" w:rsidRPr="002F7473" w:rsidRDefault="002F7473" w:rsidP="000A6D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контрольных тестов. 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Default="002F7473" w:rsidP="002F7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6D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4. Свадьба. Начало семейной жизни</w:t>
      </w:r>
    </w:p>
    <w:p w:rsidR="00FD6D4C" w:rsidRPr="000A6D1E" w:rsidRDefault="00FD6D4C" w:rsidP="002F7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важный день. Встреча со специалистом</w:t>
      </w:r>
      <w:r w:rsidR="000A6D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 гражданский и брак церковный. Свадебные обряды в религиозных традициях народов России. Дни, в которые совершается брак. Нормы брака. Предназначение брака. Обязанности супругов друг перед другом. Хранение и преумножение любви. Целомудрие в браке. Рождение детей. Ведение своего хозяйства.</w:t>
      </w:r>
    </w:p>
    <w:p w:rsidR="00FD6D4C" w:rsidRDefault="00FD6D4C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год совместной жизни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Супружество. Муж и жена. 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семейных межличностных взаимоотношений. Особенности первого года семейной жизни. Первичная семейная адаптация. Пути преодоления кризиса первичного года. Совместимость супругов. Культура общения в семье. Правила общения молодых супругов. Особенности любви до брака и в браке. Особенности взаимоотношений и правила поведения с новыми родственниками. Правила психологической безопасности в общении молодых супругов.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на тему: «Как я представляю себя в роли мужа/жены». Освоение правил культуры семьи, психологической и духовно-нравственной безопасности в общении между супругами и супругов с новыми родственниками. Написан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>ие сочинения «Моя будущая семья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Контроль: Подведение итогов изучения Главы 4: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«Свадьба. Начало семейной жизни»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практическая отработка знаний по главе «Свадьба. Начало семейной жизни»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Выполнение контрольных тестов. Участие в семинаре «Свадьба и первый год совместной жизни». Анализ и обсуждение сочинений своего и сверстников.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2F7473" w:rsidP="002F74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5. Молодые родители</w:t>
      </w: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в ожидании ребенка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стать родителями. Радость ожидания новорожденного Беременность и подготовка к родам. Целомудрие в период беременности. Рождение, воспитание и социализация детей – одна из основных функций семьи.</w:t>
      </w:r>
    </w:p>
    <w:p w:rsidR="002F7473" w:rsidRPr="002F7473" w:rsidRDefault="002F7473" w:rsidP="00FD6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особенностей устроения жизни женщины в период беременности. Освоение некоторых практически значимых знаний и навыков, связанных с периодом беременности. Осознание роли мужчины в период беременности супруги, важности воздержания от супружеских отношений в это время. 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Отцовство и материнство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Понятия отцовства и материнства. 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родителей за детей.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Рождение, воспитание и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социализация детей – одна из основных функций семьи. Для чего в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семье нужны дети. Негативные формы отношения к 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родительству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отказ от выполнения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родительских ролей, суррогатное материнство, </w:t>
      </w:r>
      <w:proofErr w:type="gram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безотцовщина</w:t>
      </w:r>
      <w:proofErr w:type="gram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социальное сиротство.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сущности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психологической готовности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отцовству и материнству.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сущности и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последствия абортов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(медицинские,</w:t>
      </w:r>
      <w:proofErr w:type="gramEnd"/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психологические,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демографические)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Чудо жизни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– дар божий. Уникальность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человеческой жизни. Когда начинается человеческая жизнь. Стадии развития ребенка </w:t>
      </w:r>
      <w:proofErr w:type="gram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внутриутробный период.</w:t>
      </w:r>
    </w:p>
    <w:p w:rsidR="00FD6D4C" w:rsidRDefault="00FD6D4C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D4C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 убий»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Аборт. Что такое искусственное прерывание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беременности. Влияние аборта 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здоровье и психику женщины и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окружающих ее людей.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Постабортный</w:t>
      </w:r>
      <w:proofErr w:type="spellEnd"/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синдром. 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Последствия регулирования рождаемости.</w:t>
      </w:r>
    </w:p>
    <w:p w:rsidR="007D74EB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Молодая семья с новорожденным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в семье в связи с появлением ребенка.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кризис семейной жизни и пути его преодоления. Родительская любовь. Освоение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родительских ролей. Влияние родителей на развитие ребенка в первый год после рождения.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Влияние родителей на развитие личности детей. Феномен </w:t>
      </w:r>
      <w:proofErr w:type="gram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</w:t>
      </w:r>
      <w:proofErr w:type="gram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госпитализма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Традиции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фольклора в сфере материнства: колыбельные,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пестушки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Влияние детей на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личности родителей.</w:t>
      </w:r>
    </w:p>
    <w:p w:rsidR="00FD6D4C" w:rsidRDefault="00FD6D4C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FD6D4C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D74E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изучения Главы 5: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«Молодые родители»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и практическая отработка знаний по главе «Молодые родители»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контрольных тестов. Участие в семинаре по проблемам отцовства и материнства, периода беременности, внутриутробного развития человека, абортов, молодой семьи с новорожденными. Участие в анализе творческих работ.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7D74EB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F7473"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Итоговое занятие</w:t>
      </w:r>
      <w:r w:rsidR="00FD6D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вариантов проведения: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Мини-конференция с приглашением родителей и демонстрацией лучших работ по проблематике курса.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- Чаепитие с доверительной беседой по проблемам, изучаемым в течение года.</w:t>
      </w:r>
    </w:p>
    <w:p w:rsidR="002F7473" w:rsidRPr="002F7473" w:rsidRDefault="002F7473" w:rsidP="002F7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Экзамен или зачет по темам, изучаемым в течение года.</w:t>
      </w:r>
    </w:p>
    <w:p w:rsidR="00FD6D4C" w:rsidRDefault="002F7473" w:rsidP="00FD6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творческих работ. Выступление с докладом. Защита творческого проекта. Участие в обсуждении творческих проектов сверстников.</w:t>
      </w:r>
    </w:p>
    <w:p w:rsidR="00FD6D4C" w:rsidRDefault="00FD6D4C" w:rsidP="00FD6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D4C" w:rsidRPr="00BF4C9B" w:rsidRDefault="00FD6D4C" w:rsidP="00FD6D4C">
      <w:pPr>
        <w:shd w:val="clear" w:color="auto" w:fill="FFFFFF"/>
        <w:spacing w:after="0" w:line="239" w:lineRule="atLeast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6D4C" w:rsidRPr="00435A69" w:rsidRDefault="00FD6D4C" w:rsidP="00FD6D4C">
      <w:pPr>
        <w:shd w:val="clear" w:color="auto" w:fill="FFFFFF"/>
        <w:spacing w:after="0" w:line="173" w:lineRule="atLeast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93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Учебно-тематический план</w:t>
      </w: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курса</w:t>
      </w:r>
      <w:r w:rsidRPr="00435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«Нравственные основы семейной жизни»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11</w:t>
      </w:r>
      <w:r w:rsidRPr="00435A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класс.</w:t>
      </w:r>
    </w:p>
    <w:p w:rsidR="00FD6D4C" w:rsidRDefault="00FD6D4C" w:rsidP="00FD6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D4C" w:rsidRDefault="00FD6D4C" w:rsidP="00FD6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473" w:rsidRPr="002F7473" w:rsidRDefault="002F7473" w:rsidP="00FD6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3"/>
        <w:tblW w:w="0" w:type="auto"/>
        <w:tblInd w:w="1809" w:type="dxa"/>
        <w:tblLook w:val="04A0" w:firstRow="1" w:lastRow="0" w:firstColumn="1" w:lastColumn="0" w:noHBand="0" w:noVBand="1"/>
      </w:tblPr>
      <w:tblGrid>
        <w:gridCol w:w="524"/>
        <w:gridCol w:w="5441"/>
        <w:gridCol w:w="1614"/>
        <w:gridCol w:w="1614"/>
        <w:gridCol w:w="1614"/>
        <w:gridCol w:w="1633"/>
      </w:tblGrid>
      <w:tr w:rsidR="005814C3" w:rsidRPr="00A25A77" w:rsidTr="003A2D78">
        <w:tc>
          <w:tcPr>
            <w:tcW w:w="10807" w:type="dxa"/>
            <w:gridSpan w:val="5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Возрасты семьи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 часа</w:t>
            </w: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33" w:type="dxa"/>
            <w:vMerge w:val="restart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 контроля</w:t>
            </w:r>
          </w:p>
        </w:tc>
      </w:tr>
      <w:tr w:rsidR="005814C3" w:rsidRPr="00A25A77" w:rsidTr="003A2D78">
        <w:tc>
          <w:tcPr>
            <w:tcW w:w="10807" w:type="dxa"/>
            <w:gridSpan w:val="5"/>
          </w:tcPr>
          <w:p w:rsidR="005814C3" w:rsidRPr="00A25A77" w:rsidRDefault="005814C3" w:rsidP="007D74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Добрачные отношения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  <w:tc>
          <w:tcPr>
            <w:tcW w:w="1633" w:type="dxa"/>
            <w:vMerge/>
          </w:tcPr>
          <w:p w:rsidR="005814C3" w:rsidRPr="00A25A77" w:rsidRDefault="005814C3" w:rsidP="007D74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7D7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Любовь и влюбленность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5814C3" w:rsidRDefault="00AA2DFB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взаимоопрос</w:t>
            </w:r>
            <w:proofErr w:type="spellEnd"/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Испытание чувств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3" w:type="dxa"/>
          </w:tcPr>
          <w:p w:rsidR="005814C3" w:rsidRDefault="00362132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Предбрачный</w:t>
            </w:r>
            <w:proofErr w:type="spellEnd"/>
            <w:r w:rsidRPr="00A25A77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5814C3" w:rsidRDefault="00AA2DFB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</w:t>
            </w:r>
            <w:r w:rsidR="0079423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Союз двух родов. Традиции сватовства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5814C3" w:rsidRDefault="00AA2DFB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0348D">
              <w:rPr>
                <w:rFonts w:ascii="Times New Roman" w:hAnsi="Times New Roman" w:cs="Times New Roman"/>
                <w:sz w:val="24"/>
                <w:szCs w:val="24"/>
              </w:rPr>
              <w:t>ронтальный опрос</w:t>
            </w: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Защита творческих проектов по теме главы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3" w:type="dxa"/>
          </w:tcPr>
          <w:p w:rsidR="005814C3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Подведение итогов главы «Добрачные отношения»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3" w:type="dxa"/>
          </w:tcPr>
          <w:p w:rsidR="005814C3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</w:tr>
      <w:tr w:rsidR="005814C3" w:rsidRPr="00A25A77" w:rsidTr="003A2D78">
        <w:tc>
          <w:tcPr>
            <w:tcW w:w="10807" w:type="dxa"/>
            <w:gridSpan w:val="5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Сва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дьба. Начало совместной жизни (6 часов</w:t>
            </w: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33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Самый важный день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5814C3" w:rsidRDefault="00362132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семинар</w:t>
            </w:r>
          </w:p>
        </w:tc>
      </w:tr>
      <w:tr w:rsidR="005814C3" w:rsidRPr="00A25A77" w:rsidTr="003A2D78">
        <w:tc>
          <w:tcPr>
            <w:tcW w:w="524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41" w:type="dxa"/>
          </w:tcPr>
          <w:p w:rsidR="005814C3" w:rsidRPr="00A25A77" w:rsidRDefault="005814C3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Первый год совместной жизни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5814C3" w:rsidRPr="00A25A77" w:rsidRDefault="005814C3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5814C3" w:rsidRDefault="00362132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3A2D78" w:rsidRPr="00A25A77" w:rsidTr="003A2D78">
        <w:tc>
          <w:tcPr>
            <w:tcW w:w="524" w:type="dxa"/>
          </w:tcPr>
          <w:p w:rsidR="003A2D78" w:rsidRPr="00A25A77" w:rsidRDefault="003A2D78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41" w:type="dxa"/>
          </w:tcPr>
          <w:p w:rsidR="003A2D78" w:rsidRPr="00A25A77" w:rsidRDefault="003A2D78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Подведение итогов главы «Свадьба. Начало совместной жизни»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3" w:type="dxa"/>
          </w:tcPr>
          <w:p w:rsidR="003A2D78" w:rsidRDefault="00AA2DFB" w:rsidP="00DA5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A2D78">
              <w:rPr>
                <w:rFonts w:ascii="Times New Roman" w:hAnsi="Times New Roman" w:cs="Times New Roman"/>
                <w:sz w:val="24"/>
                <w:szCs w:val="24"/>
              </w:rPr>
              <w:t>ронтальный опрос</w:t>
            </w:r>
          </w:p>
        </w:tc>
      </w:tr>
      <w:tr w:rsidR="003A2D78" w:rsidRPr="00A25A77" w:rsidTr="003A2D78">
        <w:tc>
          <w:tcPr>
            <w:tcW w:w="10807" w:type="dxa"/>
            <w:gridSpan w:val="5"/>
          </w:tcPr>
          <w:p w:rsidR="003A2D78" w:rsidRPr="00A25A77" w:rsidRDefault="003A2D78" w:rsidP="007D74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Молодые родители (14</w:t>
            </w: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  <w:tc>
          <w:tcPr>
            <w:tcW w:w="1633" w:type="dxa"/>
          </w:tcPr>
          <w:p w:rsidR="003A2D78" w:rsidRDefault="003A2D78" w:rsidP="007D74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2D78" w:rsidRPr="00A25A77" w:rsidTr="003A2D78">
        <w:tc>
          <w:tcPr>
            <w:tcW w:w="524" w:type="dxa"/>
          </w:tcPr>
          <w:p w:rsidR="003A2D78" w:rsidRPr="00A25A77" w:rsidRDefault="003A2D78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41" w:type="dxa"/>
          </w:tcPr>
          <w:p w:rsidR="003A2D78" w:rsidRPr="00A25A77" w:rsidRDefault="003A2D78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Семья в ожидании ребенка. Отцовство и материнство.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dxa"/>
          </w:tcPr>
          <w:p w:rsidR="003A2D78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</w:tr>
      <w:tr w:rsidR="003A2D78" w:rsidRPr="00A25A77" w:rsidTr="003A2D78">
        <w:tc>
          <w:tcPr>
            <w:tcW w:w="524" w:type="dxa"/>
          </w:tcPr>
          <w:p w:rsidR="003A2D78" w:rsidRPr="00A25A77" w:rsidRDefault="003A2D78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41" w:type="dxa"/>
          </w:tcPr>
          <w:p w:rsidR="003A2D78" w:rsidRPr="00A25A77" w:rsidRDefault="003A2D78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Чудо жизни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3A2D78" w:rsidRPr="00A25A77" w:rsidRDefault="003A2D78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3A2D78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A71596" w:rsidRPr="00A25A77" w:rsidTr="003A2D78">
        <w:tc>
          <w:tcPr>
            <w:tcW w:w="524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41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«Не убий»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3" w:type="dxa"/>
          </w:tcPr>
          <w:p w:rsidR="00A71596" w:rsidRDefault="00A71596" w:rsidP="00DA5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</w:tr>
      <w:tr w:rsidR="00A71596" w:rsidRPr="00A25A77" w:rsidTr="003A2D78">
        <w:tc>
          <w:tcPr>
            <w:tcW w:w="524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41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Молодая семья с новорожденным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A71596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«живая газета»</w:t>
            </w:r>
          </w:p>
        </w:tc>
      </w:tr>
      <w:tr w:rsidR="00A71596" w:rsidRPr="00A25A77" w:rsidTr="003A2D78">
        <w:tc>
          <w:tcPr>
            <w:tcW w:w="524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441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Подведение итогов главы «Молодые родители»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dxa"/>
          </w:tcPr>
          <w:p w:rsidR="00A71596" w:rsidRDefault="00A71596" w:rsidP="00DA5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</w:tr>
      <w:tr w:rsidR="00A71596" w:rsidRPr="00A25A77" w:rsidTr="003A2D78">
        <w:tc>
          <w:tcPr>
            <w:tcW w:w="524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41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sz w:val="24"/>
                <w:szCs w:val="24"/>
              </w:rPr>
              <w:t>Итоговые занятия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</w:tcPr>
          <w:p w:rsidR="00A71596" w:rsidRPr="00A25A77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3" w:type="dxa"/>
          </w:tcPr>
          <w:p w:rsidR="00A71596" w:rsidRDefault="00A71596" w:rsidP="00DA0F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 w:rsidR="00A71596" w:rsidRPr="00A25A77" w:rsidTr="003A2D78">
        <w:tc>
          <w:tcPr>
            <w:tcW w:w="524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1" w:type="dxa"/>
          </w:tcPr>
          <w:p w:rsidR="00A71596" w:rsidRPr="00A25A77" w:rsidRDefault="00A71596" w:rsidP="00DA0F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77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14" w:type="dxa"/>
          </w:tcPr>
          <w:p w:rsidR="00A71596" w:rsidRPr="0070655C" w:rsidRDefault="00A71596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614" w:type="dxa"/>
          </w:tcPr>
          <w:p w:rsidR="00A71596" w:rsidRPr="0070655C" w:rsidRDefault="00A71596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614" w:type="dxa"/>
          </w:tcPr>
          <w:p w:rsidR="00A71596" w:rsidRPr="0070655C" w:rsidRDefault="00A71596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633" w:type="dxa"/>
          </w:tcPr>
          <w:p w:rsidR="00A71596" w:rsidRDefault="00A71596" w:rsidP="00DA0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7D52" w:rsidRDefault="00FC7D52" w:rsidP="002A03EB">
      <w:pPr>
        <w:jc w:val="both"/>
      </w:pPr>
    </w:p>
    <w:p w:rsidR="002032A6" w:rsidRDefault="002032A6" w:rsidP="002A03EB">
      <w:pPr>
        <w:jc w:val="both"/>
      </w:pPr>
    </w:p>
    <w:p w:rsidR="002032A6" w:rsidRDefault="000D6C8C" w:rsidP="00DA5E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C8C">
        <w:rPr>
          <w:rFonts w:ascii="Times New Roman" w:hAnsi="Times New Roman" w:cs="Times New Roman"/>
          <w:b/>
          <w:sz w:val="24"/>
          <w:szCs w:val="24"/>
        </w:rPr>
        <w:t>КОНТРОЛЬ И ОЦЕНКА РЕЗУЛЬТАТОВ РЕАЛИЗАЦИИ ПРОГРАММЫ</w:t>
      </w:r>
    </w:p>
    <w:p w:rsidR="000D6C8C" w:rsidRPr="004004C8" w:rsidRDefault="000D6C8C" w:rsidP="004004C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5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 заключается в оценке знаний выявленных у обучающихся на семинарских занятиях, а также в ходе проведения контрольного тестирования в конце изучения каждой главы курса.</w:t>
      </w:r>
      <w:proofErr w:type="gramEnd"/>
      <w:r w:rsidR="0012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Итоговый контроль осуществляется в виде сдачи зачета или экзамена по темам курса, а также в качестве альтернативы – в форме собеседования или написания </w:t>
      </w:r>
      <w:proofErr w:type="gramStart"/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рефератов по тематике учебного курса.</w:t>
      </w:r>
      <w:r w:rsidR="0012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самоконтроля происходит в форме выполнения </w:t>
      </w:r>
      <w:proofErr w:type="gramStart"/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0D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тренировочных заданий в конце каждой темы.</w:t>
      </w:r>
    </w:p>
    <w:p w:rsidR="00BF4C9B" w:rsidRDefault="00FC7D52" w:rsidP="004004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</w:t>
      </w:r>
      <w:r w:rsidRPr="00FC7D52">
        <w:rPr>
          <w:rFonts w:ascii="Times New Roman" w:hAnsi="Times New Roman" w:cs="Times New Roman"/>
          <w:b/>
          <w:sz w:val="28"/>
          <w:szCs w:val="28"/>
        </w:rPr>
        <w:t xml:space="preserve"> условия реализации программы курса «Нравственные основы семейной жизни»</w:t>
      </w:r>
    </w:p>
    <w:p w:rsidR="00FC7D52" w:rsidRPr="00FC7D52" w:rsidRDefault="00FC7D52" w:rsidP="00FC7D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D52" w:rsidRPr="00FC7D52" w:rsidRDefault="00FC7D52" w:rsidP="00FC7D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7D52">
        <w:rPr>
          <w:rFonts w:ascii="Times New Roman" w:hAnsi="Times New Roman" w:cs="Times New Roman"/>
          <w:b/>
          <w:sz w:val="24"/>
          <w:szCs w:val="24"/>
        </w:rPr>
        <w:t>Учебник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C7D52">
        <w:rPr>
          <w:rFonts w:ascii="Times New Roman" w:hAnsi="Times New Roman" w:cs="Times New Roman"/>
          <w:sz w:val="24"/>
          <w:szCs w:val="24"/>
        </w:rPr>
        <w:t>«Нравственные основы семейной жизни»</w:t>
      </w:r>
    </w:p>
    <w:p w:rsidR="00FC7D52" w:rsidRDefault="00AC6DFA" w:rsidP="00FC7D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b/>
          <w:sz w:val="24"/>
          <w:szCs w:val="24"/>
        </w:rPr>
        <w:t>Литература для учителя:</w:t>
      </w:r>
      <w:r w:rsidRPr="00FC7D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D52" w:rsidRDefault="00FC7D52" w:rsidP="00FC7D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1.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Примерная программа курса «Нравственные основы семейной жизни» для учащихся 10 -11 классов средних общеобразовательных учебных заведений.- Екатеринбург: Издательство Екатеринбургской епархии, 2010.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2.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Нравственные основы семейной жизни 10 класс: Методические рекомендации для учителя – Екатеринбург: Издательство Екатеринбургской епархии, 2010.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3.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Нравственные основы семейной жизни 10 класс: Хрестоматия для учителя с мультимедийным приложением. – Екатеринбург: Издательство Екатеринбургской епархии, 2010.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4.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Нравственные основы семейной жизни 11 класс: Методические рекомендации для учителя – Екатеринбург: Издательство Екатеринбургской епархии, 2010.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5.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Нравственные основы семейной жизни 11 класс: Хрестоматия для учителя с мультимедийным приложением. – Екатеринбург: Издательство Екатеринбургской епархии, 2010. </w:t>
      </w:r>
    </w:p>
    <w:p w:rsidR="00FC7D52" w:rsidRDefault="00FC7D52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D52" w:rsidRP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D52">
        <w:rPr>
          <w:rFonts w:ascii="Times New Roman" w:hAnsi="Times New Roman" w:cs="Times New Roman"/>
          <w:b/>
          <w:sz w:val="24"/>
          <w:szCs w:val="24"/>
        </w:rPr>
        <w:t xml:space="preserve">Литература для учащихся: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1.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Нравственные основы семейной жизни 10 класс: Экспериментальное учебное пособие с мультимедийным приложением. – Екатеринбург: Издательство Екатеринбургской епархии, 2010.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lastRenderedPageBreak/>
        <w:t>2. Моисеев Д.А. (иерей Дмитрий), Монахиня Нина (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) Нравственные основы семейной жизни 11 класс: </w:t>
      </w:r>
      <w:proofErr w:type="spellStart"/>
      <w:r w:rsidRPr="00FC7D52">
        <w:rPr>
          <w:rFonts w:ascii="Times New Roman" w:hAnsi="Times New Roman" w:cs="Times New Roman"/>
          <w:sz w:val="24"/>
          <w:szCs w:val="24"/>
        </w:rPr>
        <w:t>Эксперементальное</w:t>
      </w:r>
      <w:proofErr w:type="spellEnd"/>
      <w:r w:rsidRPr="00FC7D52">
        <w:rPr>
          <w:rFonts w:ascii="Times New Roman" w:hAnsi="Times New Roman" w:cs="Times New Roman"/>
          <w:sz w:val="24"/>
          <w:szCs w:val="24"/>
        </w:rPr>
        <w:t xml:space="preserve"> учебное пособие с мультимедийным приложением. – Екатеринбург: Издательство Екатеринбургской епархии, 2010.</w:t>
      </w:r>
    </w:p>
    <w:p w:rsidR="00FC7D52" w:rsidRDefault="00FC7D52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D52" w:rsidRP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 xml:space="preserve"> </w:t>
      </w:r>
      <w:r w:rsidRPr="00FC7D52">
        <w:rPr>
          <w:rFonts w:ascii="Times New Roman" w:hAnsi="Times New Roman" w:cs="Times New Roman"/>
          <w:b/>
          <w:sz w:val="24"/>
          <w:szCs w:val="24"/>
        </w:rPr>
        <w:t xml:space="preserve">Приложения к программе: </w:t>
      </w:r>
    </w:p>
    <w:p w:rsidR="00FC7D52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 xml:space="preserve">1. Мультимедийные тесты-тренажеры по разделу «Нравственные основы семейной жизни 10 класс ». </w:t>
      </w:r>
    </w:p>
    <w:p w:rsidR="00325DA7" w:rsidRDefault="00AC6DFA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D52">
        <w:rPr>
          <w:rFonts w:ascii="Times New Roman" w:hAnsi="Times New Roman" w:cs="Times New Roman"/>
          <w:sz w:val="24"/>
          <w:szCs w:val="24"/>
        </w:rPr>
        <w:t>2. Интернет- ресурсы</w:t>
      </w:r>
    </w:p>
    <w:p w:rsidR="00FC7D52" w:rsidRPr="00FC7D52" w:rsidRDefault="00FC7D52" w:rsidP="00DA5E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D9E" w:rsidRDefault="00EC1D9E" w:rsidP="00EC1D9E">
      <w:pPr>
        <w:pStyle w:val="c11"/>
        <w:shd w:val="clear" w:color="auto" w:fill="FFFFFF"/>
        <w:spacing w:before="0" w:beforeAutospacing="0" w:after="0" w:afterAutospacing="0"/>
        <w:jc w:val="center"/>
        <w:rPr>
          <w:rStyle w:val="c9"/>
          <w:b/>
          <w:color w:val="000000"/>
          <w:sz w:val="28"/>
          <w:szCs w:val="28"/>
        </w:rPr>
      </w:pPr>
      <w:r w:rsidRPr="00EC1D9E">
        <w:rPr>
          <w:rStyle w:val="c9"/>
          <w:b/>
          <w:color w:val="000000"/>
          <w:sz w:val="28"/>
          <w:szCs w:val="28"/>
        </w:rPr>
        <w:t xml:space="preserve">Список </w:t>
      </w:r>
      <w:r w:rsidR="00FC7D52">
        <w:rPr>
          <w:rStyle w:val="c9"/>
          <w:b/>
          <w:color w:val="000000"/>
          <w:sz w:val="28"/>
          <w:szCs w:val="28"/>
        </w:rPr>
        <w:t xml:space="preserve">дополнительной </w:t>
      </w:r>
      <w:r w:rsidRPr="00EC1D9E">
        <w:rPr>
          <w:rStyle w:val="c9"/>
          <w:b/>
          <w:color w:val="000000"/>
          <w:sz w:val="28"/>
          <w:szCs w:val="28"/>
        </w:rPr>
        <w:t>литературы</w:t>
      </w:r>
    </w:p>
    <w:p w:rsidR="00EC1D9E" w:rsidRPr="00EC1D9E" w:rsidRDefault="00EC1D9E" w:rsidP="00EC1D9E">
      <w:pPr>
        <w:pStyle w:val="c11"/>
        <w:shd w:val="clear" w:color="auto" w:fill="FFFFFF"/>
        <w:spacing w:before="0" w:beforeAutospacing="0" w:after="0" w:afterAutospacing="0"/>
        <w:jc w:val="center"/>
        <w:rPr>
          <w:rStyle w:val="c9"/>
          <w:b/>
          <w:color w:val="000000"/>
          <w:sz w:val="28"/>
          <w:szCs w:val="28"/>
        </w:rPr>
      </w:pP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Агапова И. Давыдова М. Рушим брак — строим семью М., 2005.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 xml:space="preserve">Балашов Н. </w:t>
      </w:r>
      <w:proofErr w:type="spellStart"/>
      <w:r w:rsidRPr="00EC1D9E">
        <w:rPr>
          <w:rStyle w:val="c9"/>
          <w:color w:val="000000"/>
        </w:rPr>
        <w:t>Прот</w:t>
      </w:r>
      <w:proofErr w:type="spellEnd"/>
      <w:r w:rsidRPr="00EC1D9E">
        <w:rPr>
          <w:rStyle w:val="c9"/>
          <w:color w:val="000000"/>
        </w:rPr>
        <w:t>., Комментарии к социальной концепции Русской Православной Церкви. М., 2001.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Бездырев</w:t>
      </w:r>
      <w:proofErr w:type="spellEnd"/>
      <w:r w:rsidRPr="00EC1D9E">
        <w:rPr>
          <w:rStyle w:val="c9"/>
          <w:color w:val="000000"/>
        </w:rPr>
        <w:t xml:space="preserve"> К.К. Как быть счастливым в браке. М., 1987.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gramStart"/>
      <w:r w:rsidRPr="00EC1D9E">
        <w:rPr>
          <w:rStyle w:val="c9"/>
          <w:color w:val="000000"/>
        </w:rPr>
        <w:t>Белова В.А. Повторные браки и рождаемость (Социально-демографические исследования брака, семьи, рождаемости и репродуктивных установок.</w:t>
      </w:r>
      <w:proofErr w:type="gramEnd"/>
      <w:r w:rsidRPr="00EC1D9E">
        <w:rPr>
          <w:rStyle w:val="c9"/>
          <w:color w:val="000000"/>
        </w:rPr>
        <w:t xml:space="preserve"> Ереван, 1983.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Белорусов С. Интимность и духовность: влюбленность и любовь. М., 2005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Бестужев-Лада И.В Ступени к семейному счастью. М., 1988.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Библия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Босанец</w:t>
      </w:r>
      <w:proofErr w:type="spellEnd"/>
      <w:r w:rsidRPr="00EC1D9E">
        <w:rPr>
          <w:rStyle w:val="c9"/>
          <w:color w:val="000000"/>
        </w:rPr>
        <w:t xml:space="preserve"> М. Внебрачная семья. М., 1981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Владин</w:t>
      </w:r>
      <w:proofErr w:type="spellEnd"/>
      <w:r w:rsidRPr="00EC1D9E">
        <w:rPr>
          <w:rStyle w:val="c9"/>
          <w:color w:val="000000"/>
        </w:rPr>
        <w:t xml:space="preserve"> В., Капустин Д. Гармония брака. Минск, 1985.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 xml:space="preserve">Гагарин И. </w:t>
      </w:r>
      <w:proofErr w:type="spellStart"/>
      <w:r w:rsidRPr="00EC1D9E">
        <w:rPr>
          <w:rStyle w:val="c9"/>
          <w:color w:val="000000"/>
        </w:rPr>
        <w:t>Прот</w:t>
      </w:r>
      <w:proofErr w:type="spellEnd"/>
      <w:r w:rsidRPr="00EC1D9E">
        <w:rPr>
          <w:rStyle w:val="c9"/>
          <w:color w:val="000000"/>
        </w:rPr>
        <w:t>. Любить, а не искать любви. Клин, 2005.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Гадасина</w:t>
      </w:r>
      <w:proofErr w:type="spellEnd"/>
      <w:r w:rsidRPr="00EC1D9E">
        <w:rPr>
          <w:rStyle w:val="c9"/>
          <w:color w:val="000000"/>
        </w:rPr>
        <w:t xml:space="preserve"> А. Плоды запретов. М., 1991.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Гозман Л.Я. Психология эмоциональных отношений. М., 1987.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Гребенников И.В. Основы семейной жизни. М., 1991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Гроф</w:t>
      </w:r>
      <w:proofErr w:type="spellEnd"/>
      <w:r w:rsidRPr="00EC1D9E">
        <w:rPr>
          <w:rStyle w:val="c9"/>
          <w:color w:val="000000"/>
        </w:rPr>
        <w:t xml:space="preserve"> С. За пределами мозга. М., 1993.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 xml:space="preserve">Докучаев В.В., Докучаева Л.Н. Законы моего рода. </w:t>
      </w:r>
      <w:proofErr w:type="spellStart"/>
      <w:r w:rsidRPr="00EC1D9E">
        <w:rPr>
          <w:rStyle w:val="c9"/>
          <w:color w:val="000000"/>
        </w:rPr>
        <w:t>Екатеренбург</w:t>
      </w:r>
      <w:proofErr w:type="spellEnd"/>
      <w:r w:rsidRPr="00EC1D9E">
        <w:rPr>
          <w:rStyle w:val="c9"/>
          <w:color w:val="000000"/>
        </w:rPr>
        <w:t>, 2002.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Дружинин В. Психология семьи. М., 1996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Евдокимов П. Женщина и спасение мира. Минск, 1999.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 xml:space="preserve">Зорин К.В. И будут </w:t>
      </w:r>
      <w:proofErr w:type="gramStart"/>
      <w:r w:rsidRPr="00EC1D9E">
        <w:rPr>
          <w:rStyle w:val="c9"/>
          <w:color w:val="000000"/>
        </w:rPr>
        <w:t>два одной</w:t>
      </w:r>
      <w:proofErr w:type="gramEnd"/>
      <w:r w:rsidRPr="00EC1D9E">
        <w:rPr>
          <w:rStyle w:val="c9"/>
          <w:color w:val="000000"/>
        </w:rPr>
        <w:t xml:space="preserve"> плотью. М., 2004.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Зверева О.А., Ганичева А.Н. Семейная педагогика и домашнее воспитание. М., 1999.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Карабанова О.А. Психология семейных отношений. Самара, 2001.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Морозова Е.А. Гармония в семье и браке: духовные и психологические аспекты. Самара, 2006.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Пандей</w:t>
      </w:r>
      <w:proofErr w:type="spellEnd"/>
      <w:r w:rsidRPr="00EC1D9E">
        <w:rPr>
          <w:rStyle w:val="c9"/>
          <w:color w:val="000000"/>
        </w:rPr>
        <w:t xml:space="preserve"> Р.Б. Древнеиндийские домашние обряды. М., 1982.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Почагина</w:t>
      </w:r>
      <w:proofErr w:type="spellEnd"/>
      <w:r w:rsidRPr="00EC1D9E">
        <w:rPr>
          <w:rStyle w:val="c9"/>
          <w:color w:val="000000"/>
        </w:rPr>
        <w:t xml:space="preserve"> О.В. Модели семейной организации в Китае и на Филиппинах. М., 1997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Религиозные традиции мира. Энциклопедия. М., 1996.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Телеповы</w:t>
      </w:r>
      <w:proofErr w:type="spellEnd"/>
      <w:r w:rsidRPr="00EC1D9E">
        <w:rPr>
          <w:rStyle w:val="c9"/>
          <w:color w:val="000000"/>
        </w:rPr>
        <w:t xml:space="preserve"> М.Н. Поговорим о супружеском счастье. Пенза, 2003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proofErr w:type="spellStart"/>
      <w:r w:rsidRPr="00EC1D9E">
        <w:rPr>
          <w:rStyle w:val="c9"/>
          <w:color w:val="000000"/>
        </w:rPr>
        <w:t>Телеушкин</w:t>
      </w:r>
      <w:proofErr w:type="spellEnd"/>
      <w:r w:rsidRPr="00EC1D9E">
        <w:rPr>
          <w:rStyle w:val="c9"/>
          <w:color w:val="000000"/>
        </w:rPr>
        <w:t xml:space="preserve"> И. Еврейский мир. М., 1995.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lastRenderedPageBreak/>
        <w:t>Узы брака и свободы: Проблемы семьи и одиночества глазами ученых М., 1990.</w:t>
      </w:r>
    </w:p>
    <w:p w:rsidR="00EC1D9E" w:rsidRPr="00EC1D9E" w:rsidRDefault="00EC1D9E" w:rsidP="00DA5EEF">
      <w:pPr>
        <w:pStyle w:val="c11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EC1D9E">
        <w:rPr>
          <w:rStyle w:val="c9"/>
          <w:color w:val="000000"/>
        </w:rPr>
        <w:t>Шнейдер Л.Б. Психология семейных отношений. М., 2000.</w:t>
      </w:r>
    </w:p>
    <w:p w:rsidR="00EC1D9E" w:rsidRPr="00EC1D9E" w:rsidRDefault="00EC1D9E" w:rsidP="00DA5EEF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EC1D9E" w:rsidRPr="00EC1D9E" w:rsidSect="00FC7D52">
      <w:pgSz w:w="16838" w:h="11906" w:orient="landscape"/>
      <w:pgMar w:top="709" w:right="1245" w:bottom="85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BBD" w:rsidRDefault="00BC3BBD" w:rsidP="000D6C8C">
      <w:pPr>
        <w:spacing w:after="0" w:line="240" w:lineRule="auto"/>
      </w:pPr>
      <w:r>
        <w:separator/>
      </w:r>
    </w:p>
  </w:endnote>
  <w:endnote w:type="continuationSeparator" w:id="0">
    <w:p w:rsidR="00BC3BBD" w:rsidRDefault="00BC3BBD" w:rsidP="000D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BBD" w:rsidRDefault="00BC3BBD" w:rsidP="000D6C8C">
      <w:pPr>
        <w:spacing w:after="0" w:line="240" w:lineRule="auto"/>
      </w:pPr>
      <w:r>
        <w:separator/>
      </w:r>
    </w:p>
  </w:footnote>
  <w:footnote w:type="continuationSeparator" w:id="0">
    <w:p w:rsidR="00BC3BBD" w:rsidRDefault="00BC3BBD" w:rsidP="000D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F7B7D"/>
    <w:multiLevelType w:val="multilevel"/>
    <w:tmpl w:val="83DA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945EEA"/>
    <w:multiLevelType w:val="multilevel"/>
    <w:tmpl w:val="11403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5D319B"/>
    <w:multiLevelType w:val="multilevel"/>
    <w:tmpl w:val="69EE6D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9F2DF8"/>
    <w:multiLevelType w:val="hybridMultilevel"/>
    <w:tmpl w:val="97C04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C63F9"/>
    <w:multiLevelType w:val="multilevel"/>
    <w:tmpl w:val="826CE8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9B04A8"/>
    <w:multiLevelType w:val="hybridMultilevel"/>
    <w:tmpl w:val="B4268AB6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4C9547D8"/>
    <w:multiLevelType w:val="multilevel"/>
    <w:tmpl w:val="F8CE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F23C86"/>
    <w:multiLevelType w:val="multilevel"/>
    <w:tmpl w:val="21DA1D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642FC6"/>
    <w:multiLevelType w:val="multilevel"/>
    <w:tmpl w:val="DE54F5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8C19C6"/>
    <w:multiLevelType w:val="multilevel"/>
    <w:tmpl w:val="E4B20C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5A4"/>
    <w:rsid w:val="0000348D"/>
    <w:rsid w:val="0004331C"/>
    <w:rsid w:val="00043A25"/>
    <w:rsid w:val="000A6D1E"/>
    <w:rsid w:val="000D6C8C"/>
    <w:rsid w:val="000F0834"/>
    <w:rsid w:val="001235F2"/>
    <w:rsid w:val="00137E7D"/>
    <w:rsid w:val="00177909"/>
    <w:rsid w:val="002032A6"/>
    <w:rsid w:val="002A03EB"/>
    <w:rsid w:val="002C75A4"/>
    <w:rsid w:val="002D712E"/>
    <w:rsid w:val="002F7473"/>
    <w:rsid w:val="00325DA7"/>
    <w:rsid w:val="00333A8D"/>
    <w:rsid w:val="00362132"/>
    <w:rsid w:val="00381944"/>
    <w:rsid w:val="00390293"/>
    <w:rsid w:val="003A2D78"/>
    <w:rsid w:val="003C1429"/>
    <w:rsid w:val="003C609C"/>
    <w:rsid w:val="003F1853"/>
    <w:rsid w:val="003F7D92"/>
    <w:rsid w:val="004004C8"/>
    <w:rsid w:val="00407285"/>
    <w:rsid w:val="00435A69"/>
    <w:rsid w:val="004D2F62"/>
    <w:rsid w:val="004D67AE"/>
    <w:rsid w:val="004E3F4F"/>
    <w:rsid w:val="004F4F85"/>
    <w:rsid w:val="00532DAC"/>
    <w:rsid w:val="005359B5"/>
    <w:rsid w:val="00540355"/>
    <w:rsid w:val="005814C3"/>
    <w:rsid w:val="00597DCB"/>
    <w:rsid w:val="005A6C98"/>
    <w:rsid w:val="005B505C"/>
    <w:rsid w:val="005F0803"/>
    <w:rsid w:val="00604FB2"/>
    <w:rsid w:val="00624D7A"/>
    <w:rsid w:val="00642976"/>
    <w:rsid w:val="0064733D"/>
    <w:rsid w:val="00693C87"/>
    <w:rsid w:val="006B2B26"/>
    <w:rsid w:val="0070655C"/>
    <w:rsid w:val="0079423E"/>
    <w:rsid w:val="007D74EB"/>
    <w:rsid w:val="00801232"/>
    <w:rsid w:val="00805777"/>
    <w:rsid w:val="00807FD3"/>
    <w:rsid w:val="0084604C"/>
    <w:rsid w:val="00880A4D"/>
    <w:rsid w:val="008A1AD7"/>
    <w:rsid w:val="009003CB"/>
    <w:rsid w:val="009D04F5"/>
    <w:rsid w:val="00A25A77"/>
    <w:rsid w:val="00A71596"/>
    <w:rsid w:val="00A903DB"/>
    <w:rsid w:val="00AA2DFB"/>
    <w:rsid w:val="00AC6DFA"/>
    <w:rsid w:val="00B3354A"/>
    <w:rsid w:val="00B64155"/>
    <w:rsid w:val="00BA1726"/>
    <w:rsid w:val="00BC3BBD"/>
    <w:rsid w:val="00BF4C9B"/>
    <w:rsid w:val="00C31EA1"/>
    <w:rsid w:val="00CA756B"/>
    <w:rsid w:val="00CD6D22"/>
    <w:rsid w:val="00D606EB"/>
    <w:rsid w:val="00D86C1D"/>
    <w:rsid w:val="00DA0F99"/>
    <w:rsid w:val="00DA35A3"/>
    <w:rsid w:val="00DA48FB"/>
    <w:rsid w:val="00DA5EEF"/>
    <w:rsid w:val="00DB629C"/>
    <w:rsid w:val="00E02022"/>
    <w:rsid w:val="00EC1D9E"/>
    <w:rsid w:val="00F369F1"/>
    <w:rsid w:val="00F8564C"/>
    <w:rsid w:val="00FC482D"/>
    <w:rsid w:val="00FC7D52"/>
    <w:rsid w:val="00FD6D4C"/>
    <w:rsid w:val="00FE67BE"/>
    <w:rsid w:val="00FF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5D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6">
    <w:name w:val="c6"/>
    <w:basedOn w:val="a"/>
    <w:rsid w:val="00EC1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C1D9E"/>
  </w:style>
  <w:style w:type="paragraph" w:customStyle="1" w:styleId="c11">
    <w:name w:val="c11"/>
    <w:basedOn w:val="a"/>
    <w:rsid w:val="00EC1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C1D9E"/>
  </w:style>
  <w:style w:type="paragraph" w:styleId="a4">
    <w:name w:val="Normal (Web)"/>
    <w:basedOn w:val="a"/>
    <w:uiPriority w:val="99"/>
    <w:semiHidden/>
    <w:unhideWhenUsed/>
    <w:rsid w:val="00BF4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F0834"/>
    <w:pPr>
      <w:ind w:left="720"/>
      <w:contextualSpacing/>
    </w:pPr>
  </w:style>
  <w:style w:type="character" w:customStyle="1" w:styleId="c0">
    <w:name w:val="c0"/>
    <w:basedOn w:val="a0"/>
    <w:rsid w:val="00DA0F99"/>
  </w:style>
  <w:style w:type="paragraph" w:customStyle="1" w:styleId="c17">
    <w:name w:val="c17"/>
    <w:basedOn w:val="a"/>
    <w:rsid w:val="00B33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A4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D6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D6C8C"/>
  </w:style>
  <w:style w:type="paragraph" w:styleId="a8">
    <w:name w:val="footer"/>
    <w:basedOn w:val="a"/>
    <w:link w:val="a9"/>
    <w:uiPriority w:val="99"/>
    <w:semiHidden/>
    <w:unhideWhenUsed/>
    <w:rsid w:val="000D6C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D6C8C"/>
  </w:style>
  <w:style w:type="paragraph" w:styleId="aa">
    <w:name w:val="Balloon Text"/>
    <w:basedOn w:val="a"/>
    <w:link w:val="ab"/>
    <w:uiPriority w:val="99"/>
    <w:semiHidden/>
    <w:unhideWhenUsed/>
    <w:rsid w:val="006B2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B2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3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7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7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FEC01-878C-4942-8F34-1E6A23985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17</Pages>
  <Words>5505</Words>
  <Characters>31379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Влад Шишкин</cp:lastModifiedBy>
  <cp:revision>20</cp:revision>
  <cp:lastPrinted>2022-07-26T12:02:00Z</cp:lastPrinted>
  <dcterms:created xsi:type="dcterms:W3CDTF">2020-09-25T18:30:00Z</dcterms:created>
  <dcterms:modified xsi:type="dcterms:W3CDTF">2022-07-26T12:05:00Z</dcterms:modified>
</cp:coreProperties>
</file>