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ТЕХНОЛОГИЧЕСКАЯ КАРТА УРОКА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Информационно-целевой блок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Класс: 5  предмет немецкий язык      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Тип урока: Комбинированный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val="de-DE"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Тема</w:t>
      </w: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val="de-DE" w:eastAsia="ru-RU"/>
        </w:rPr>
        <w:t xml:space="preserve"> </w:t>
      </w: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урока</w:t>
      </w: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val="de-DE" w:eastAsia="ru-RU"/>
        </w:rPr>
        <w:t>:  Hobbys. </w:t>
      </w:r>
      <w:proofErr w:type="spellStart"/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val="de-DE" w:eastAsia="ru-RU"/>
        </w:rPr>
        <w:t>Praesens</w:t>
      </w:r>
      <w:proofErr w:type="spellEnd"/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val="de-DE" w:eastAsia="ru-RU"/>
        </w:rPr>
        <w:t> der starken Verben.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proofErr w:type="gramStart"/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 урока: </w:t>
      </w: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создать условия для активной познавательной деятельности обучающихся в целях </w:t>
      </w:r>
      <w:r w:rsidRPr="00D50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формирования лингвистической, учебно-познавательной, компенсаторной и </w:t>
      </w:r>
      <w:proofErr w:type="spellStart"/>
      <w:r w:rsidRPr="00D50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социокультурной</w:t>
      </w:r>
      <w:proofErr w:type="spellEnd"/>
      <w:r w:rsidRPr="00D50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компетенции, и умения применять полученные знания в жизненных ситуациях, мыслить пространственно, анализировать, наблюдать, делать выводы</w:t>
      </w:r>
      <w:proofErr w:type="gramEnd"/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Планируемые результаты: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Предметные – спряжение сильных глаголов в настоящем времени; развитие навыков письма и устной речи.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proofErr w:type="spellStart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Метапредметные</w:t>
      </w:r>
      <w:proofErr w:type="spellEnd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осознанно использовать речевые средства в соответствии с поставленной задачей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Личностные – способствовать осознанию возможностей самореализации средствами немецкого языка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Инструментарий урока (технологии, методы работы, приемы) - </w:t>
      </w: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объяснительно-иллюстративный, репродуктивный.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Техническое оборудование – </w:t>
      </w: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Компьютер, колонки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Используемые электронные образовательные ресурсы - </w:t>
      </w:r>
      <w:proofErr w:type="spellStart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www</w:t>
      </w:r>
      <w:proofErr w:type="spellEnd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/</w:t>
      </w:r>
      <w:proofErr w:type="spellStart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prosv.ru</w:t>
      </w:r>
      <w:proofErr w:type="spellEnd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/</w:t>
      </w:r>
      <w:proofErr w:type="spellStart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umk</w:t>
      </w:r>
      <w:proofErr w:type="spellEnd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/ </w:t>
      </w:r>
      <w:proofErr w:type="spellStart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horizonte</w:t>
      </w:r>
      <w:proofErr w:type="spellEnd"/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Задание на самоподготовку </w:t>
      </w: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 подготовиться к лексико-грамматическому тесту по темам: лексика «Хобби», модальный глагол </w:t>
      </w:r>
      <w:proofErr w:type="spellStart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können</w:t>
      </w:r>
      <w:proofErr w:type="spellEnd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настоящее время сильных и слабых глаголов.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D50EA8" w:rsidRPr="00D50EA8" w:rsidRDefault="00D50EA8" w:rsidP="00D50EA8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proofErr w:type="spellStart"/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Организационно-деятельностный</w:t>
      </w:r>
      <w:proofErr w:type="spellEnd"/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блок</w:t>
      </w:r>
    </w:p>
    <w:tbl>
      <w:tblPr>
        <w:tblW w:w="149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60"/>
        <w:gridCol w:w="4279"/>
        <w:gridCol w:w="3375"/>
        <w:gridCol w:w="4678"/>
      </w:tblGrid>
      <w:tr w:rsidR="00D50EA8" w:rsidRPr="00D50EA8" w:rsidTr="00D50EA8">
        <w:trPr>
          <w:trHeight w:val="568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 этап урока, 2 мин.</w:t>
            </w:r>
          </w:p>
        </w:tc>
        <w:tc>
          <w:tcPr>
            <w:tcW w:w="1233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Организационный этап</w:t>
            </w:r>
          </w:p>
        </w:tc>
      </w:tr>
      <w:tr w:rsidR="00D50EA8" w:rsidRPr="00D50EA8" w:rsidTr="00D50EA8">
        <w:trPr>
          <w:trHeight w:val="814"/>
          <w:tblHeader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427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Деятельность   преподавателя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Деятельность            суворовцев</w:t>
            </w:r>
          </w:p>
        </w:tc>
        <w:tc>
          <w:tcPr>
            <w:tcW w:w="467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Формируемые УУД</w:t>
            </w:r>
          </w:p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(познавательные, регулятивные,</w:t>
            </w:r>
            <w:proofErr w:type="gramEnd"/>
          </w:p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коммуникативные, личностные)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Подготовить суворовцев к продуктивной работе на уроке</w:t>
            </w:r>
          </w:p>
        </w:tc>
        <w:tc>
          <w:tcPr>
            <w:tcW w:w="4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Способствует созданию условий для эффективной работы на уроке; принимает рапорт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Готовятся к продуктивной работе на уроке; сдают рапорт на немецком языке</w:t>
            </w:r>
          </w:p>
        </w:tc>
        <w:tc>
          <w:tcPr>
            <w:tcW w:w="4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контролировать свою готовность к уроку; планирование сотрудничества с преподавателем и одноклассниками; соблюдение определенных правил поведения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lastRenderedPageBreak/>
              <w:t>II этап урока, 2 мин.</w:t>
            </w:r>
          </w:p>
        </w:tc>
        <w:tc>
          <w:tcPr>
            <w:tcW w:w="123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, мотивационный  этап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ставить цели урока и планировать свою деятельность в сотрудничестве</w:t>
            </w:r>
          </w:p>
        </w:tc>
        <w:tc>
          <w:tcPr>
            <w:tcW w:w="42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Включает каждого суворовца в процесс </w:t>
            </w:r>
            <w:proofErr w:type="spell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целеполагания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; по ключевым словам, написанным на доске, предлагает определить цели урока.</w:t>
            </w:r>
          </w:p>
        </w:tc>
        <w:tc>
          <w:tcPr>
            <w:tcW w:w="3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Самостоятельно формулируют цели урока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Самостоятельное формулирование</w:t>
            </w: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 выделение познавательной цели; постановка учебной задачи; умение слушать и понимать речь других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III этап урока, 10 мин.</w:t>
            </w:r>
          </w:p>
        </w:tc>
        <w:tc>
          <w:tcPr>
            <w:tcW w:w="123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Контроль знаний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Проверка задания </w:t>
            </w:r>
            <w:proofErr w:type="gram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</w:t>
            </w:r>
            <w:proofErr w:type="gram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с/п.</w:t>
            </w:r>
          </w:p>
        </w:tc>
        <w:tc>
          <w:tcPr>
            <w:tcW w:w="42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1)Предлагает прослушать аудиозапись диалога (Приложение 2);</w:t>
            </w:r>
          </w:p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2) Предлагает прочитать диалог по ролям и перевести его (стр.52, упр.12). 3) Собирает тетради на проверку (стр.57, упр.4).</w:t>
            </w:r>
          </w:p>
        </w:tc>
        <w:tc>
          <w:tcPr>
            <w:tcW w:w="3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Слушают аудиозапись диалога. Читают и переводят диалог.</w:t>
            </w:r>
          </w:p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Сдают тетради на проверку.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структурировать знания; воспитание трудолюбия.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IV этап урока, 10 мин.</w:t>
            </w:r>
          </w:p>
        </w:tc>
        <w:tc>
          <w:tcPr>
            <w:tcW w:w="123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Изучение материала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Спряжение сильных глаголов в настоящем времени</w:t>
            </w:r>
          </w:p>
        </w:tc>
        <w:tc>
          <w:tcPr>
            <w:tcW w:w="42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1)Объясняет спряжение сильных  глаголов в настоящем времени (Приложение 1);</w:t>
            </w:r>
          </w:p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2) Предлагает письменно проспрягать глаголы: </w:t>
            </w:r>
            <w:proofErr w:type="spell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lessen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 </w:t>
            </w:r>
            <w:proofErr w:type="spell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fahren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 </w:t>
            </w:r>
            <w:proofErr w:type="spell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treffen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 </w:t>
            </w:r>
            <w:proofErr w:type="spell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sprechen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Изучают грамматический материал. Письменно </w:t>
            </w:r>
            <w:proofErr w:type="spellStart"/>
            <w:proofErr w:type="gram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c</w:t>
            </w:r>
            <w:proofErr w:type="gram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прягают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глаголы.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концентрировать внимание. Умение выделять основную мысль.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V этап урока, 8 мин.</w:t>
            </w:r>
          </w:p>
        </w:tc>
        <w:tc>
          <w:tcPr>
            <w:tcW w:w="123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Активизация материала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Развитие навыков письма. Активизация спряжения сильных глаголов</w:t>
            </w:r>
          </w:p>
        </w:tc>
        <w:tc>
          <w:tcPr>
            <w:tcW w:w="42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Предлагает выполнить упр.8-9 на стр. 42 (Рабочая тетрадь).</w:t>
            </w:r>
          </w:p>
        </w:tc>
        <w:tc>
          <w:tcPr>
            <w:tcW w:w="3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Выполняют упражнение по рабочей тетради.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применять полученные на уроке знания.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VI этап урока, 8 мин.</w:t>
            </w:r>
          </w:p>
        </w:tc>
        <w:tc>
          <w:tcPr>
            <w:tcW w:w="1233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Обобщение материала</w:t>
            </w:r>
          </w:p>
        </w:tc>
      </w:tr>
      <w:tr w:rsidR="00D50EA8" w:rsidRPr="00D50EA8" w:rsidTr="00D50EA8">
        <w:trPr>
          <w:trHeight w:val="102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Развитие навыков устной речи.</w:t>
            </w:r>
          </w:p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Групповая работа.</w:t>
            </w:r>
          </w:p>
        </w:tc>
        <w:tc>
          <w:tcPr>
            <w:tcW w:w="42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Предлагает взять интервью у одноклассников и выяснить, у кого какое любимое занятие во взводе, </w:t>
            </w:r>
            <w:proofErr w:type="gram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кто</w:t>
            </w:r>
            <w:proofErr w:type="gram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что умеет делать лучше всего, затем устно по-немецки сообщить о любимых занятиях своих друзей.</w:t>
            </w:r>
          </w:p>
        </w:tc>
        <w:tc>
          <w:tcPr>
            <w:tcW w:w="3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Берут интервью друг у друга. Готовят устное сообщение.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10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Умение применять </w:t>
            </w:r>
            <w:proofErr w:type="gram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изученные</w:t>
            </w:r>
            <w:proofErr w:type="gram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л.е. Умение работать в группе.</w:t>
            </w:r>
          </w:p>
        </w:tc>
      </w:tr>
      <w:tr w:rsidR="00D50EA8" w:rsidRPr="00D50EA8" w:rsidTr="00D50EA8">
        <w:trPr>
          <w:trHeight w:val="737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VII урока, 3 мин.</w:t>
            </w:r>
          </w:p>
        </w:tc>
        <w:tc>
          <w:tcPr>
            <w:tcW w:w="123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Рефлексия, подведение итогов занятия</w:t>
            </w:r>
          </w:p>
        </w:tc>
      </w:tr>
      <w:tr w:rsidR="00D50EA8" w:rsidRPr="00D50EA8" w:rsidTr="00D50EA8">
        <w:trPr>
          <w:trHeight w:val="737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Произвести анализ эффективности урока и степени достижения цели урока. Оценить работу суворовцев на уроке.</w:t>
            </w:r>
          </w:p>
        </w:tc>
        <w:tc>
          <w:tcPr>
            <w:tcW w:w="42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Преподаватель узнает, насколько </w:t>
            </w:r>
            <w:proofErr w:type="gram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понравился</w:t>
            </w:r>
            <w:proofErr w:type="gram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/ не понравился суворовцам урок. Обсуждает с суворовцами поставленные в начале урока цели и успешность их выполнения</w:t>
            </w:r>
          </w:p>
        </w:tc>
        <w:tc>
          <w:tcPr>
            <w:tcW w:w="3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Называют цели и их решение, достигнутые в ходе урока. Оценивают свою деятельность на уроке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с достаточной точностью выражать свои мысли. Осознание важности выполнения данного задания. Сказать, чему научился сегодня на уроке, что получилось, а что требует дополнительного изучения.</w:t>
            </w:r>
          </w:p>
        </w:tc>
      </w:tr>
      <w:tr w:rsidR="00D50EA8" w:rsidRPr="00D50EA8" w:rsidTr="00D50EA8">
        <w:trPr>
          <w:trHeight w:val="737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VIII этап урока, 2 мин</w:t>
            </w:r>
          </w:p>
        </w:tc>
        <w:tc>
          <w:tcPr>
            <w:tcW w:w="1233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Задание на самоподготовку, инструктаж по его выполнению</w:t>
            </w:r>
          </w:p>
        </w:tc>
      </w:tr>
      <w:tr w:rsidR="00D50EA8" w:rsidRPr="00D50EA8" w:rsidTr="00D50EA8">
        <w:trPr>
          <w:trHeight w:val="737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Проинформировать суворовцев о задании на самоподготовку; объяснить содержание и способы выполнения домашнего задания</w:t>
            </w:r>
          </w:p>
        </w:tc>
        <w:tc>
          <w:tcPr>
            <w:tcW w:w="42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Объясняет задание на самоподготовку: подготовиться к лексико-грамматическому тесту по темам: лексика «Хобби», модальный глагол </w:t>
            </w:r>
            <w:proofErr w:type="spellStart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koennen</w:t>
            </w:r>
            <w:proofErr w:type="spellEnd"/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 настоящее время сильных и слабых глаголов.</w:t>
            </w:r>
          </w:p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Записывают задание на самоподготовку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A8" w:rsidRPr="00D50EA8" w:rsidRDefault="00D50EA8" w:rsidP="00D50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50EA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Самоконтроль. Развитие внимания. Формирование понимания необходимости выполнения задания на самоподготовку</w:t>
            </w:r>
          </w:p>
        </w:tc>
      </w:tr>
    </w:tbl>
    <w:p w:rsidR="00D50EA8" w:rsidRPr="00D50EA8" w:rsidRDefault="00D50EA8" w:rsidP="00D50E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D50EA8" w:rsidRPr="00D50EA8" w:rsidRDefault="00D50EA8" w:rsidP="00D50E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Приложение 1:</w:t>
      </w: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Таблица - спряжение сильных глаголов в настоящем времени (Раздаточный материал)</w:t>
      </w:r>
    </w:p>
    <w:p w:rsidR="00D50EA8" w:rsidRPr="00D50EA8" w:rsidRDefault="00D50EA8" w:rsidP="00D50E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Приложение 2:</w:t>
      </w:r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С</w:t>
      </w:r>
      <w:proofErr w:type="gramStart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D</w:t>
      </w:r>
      <w:proofErr w:type="gramEnd"/>
      <w:r w:rsidRPr="00D50E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52  аудиозапись</w:t>
      </w:r>
    </w:p>
    <w:p w:rsidR="00D50EA8" w:rsidRPr="00D50EA8" w:rsidRDefault="00D50EA8" w:rsidP="00D50E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D50EA8" w:rsidRPr="00D50EA8" w:rsidRDefault="00D50EA8" w:rsidP="00D50E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45"/>
          <w:szCs w:val="45"/>
          <w:lang w:eastAsia="ru-RU"/>
        </w:rPr>
      </w:pPr>
      <w:r w:rsidRPr="00D50EA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B0A86" w:rsidRDefault="00D50EA8"/>
    <w:sectPr w:rsidR="007B0A86" w:rsidSect="00D50EA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0EA8"/>
    <w:rsid w:val="007C604E"/>
    <w:rsid w:val="00D50EA8"/>
    <w:rsid w:val="00E74AFE"/>
    <w:rsid w:val="00FE3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2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731</Words>
  <Characters>4173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2022-06-27T11:55:00Z</dcterms:created>
  <dcterms:modified xsi:type="dcterms:W3CDTF">2022-06-27T11:59:00Z</dcterms:modified>
</cp:coreProperties>
</file>