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7AB3">
        <w:rPr>
          <w:rFonts w:ascii="Times New Roman" w:hAnsi="Times New Roman" w:cs="Times New Roman"/>
          <w:b/>
          <w:bCs/>
          <w:sz w:val="24"/>
          <w:szCs w:val="24"/>
        </w:rPr>
        <w:t>Республиканская конференция</w:t>
      </w:r>
      <w:r w:rsidRPr="006D7AB3">
        <w:rPr>
          <w:rFonts w:ascii="Times New Roman" w:hAnsi="Times New Roman" w:cs="Times New Roman"/>
          <w:b/>
          <w:sz w:val="24"/>
          <w:szCs w:val="24"/>
        </w:rPr>
        <w:t xml:space="preserve">-фестиваль творчества </w:t>
      </w:r>
      <w:proofErr w:type="gramStart"/>
      <w:r w:rsidRPr="006D7AB3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6D7A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7A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D7AB3">
        <w:rPr>
          <w:rFonts w:ascii="Times New Roman" w:hAnsi="Times New Roman" w:cs="Times New Roman"/>
          <w:b/>
          <w:bCs/>
          <w:sz w:val="24"/>
          <w:szCs w:val="24"/>
        </w:rPr>
        <w:t>«EXCELSIOR - 202</w:t>
      </w:r>
      <w:r w:rsidR="005D1967">
        <w:rPr>
          <w:rFonts w:ascii="Times New Roman" w:hAnsi="Times New Roman" w:cs="Times New Roman"/>
          <w:b/>
          <w:bCs/>
          <w:sz w:val="24"/>
          <w:szCs w:val="24"/>
        </w:rPr>
        <w:t>2</w:t>
      </w:r>
      <w:bookmarkStart w:id="0" w:name="_GoBack"/>
      <w:bookmarkEnd w:id="0"/>
      <w:r w:rsidRPr="006D7AB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AB3">
        <w:rPr>
          <w:rFonts w:ascii="Times New Roman" w:hAnsi="Times New Roman" w:cs="Times New Roman"/>
          <w:b/>
          <w:sz w:val="24"/>
          <w:szCs w:val="24"/>
        </w:rPr>
        <w:t>Направление «Общественно-гуманитарные науки»</w:t>
      </w: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4B2A" w:rsidRPr="006D7AB3" w:rsidRDefault="00E54B2A" w:rsidP="00E54B2A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90552" w:rsidRPr="006D7AB3" w:rsidRDefault="00890552" w:rsidP="00E54B2A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4B2A" w:rsidRPr="006D7AB3" w:rsidRDefault="00E54B2A" w:rsidP="00E54B2A">
      <w:pPr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D7AB3">
        <w:rPr>
          <w:rFonts w:ascii="Times New Roman" w:hAnsi="Times New Roman" w:cs="Times New Roman"/>
          <w:b/>
          <w:bCs/>
          <w:sz w:val="24"/>
          <w:szCs w:val="24"/>
        </w:rPr>
        <w:t xml:space="preserve">Секция: </w:t>
      </w:r>
      <w:r w:rsidRPr="006D7AB3">
        <w:rPr>
          <w:rFonts w:ascii="Times New Roman" w:hAnsi="Times New Roman" w:cs="Times New Roman"/>
          <w:b/>
          <w:sz w:val="24"/>
          <w:szCs w:val="24"/>
        </w:rPr>
        <w:t>страноведение</w:t>
      </w:r>
      <w:r w:rsidRPr="006D7A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54B2A" w:rsidRPr="006D7AB3" w:rsidRDefault="00E54B2A" w:rsidP="00E54B2A">
      <w:pPr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890552" w:rsidRPr="006D7AB3" w:rsidRDefault="00890552" w:rsidP="00E54B2A">
      <w:pPr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D7AB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Геральдика </w:t>
      </w:r>
      <w:r w:rsidR="00B268E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Великобритании</w:t>
      </w:r>
      <w:r w:rsidRPr="006D7AB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и Чувашии </w:t>
      </w:r>
    </w:p>
    <w:p w:rsidR="00890552" w:rsidRPr="006D7AB3" w:rsidRDefault="00B268E9" w:rsidP="00890552">
      <w:pPr>
        <w:jc w:val="center"/>
        <w:textAlignment w:val="baseline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</w:t>
      </w:r>
      <w:r w:rsidR="00890552" w:rsidRPr="006D7AB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на основе сравнения гербов </w:t>
      </w:r>
      <w:r w:rsidR="00E54B2A" w:rsidRPr="006D7AB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графств Англии и районов Чувашии</w:t>
      </w:r>
      <w:r w:rsidR="00890552" w:rsidRPr="006D7AB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:rsidR="00E54B2A" w:rsidRPr="006D7AB3" w:rsidRDefault="00E54B2A" w:rsidP="00E54B2A">
      <w:pPr>
        <w:jc w:val="center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54B2A" w:rsidRPr="006D7AB3" w:rsidRDefault="00E54B2A" w:rsidP="00E54B2A">
      <w:pPr>
        <w:jc w:val="center"/>
        <w:textAlignment w:val="baseline"/>
        <w:rPr>
          <w:rFonts w:ascii="Times New Roman" w:hAnsi="Times New Roman" w:cs="Times New Roman"/>
          <w:b/>
          <w:bCs/>
        </w:rPr>
      </w:pPr>
    </w:p>
    <w:p w:rsidR="002B605C" w:rsidRDefault="002B605C" w:rsidP="00E54B2A">
      <w:pPr>
        <w:jc w:val="center"/>
        <w:textAlignment w:val="baseline"/>
        <w:rPr>
          <w:rFonts w:ascii="Times New Roman" w:hAnsi="Times New Roman" w:cs="Times New Roman"/>
          <w:b/>
          <w:bCs/>
        </w:rPr>
      </w:pPr>
    </w:p>
    <w:p w:rsidR="00B87F6E" w:rsidRDefault="00B87F6E" w:rsidP="00E54B2A">
      <w:pPr>
        <w:jc w:val="center"/>
        <w:textAlignment w:val="baseline"/>
        <w:rPr>
          <w:rFonts w:ascii="Times New Roman" w:hAnsi="Times New Roman" w:cs="Times New Roman"/>
          <w:b/>
          <w:bCs/>
        </w:rPr>
      </w:pPr>
    </w:p>
    <w:p w:rsidR="00B87F6E" w:rsidRDefault="00B87F6E" w:rsidP="00E54B2A">
      <w:pPr>
        <w:jc w:val="center"/>
        <w:textAlignment w:val="baseline"/>
        <w:rPr>
          <w:rFonts w:ascii="Times New Roman" w:hAnsi="Times New Roman" w:cs="Times New Roman"/>
          <w:b/>
          <w:bCs/>
        </w:rPr>
      </w:pPr>
    </w:p>
    <w:p w:rsidR="00B87F6E" w:rsidRPr="006D7AB3" w:rsidRDefault="00B87F6E" w:rsidP="00B268E9">
      <w:pPr>
        <w:jc w:val="center"/>
        <w:textAlignment w:val="baseline"/>
        <w:rPr>
          <w:rFonts w:ascii="Times New Roman" w:hAnsi="Times New Roman" w:cs="Times New Roman"/>
          <w:b/>
          <w:bCs/>
        </w:rPr>
      </w:pP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6D7AB3">
        <w:rPr>
          <w:rFonts w:ascii="Times New Roman" w:hAnsi="Times New Roman" w:cs="Times New Roman"/>
          <w:b/>
          <w:sz w:val="24"/>
          <w:szCs w:val="24"/>
        </w:rPr>
        <w:t>Сведения об авторе:</w:t>
      </w:r>
    </w:p>
    <w:p w:rsidR="00E54B2A" w:rsidRPr="006D7AB3" w:rsidRDefault="00890552" w:rsidP="00B268E9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Макарова Кира,</w:t>
      </w: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СОШ № 1, г. Цивильск</w:t>
      </w: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b/>
          <w:sz w:val="24"/>
          <w:szCs w:val="24"/>
        </w:rPr>
        <w:t>Руководитель</w:t>
      </w: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О.В.Ильина,</w:t>
      </w: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учитель английского языка</w:t>
      </w:r>
    </w:p>
    <w:p w:rsidR="00E54B2A" w:rsidRPr="006D7AB3" w:rsidRDefault="00E54B2A" w:rsidP="00B268E9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СОШ № 1 г. Цивильск</w:t>
      </w:r>
    </w:p>
    <w:p w:rsidR="00E54B2A" w:rsidRPr="006D7AB3" w:rsidRDefault="00E54B2A" w:rsidP="00B26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4B2A" w:rsidRPr="006D7AB3" w:rsidRDefault="00E54B2A" w:rsidP="00E54B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4B2A" w:rsidRDefault="00E54B2A" w:rsidP="00E54B2A">
      <w:pPr>
        <w:jc w:val="center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Цивильск, 202</w:t>
      </w:r>
      <w:r w:rsidR="00890552" w:rsidRPr="006D7AB3">
        <w:rPr>
          <w:rFonts w:ascii="Times New Roman" w:hAnsi="Times New Roman" w:cs="Times New Roman"/>
          <w:sz w:val="24"/>
          <w:szCs w:val="24"/>
        </w:rPr>
        <w:t>2</w:t>
      </w:r>
    </w:p>
    <w:p w:rsidR="00B87F6E" w:rsidRPr="006D7AB3" w:rsidRDefault="00B87F6E" w:rsidP="00E54B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54B2A" w:rsidRPr="006D7AB3" w:rsidRDefault="00E54B2A" w:rsidP="00E54B2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AB3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39"/>
        <w:gridCol w:w="532"/>
      </w:tblGrid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  <w:p w:rsidR="005C7BE2" w:rsidRPr="006D7AB3" w:rsidRDefault="005C7BE2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5C7BE2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rPr>
                <w:rFonts w:ascii="Times New Roman" w:hAnsi="Times New Roman" w:cs="Times New Roman"/>
                <w:bCs/>
                <w:color w:val="181818"/>
                <w:sz w:val="24"/>
                <w:szCs w:val="24"/>
                <w:shd w:val="clear" w:color="auto" w:fill="FFFFFF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Глава 1. </w:t>
            </w:r>
            <w:r w:rsidR="00D304B3" w:rsidRPr="006D7AB3">
              <w:rPr>
                <w:rFonts w:ascii="Times New Roman" w:hAnsi="Times New Roman" w:cs="Times New Roman"/>
                <w:bCs/>
                <w:color w:val="181818"/>
                <w:sz w:val="24"/>
                <w:szCs w:val="24"/>
                <w:shd w:val="clear" w:color="auto" w:fill="FFFFFF"/>
              </w:rPr>
              <w:t>Геральдика как наука о гербах</w:t>
            </w:r>
          </w:p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5C7BE2" w:rsidP="005C7BE2">
            <w:pPr>
              <w:spacing w:after="0"/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E54B2A"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04B3" w:rsidRPr="006D7AB3">
              <w:rPr>
                <w:rStyle w:val="apple-style-span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Определение понятия «Государственный герб».</w:t>
            </w:r>
          </w:p>
          <w:p w:rsidR="005C7BE2" w:rsidRPr="006D7AB3" w:rsidRDefault="005C7BE2" w:rsidP="005C7BE2">
            <w:pPr>
              <w:pStyle w:val="a3"/>
              <w:spacing w:before="0" w:beforeAutospacing="0" w:after="0" w:afterAutospacing="0"/>
              <w:ind w:left="360"/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 w:rsidR="00E54B2A"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04B3" w:rsidRPr="006D7AB3">
              <w:rPr>
                <w:rFonts w:ascii="Times New Roman" w:hAnsi="Times New Roman" w:cs="Times New Roman"/>
                <w:sz w:val="24"/>
                <w:szCs w:val="24"/>
              </w:rPr>
              <w:t>История появления гербов</w:t>
            </w:r>
          </w:p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C7BE2" w:rsidRPr="006D7AB3" w:rsidTr="007F039E">
        <w:tc>
          <w:tcPr>
            <w:tcW w:w="9039" w:type="dxa"/>
            <w:shd w:val="clear" w:color="auto" w:fill="auto"/>
          </w:tcPr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1.3  Составляющие герба</w:t>
            </w:r>
          </w:p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5C7BE2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C7BE2" w:rsidRPr="006D7AB3" w:rsidTr="007F039E">
        <w:tc>
          <w:tcPr>
            <w:tcW w:w="9039" w:type="dxa"/>
            <w:shd w:val="clear" w:color="auto" w:fill="auto"/>
          </w:tcPr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1.4  Цвета в геральдике</w:t>
            </w:r>
          </w:p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5C7BE2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Глава 2. </w:t>
            </w:r>
            <w:r w:rsidR="005C7BE2" w:rsidRPr="006D7AB3">
              <w:rPr>
                <w:rFonts w:ascii="Times New Roman" w:hAnsi="Times New Roman" w:cs="Times New Roman"/>
                <w:sz w:val="24"/>
                <w:szCs w:val="24"/>
              </w:rPr>
              <w:t>Особенности гербов английских графств и районов Чувашской Республики</w:t>
            </w:r>
            <w:r w:rsidR="005C7BE2"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</w:p>
          <w:p w:rsidR="005C7BE2" w:rsidRPr="006D7AB3" w:rsidRDefault="005C7BE2" w:rsidP="005C7B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2.1 </w:t>
            </w:r>
            <w:r w:rsidR="005C7BE2"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Описание и значения </w:t>
            </w:r>
            <w:r w:rsidR="00B87F6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символов на </w:t>
            </w:r>
            <w:r w:rsidR="005C7BE2"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герб</w:t>
            </w:r>
            <w:r w:rsidR="00B87F6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ах</w:t>
            </w:r>
            <w:r w:rsidR="005C7BE2"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английских графств</w:t>
            </w:r>
          </w:p>
          <w:p w:rsidR="005C7BE2" w:rsidRPr="006D7AB3" w:rsidRDefault="005C7BE2" w:rsidP="005C7B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2.2 </w:t>
            </w:r>
            <w:r w:rsidR="005C7BE2" w:rsidRPr="006D7AB3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>Описание и значения</w:t>
            </w:r>
            <w:r w:rsidR="00B87F6E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символов на гербах</w:t>
            </w:r>
            <w:r w:rsidR="005C7BE2" w:rsidRPr="006D7AB3">
              <w:rPr>
                <w:rFonts w:ascii="Times New Roman" w:hAnsi="Times New Roman" w:cs="Times New Roman"/>
                <w:color w:val="181818"/>
                <w:sz w:val="24"/>
                <w:szCs w:val="24"/>
              </w:rPr>
              <w:t xml:space="preserve"> районов Чувашской Республики</w:t>
            </w:r>
          </w:p>
          <w:p w:rsidR="005C7BE2" w:rsidRPr="006D7AB3" w:rsidRDefault="005C7BE2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5C7BE2" w:rsidRPr="006D7AB3" w:rsidRDefault="00E54B2A" w:rsidP="005C7BE2">
            <w:pPr>
              <w:shd w:val="clear" w:color="auto" w:fill="FFFFFF"/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  <w:r w:rsidRPr="006D7AB3">
              <w:rPr>
                <w:rFonts w:ascii="Times New Roman" w:hAnsi="Times New Roman" w:cs="Times New Roman"/>
                <w:bCs/>
                <w:color w:val="00000A"/>
                <w:sz w:val="24"/>
                <w:szCs w:val="24"/>
              </w:rPr>
              <w:t xml:space="preserve"> </w:t>
            </w:r>
            <w:r w:rsidR="005C7BE2" w:rsidRPr="006D7AB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Сравнительная характеристика гербов английских графств и районов Чувашской республики</w:t>
            </w:r>
          </w:p>
          <w:p w:rsidR="005C7BE2" w:rsidRPr="006D7AB3" w:rsidRDefault="005C7BE2" w:rsidP="005C7BE2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5C7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444091419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  <w:bookmarkEnd w:id="1"/>
          </w:p>
          <w:p w:rsidR="005C7BE2" w:rsidRPr="006D7AB3" w:rsidRDefault="005C7BE2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AE4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45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Библиографический список</w:t>
            </w:r>
          </w:p>
          <w:p w:rsidR="005C7BE2" w:rsidRPr="006D7AB3" w:rsidRDefault="005C7BE2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AE4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45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54B2A" w:rsidRPr="006D7AB3" w:rsidTr="007F039E">
        <w:tc>
          <w:tcPr>
            <w:tcW w:w="9039" w:type="dxa"/>
            <w:shd w:val="clear" w:color="auto" w:fill="auto"/>
          </w:tcPr>
          <w:p w:rsidR="00E54B2A" w:rsidRPr="006D7AB3" w:rsidRDefault="00E54B2A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</w:p>
          <w:p w:rsidR="005C7BE2" w:rsidRPr="006D7AB3" w:rsidRDefault="005C7BE2" w:rsidP="005C7B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shd w:val="clear" w:color="auto" w:fill="auto"/>
          </w:tcPr>
          <w:p w:rsidR="00E54B2A" w:rsidRPr="006D7AB3" w:rsidRDefault="00662301" w:rsidP="00AE45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45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E54B2A" w:rsidRPr="006D7AB3" w:rsidRDefault="00E54B2A" w:rsidP="00E54B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B2A" w:rsidRPr="006D7AB3" w:rsidRDefault="00E54B2A" w:rsidP="00E54B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B2A" w:rsidRPr="006D7AB3" w:rsidRDefault="00E54B2A" w:rsidP="00E54B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B2A" w:rsidRPr="006D7AB3" w:rsidRDefault="00E54B2A" w:rsidP="00E54B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B2A" w:rsidRPr="006D7AB3" w:rsidRDefault="00E54B2A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E54B2A" w:rsidRPr="006D7AB3" w:rsidRDefault="00E54B2A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E54B2A" w:rsidRPr="006D7AB3" w:rsidRDefault="00E54B2A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D304B3" w:rsidRPr="006D7AB3" w:rsidRDefault="00D304B3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D304B3" w:rsidRPr="006D7AB3" w:rsidRDefault="00D304B3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D304B3" w:rsidRPr="006D7AB3" w:rsidRDefault="00D304B3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D304B3" w:rsidRPr="006D7AB3" w:rsidRDefault="00D304B3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E54B2A" w:rsidRPr="006D7AB3" w:rsidRDefault="00E54B2A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E54B2A" w:rsidRPr="006D7AB3" w:rsidRDefault="00E54B2A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5C7BE2" w:rsidRPr="006D7AB3" w:rsidRDefault="005C7BE2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BD14E9" w:rsidRPr="006D7AB3" w:rsidRDefault="00BD14E9" w:rsidP="00AD7FC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Введение</w:t>
      </w:r>
    </w:p>
    <w:p w:rsidR="002B605C" w:rsidRPr="006D7AB3" w:rsidRDefault="002B605C" w:rsidP="00E46A5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BD14E9" w:rsidRPr="006D7AB3" w:rsidRDefault="00BD14E9" w:rsidP="000159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Cs/>
          <w:sz w:val="24"/>
          <w:szCs w:val="24"/>
        </w:rPr>
        <w:t>В последние полтора десятилетия можно отметить увеличение интереса к символам, эмблемам и прежде всего к территориальным гербам, что можно объяснить возрождением многих исторических традиций, институтов и понятий.</w:t>
      </w:r>
    </w:p>
    <w:p w:rsidR="00BD14E9" w:rsidRPr="006D7AB3" w:rsidRDefault="00BD14E9" w:rsidP="000159F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7AB3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6D7A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ерб, флаг, гимн и другие отличительные признаки государства имеют большое значение в жизни жителей любой страны. </w:t>
      </w:r>
    </w:p>
    <w:p w:rsidR="00B82554" w:rsidRPr="006D7AB3" w:rsidRDefault="00B82554" w:rsidP="000159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7AB3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6D7AB3">
        <w:rPr>
          <w:rFonts w:ascii="Times New Roman" w:hAnsi="Times New Roman" w:cs="Times New Roman"/>
          <w:sz w:val="24"/>
          <w:szCs w:val="24"/>
        </w:rPr>
        <w:t xml:space="preserve"> избранной темы очевидна. За последнее время английский язык получил широкое распространение во всех сферах жизни. На уроках английского языка мы часто обсуждаем традиции, обычаи, праздники, интересы и увлечения жителей Великобритании. Для лучшего понимания предмета разговора преподаватель часто сравнивает наши и английские обычаи. В связи с этим мы считаем, что для этого необходимо и изучение геральдики страны изучаемого языка в сравнении с геральдикой Чувашской Республ</w:t>
      </w:r>
      <w:r w:rsidR="000159F8" w:rsidRPr="006D7AB3">
        <w:rPr>
          <w:rFonts w:ascii="Times New Roman" w:hAnsi="Times New Roman" w:cs="Times New Roman"/>
          <w:sz w:val="24"/>
          <w:szCs w:val="24"/>
        </w:rPr>
        <w:t>и</w:t>
      </w:r>
      <w:r w:rsidRPr="006D7AB3">
        <w:rPr>
          <w:rFonts w:ascii="Times New Roman" w:hAnsi="Times New Roman" w:cs="Times New Roman"/>
          <w:sz w:val="24"/>
          <w:szCs w:val="24"/>
        </w:rPr>
        <w:t>ки.</w:t>
      </w:r>
    </w:p>
    <w:p w:rsidR="00BD14E9" w:rsidRPr="006D7AB3" w:rsidRDefault="00BD14E9" w:rsidP="000159F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7AB3">
        <w:rPr>
          <w:rFonts w:ascii="Times New Roman" w:hAnsi="Times New Roman" w:cs="Times New Roman"/>
          <w:sz w:val="24"/>
          <w:szCs w:val="24"/>
          <w:shd w:val="clear" w:color="auto" w:fill="FFFFFF"/>
        </w:rPr>
        <w:t>Националь</w:t>
      </w:r>
      <w:r w:rsidR="000159F8" w:rsidRPr="006D7A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ные символы в некоторой степени </w:t>
      </w:r>
      <w:r w:rsidRPr="006D7AB3">
        <w:rPr>
          <w:rFonts w:ascii="Times New Roman" w:hAnsi="Times New Roman" w:cs="Times New Roman"/>
          <w:sz w:val="24"/>
          <w:szCs w:val="24"/>
          <w:shd w:val="clear" w:color="auto" w:fill="FFFFFF"/>
        </w:rPr>
        <w:t>являются отражением специфических особенностей патриотического самосознания граждан. Они символизируют государственный суверенитет, единство нации, являются предметом национальной гордости. Ни одно официальное мероприятие не проходит без флага и гимна.</w:t>
      </w:r>
    </w:p>
    <w:p w:rsidR="00AD7FCB" w:rsidRPr="006D7AB3" w:rsidRDefault="00BD14E9" w:rsidP="000159F8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 w:rsidRPr="006D7AB3">
        <w:t>В данной работе представл</w:t>
      </w:r>
      <w:r w:rsidR="000159F8" w:rsidRPr="006D7AB3">
        <w:t xml:space="preserve">ены результаты изучения гербов </w:t>
      </w:r>
      <w:r w:rsidRPr="006D7AB3">
        <w:t>гра</w:t>
      </w:r>
      <w:r w:rsidR="000159F8" w:rsidRPr="006D7AB3">
        <w:t>фств Англии и районов Чувашии</w:t>
      </w:r>
      <w:r w:rsidRPr="006D7AB3">
        <w:t xml:space="preserve">. Изучена история возникновения гербов. </w:t>
      </w:r>
    </w:p>
    <w:p w:rsidR="00AD7FCB" w:rsidRPr="006D7AB3" w:rsidRDefault="00AD7FCB" w:rsidP="002B6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</w:pPr>
    </w:p>
    <w:p w:rsidR="00920B9B" w:rsidRPr="006D7AB3" w:rsidRDefault="00920B9B" w:rsidP="00AD7FC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Цель работы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: изучение главных особенностей английской и чувашской геральдики на примере некоторых английских графств и районов Чувашии</w:t>
      </w:r>
    </w:p>
    <w:p w:rsidR="00920B9B" w:rsidRPr="006D7AB3" w:rsidRDefault="00920B9B" w:rsidP="002B6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920B9B" w:rsidRPr="006D7AB3" w:rsidRDefault="00920B9B" w:rsidP="00AD7FC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Задачи:</w:t>
      </w:r>
    </w:p>
    <w:p w:rsidR="00920B9B" w:rsidRPr="006D7AB3" w:rsidRDefault="00920B9B" w:rsidP="002B605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D7AB3">
        <w:rPr>
          <w:color w:val="000000"/>
        </w:rPr>
        <w:t>1. Изучить литературу по данной проблеме.</w:t>
      </w:r>
    </w:p>
    <w:p w:rsidR="00920B9B" w:rsidRPr="006D7AB3" w:rsidRDefault="00920B9B" w:rsidP="002B60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2. Определить критерии для сравнения </w:t>
      </w:r>
      <w:r w:rsidR="004D228B" w:rsidRPr="006D7AB3">
        <w:rPr>
          <w:rFonts w:ascii="Times New Roman" w:hAnsi="Times New Roman" w:cs="Times New Roman"/>
          <w:color w:val="000000"/>
          <w:sz w:val="24"/>
          <w:szCs w:val="24"/>
        </w:rPr>
        <w:t>гербов</w:t>
      </w:r>
      <w:r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 английских графств и районов Чувашии.</w:t>
      </w:r>
    </w:p>
    <w:p w:rsidR="00920B9B" w:rsidRPr="006D7AB3" w:rsidRDefault="00920B9B" w:rsidP="002B60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3. Сравнить </w:t>
      </w:r>
      <w:r w:rsidR="00B82554" w:rsidRPr="006D7AB3">
        <w:rPr>
          <w:rFonts w:ascii="Times New Roman" w:hAnsi="Times New Roman" w:cs="Times New Roman"/>
          <w:color w:val="000000"/>
          <w:sz w:val="24"/>
          <w:szCs w:val="24"/>
        </w:rPr>
        <w:t>гербы</w:t>
      </w:r>
      <w:r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 английских графств и районов Чувашии и составить сравнительные таблицы</w:t>
      </w:r>
      <w:r w:rsidR="002B605C"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 по отличительным и схожим особенностям</w:t>
      </w:r>
      <w:r w:rsidRPr="006D7AB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20B9B" w:rsidRPr="006D7AB3" w:rsidRDefault="00920B9B" w:rsidP="002B6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920B9B" w:rsidRPr="006D7AB3" w:rsidRDefault="00920B9B" w:rsidP="00AD7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 xml:space="preserve">Объект исследования: 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гербы </w:t>
      </w:r>
      <w:r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английских графств и районов Чувашии </w:t>
      </w:r>
    </w:p>
    <w:p w:rsidR="00920B9B" w:rsidRPr="006D7AB3" w:rsidRDefault="00920B9B" w:rsidP="00AD7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  <w:t>Предмет исследования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: особенности гербов </w:t>
      </w:r>
      <w:r w:rsidRPr="006D7AB3">
        <w:rPr>
          <w:rFonts w:ascii="Times New Roman" w:hAnsi="Times New Roman" w:cs="Times New Roman"/>
          <w:color w:val="000000"/>
          <w:sz w:val="24"/>
          <w:szCs w:val="24"/>
        </w:rPr>
        <w:t xml:space="preserve">английских графств и районов Чувашии </w:t>
      </w:r>
    </w:p>
    <w:p w:rsidR="00920B9B" w:rsidRPr="006D7AB3" w:rsidRDefault="00920B9B" w:rsidP="002B6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920B9B" w:rsidRPr="006D7AB3" w:rsidRDefault="00920B9B" w:rsidP="00AD7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  <w:t>Гипотеза данной работы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: возможно, что имеются общие геральдические символы в гербах английский графств и районов Чувашии.</w:t>
      </w:r>
    </w:p>
    <w:p w:rsidR="00920B9B" w:rsidRPr="006D7AB3" w:rsidRDefault="00920B9B" w:rsidP="002B6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9E7F77" w:rsidRPr="006D7AB3" w:rsidRDefault="004C13AE" w:rsidP="00AD7FCB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</w:rPr>
      </w:pPr>
      <w:r w:rsidRPr="006D7AB3">
        <w:rPr>
          <w:b/>
          <w:bCs/>
          <w:color w:val="181818"/>
        </w:rPr>
        <w:t>Методы</w:t>
      </w:r>
      <w:r w:rsidR="009E7F77" w:rsidRPr="006D7AB3">
        <w:rPr>
          <w:b/>
          <w:bCs/>
          <w:color w:val="181818"/>
        </w:rPr>
        <w:t xml:space="preserve"> исследования</w:t>
      </w:r>
      <w:r w:rsidRPr="006D7AB3">
        <w:rPr>
          <w:color w:val="181818"/>
        </w:rPr>
        <w:t xml:space="preserve">: изучение и анализ литературы, сравнение, систематизация. </w:t>
      </w:r>
    </w:p>
    <w:p w:rsidR="00AD7FCB" w:rsidRPr="006D7AB3" w:rsidRDefault="00AD7FCB" w:rsidP="00AD7FCB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181818"/>
        </w:rPr>
      </w:pPr>
    </w:p>
    <w:p w:rsidR="00B82554" w:rsidRPr="006D7AB3" w:rsidRDefault="00B82554" w:rsidP="00AD7F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Практическая ценность выполненного исследования нам представляется </w:t>
      </w:r>
      <w:proofErr w:type="gramStart"/>
      <w:r w:rsidRPr="006D7AB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B82554" w:rsidRPr="006D7AB3" w:rsidRDefault="00B82554" w:rsidP="002B6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6D7AB3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использовании</w:t>
      </w:r>
      <w:proofErr w:type="gramEnd"/>
      <w:r w:rsidRPr="006D7A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материалов исследования непосредственно в процессе обучения английскому языку.</w:t>
      </w:r>
    </w:p>
    <w:p w:rsidR="002B605C" w:rsidRPr="006D7AB3" w:rsidRDefault="002B605C" w:rsidP="00AD7FC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000000" w:themeColor="text1"/>
        </w:rPr>
      </w:pPr>
      <w:r w:rsidRPr="006D7AB3">
        <w:rPr>
          <w:color w:val="000000" w:themeColor="text1"/>
        </w:rPr>
        <w:t>Работа состоит из введения, двух глав, заключения, списка литературы и приложения.</w:t>
      </w:r>
    </w:p>
    <w:p w:rsidR="00B82554" w:rsidRPr="006D7AB3" w:rsidRDefault="00B82554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B825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D7FCB" w:rsidRPr="006D7AB3" w:rsidRDefault="00AD7FCB" w:rsidP="00D304B3">
      <w:pPr>
        <w:pStyle w:val="a3"/>
        <w:spacing w:before="0" w:beforeAutospacing="0" w:after="0" w:afterAutospacing="0"/>
        <w:ind w:left="502"/>
        <w:jc w:val="center"/>
        <w:rPr>
          <w:b/>
          <w:sz w:val="28"/>
          <w:szCs w:val="28"/>
        </w:rPr>
      </w:pPr>
      <w:r w:rsidRPr="006D7AB3">
        <w:rPr>
          <w:b/>
          <w:sz w:val="28"/>
          <w:szCs w:val="28"/>
        </w:rPr>
        <w:lastRenderedPageBreak/>
        <w:t xml:space="preserve">Глава 1. </w:t>
      </w:r>
      <w:r w:rsidRPr="006D7AB3">
        <w:rPr>
          <w:b/>
          <w:bCs/>
          <w:color w:val="181818"/>
          <w:sz w:val="28"/>
          <w:szCs w:val="28"/>
          <w:shd w:val="clear" w:color="auto" w:fill="FFFFFF"/>
        </w:rPr>
        <w:t>Геральдика как наука о гербах</w:t>
      </w:r>
    </w:p>
    <w:p w:rsidR="00B82554" w:rsidRPr="006D7AB3" w:rsidRDefault="00B82554" w:rsidP="00D304B3">
      <w:pPr>
        <w:pStyle w:val="a3"/>
        <w:numPr>
          <w:ilvl w:val="1"/>
          <w:numId w:val="13"/>
        </w:numPr>
        <w:spacing w:before="0" w:beforeAutospacing="0" w:after="0" w:afterAutospacing="0"/>
        <w:jc w:val="center"/>
        <w:rPr>
          <w:rStyle w:val="apple-style-span"/>
          <w:b/>
          <w:color w:val="000000" w:themeColor="text1"/>
          <w:sz w:val="28"/>
          <w:szCs w:val="28"/>
        </w:rPr>
      </w:pPr>
      <w:r w:rsidRPr="006D7AB3">
        <w:rPr>
          <w:rStyle w:val="apple-style-span"/>
          <w:b/>
          <w:color w:val="000000" w:themeColor="text1"/>
          <w:sz w:val="28"/>
          <w:szCs w:val="28"/>
        </w:rPr>
        <w:t>Определение понятия «Государственный герб».</w:t>
      </w:r>
    </w:p>
    <w:p w:rsidR="003B7ED2" w:rsidRDefault="00B82554" w:rsidP="00D304B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Что же такое герб? </w:t>
      </w:r>
    </w:p>
    <w:p w:rsidR="003B7ED2" w:rsidRDefault="00B82554" w:rsidP="00D304B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Слово «герб» («</w:t>
      </w:r>
      <w:proofErr w:type="spellStart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coat</w:t>
      </w:r>
      <w:proofErr w:type="spellEnd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of</w:t>
      </w:r>
      <w:proofErr w:type="spellEnd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arms</w:t>
      </w:r>
      <w:proofErr w:type="spellEnd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») пришло к нам в XVI – XVII вв. В переводе с немецкого оно означает «наследство». Так уже в самом слове заложена одна из важных черт герба – стабильность, постоянство в употреблении. Герб позволя</w:t>
      </w:r>
      <w:r w:rsidR="003B7ED2">
        <w:rPr>
          <w:rStyle w:val="apple-style-span"/>
          <w:rFonts w:ascii="Times New Roman" w:hAnsi="Times New Roman" w:cs="Times New Roman"/>
          <w:sz w:val="24"/>
          <w:szCs w:val="24"/>
        </w:rPr>
        <w:t>л</w:t>
      </w: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 узнать своего владельца, а также судить о его положении, правах, привилегиях. </w:t>
      </w:r>
    </w:p>
    <w:p w:rsidR="003B7ED2" w:rsidRDefault="00B82554" w:rsidP="00D304B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Государственный герб свидетельствует о суверенитете страны; родовой герб – о принадлежности его владельца к определенному сословию. Герб всегда являлся символом достоинства и чести, поэтому надругательство над гербо</w:t>
      </w:r>
      <w:r w:rsidR="003B7ED2">
        <w:rPr>
          <w:rStyle w:val="apple-style-span"/>
          <w:rFonts w:ascii="Times New Roman" w:hAnsi="Times New Roman" w:cs="Times New Roman"/>
          <w:sz w:val="24"/>
          <w:szCs w:val="24"/>
        </w:rPr>
        <w:t>м расценивается как оскорбление</w:t>
      </w: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. Национальный герб отражает историю, характер и дух нации, выраженные через мифологические символы. </w:t>
      </w:r>
    </w:p>
    <w:p w:rsidR="00B82554" w:rsidRPr="006D7AB3" w:rsidRDefault="00B82554" w:rsidP="00D304B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Герб – не </w:t>
      </w:r>
      <w:proofErr w:type="gramStart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хаотичное нагромождение</w:t>
      </w:r>
      <w:proofErr w:type="gramEnd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 символов, в нем не бывает ничего лишнего, все мельчайшие детали и, на первый взгляд, незначительные завитки несут определенный смысл.</w:t>
      </w:r>
    </w:p>
    <w:p w:rsidR="006477E8" w:rsidRPr="006D7AB3" w:rsidRDefault="006477E8" w:rsidP="00D304B3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</w:p>
    <w:p w:rsidR="006477E8" w:rsidRPr="006D7AB3" w:rsidRDefault="006477E8" w:rsidP="00D304B3">
      <w:pPr>
        <w:pStyle w:val="a3"/>
        <w:numPr>
          <w:ilvl w:val="1"/>
          <w:numId w:val="2"/>
        </w:numPr>
        <w:spacing w:before="0" w:beforeAutospacing="0" w:after="0" w:afterAutospacing="0"/>
        <w:jc w:val="center"/>
        <w:rPr>
          <w:rStyle w:val="apple-style-span"/>
          <w:b/>
          <w:sz w:val="28"/>
          <w:szCs w:val="28"/>
        </w:rPr>
      </w:pPr>
      <w:r w:rsidRPr="006D7AB3">
        <w:rPr>
          <w:rStyle w:val="apple-style-span"/>
          <w:b/>
          <w:sz w:val="28"/>
          <w:szCs w:val="28"/>
        </w:rPr>
        <w:t>История появления гербов</w:t>
      </w:r>
    </w:p>
    <w:p w:rsidR="003B7ED2" w:rsidRDefault="00B82554" w:rsidP="00D304B3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У народов всего мира с незапамятных времен существовали различительные знаки — религиозные символы, тотемы, различные изображения животных, — которые должны были охранять членов рода от всяческих напастей.</w:t>
      </w:r>
    </w:p>
    <w:p w:rsidR="00BD14E9" w:rsidRPr="003B7ED2" w:rsidRDefault="00B82554" w:rsidP="00D304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 В традиционном понимании гербы — наследственно передаваемые символические изображения, составленные на основе определенных правил, — появились в Европе лишь в средние века. Сначала это были личные знаки рыцарей, участников Крестовых походов, превратившиеся потом </w:t>
      </w:r>
      <w:proofErr w:type="gramStart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>в</w:t>
      </w:r>
      <w:proofErr w:type="gramEnd"/>
      <w:r w:rsidRPr="006D7AB3">
        <w:rPr>
          <w:rStyle w:val="apple-style-span"/>
          <w:rFonts w:ascii="Times New Roman" w:hAnsi="Times New Roman" w:cs="Times New Roman"/>
          <w:sz w:val="24"/>
          <w:szCs w:val="24"/>
        </w:rPr>
        <w:t xml:space="preserve"> наследственные, родовые. В дальнейшем они стали символами независимости (суверенитета) территорий, городов, государств. Со временем были выработаны правила составления гербов. Эти правила имели свои особенности в каждой стране, но в основном были общими для всех и строго соблюдались. За их соблюдением следили </w:t>
      </w:r>
      <w:r w:rsidRPr="003B7ED2">
        <w:rPr>
          <w:rStyle w:val="apple-style-span"/>
          <w:rFonts w:ascii="Times New Roman" w:hAnsi="Times New Roman" w:cs="Times New Roman"/>
          <w:sz w:val="24"/>
          <w:szCs w:val="24"/>
          <w:u w:val="single"/>
        </w:rPr>
        <w:t xml:space="preserve">герольды. </w:t>
      </w:r>
    </w:p>
    <w:p w:rsidR="009E7F77" w:rsidRPr="006D7AB3" w:rsidRDefault="00BD14E9" w:rsidP="00D304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Первым правителем, имевшим личный герб, был английский король Ричард I Львиное Сердце (1157-1199). </w:t>
      </w:r>
    </w:p>
    <w:p w:rsidR="00BD14E9" w:rsidRPr="006D7AB3" w:rsidRDefault="00BD14E9" w:rsidP="00D304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Всеми королевскими династиями Англии используются его три золотых леопарда. </w:t>
      </w:r>
      <w:r w:rsidR="009E7F77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Было 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выявлено, что его герб был введен впервые по возвращению в Англию после крестового похода и плена. До этого Ричард использовал в качестве герба щит с изображением двух борющихся львов.</w:t>
      </w:r>
    </w:p>
    <w:p w:rsidR="00BD14E9" w:rsidRPr="006D7AB3" w:rsidRDefault="00BD14E9" w:rsidP="00D304B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7AB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4D228B" w:rsidRPr="006D7AB3">
        <w:rPr>
          <w:rFonts w:ascii="Times New Roman" w:hAnsi="Times New Roman" w:cs="Times New Roman"/>
          <w:sz w:val="24"/>
          <w:szCs w:val="24"/>
          <w:shd w:val="clear" w:color="auto" w:fill="FFFFFF"/>
        </w:rPr>
        <w:t>История герба России восходит к концу XV века, времени правления Ивана III, когда впервые на печати государя появилось изображение двуглавого орла. Именно эта эмблема и стала главным элементом герба, со временем претерпевшего различные изменения.</w:t>
      </w:r>
    </w:p>
    <w:p w:rsidR="009E7F77" w:rsidRPr="006D7AB3" w:rsidRDefault="00D304B3" w:rsidP="00D304B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ab/>
      </w:r>
      <w:r w:rsidR="004D228B" w:rsidRPr="006D7AB3">
        <w:rPr>
          <w:rFonts w:ascii="Times New Roman" w:hAnsi="Times New Roman" w:cs="Times New Roman"/>
          <w:sz w:val="24"/>
          <w:szCs w:val="24"/>
        </w:rPr>
        <w:t>Изучением гербов занимается г</w:t>
      </w:r>
      <w:r w:rsidR="009E7F77" w:rsidRPr="006D7AB3">
        <w:rPr>
          <w:rFonts w:ascii="Times New Roman" w:hAnsi="Times New Roman" w:cs="Times New Roman"/>
          <w:sz w:val="24"/>
          <w:szCs w:val="24"/>
        </w:rPr>
        <w:t>еральдика - вспомогательная историческая дисциплина, занимающаяся изучением гербов. Корни геральдики уходят в Средние века, к временам крестовых походов в середине XII века, когда требовалось получить информацию о человеке, зачастую не видя даже его лица, закрытого шлемом.</w:t>
      </w:r>
    </w:p>
    <w:p w:rsidR="009E7F77" w:rsidRPr="006D7AB3" w:rsidRDefault="009E7F77" w:rsidP="00D304B3">
      <w:pPr>
        <w:widowControl w:val="0"/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04B3" w:rsidRPr="006D7AB3" w:rsidRDefault="006477E8" w:rsidP="00D304B3">
      <w:pPr>
        <w:pStyle w:val="a3"/>
        <w:widowControl w:val="0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jc w:val="center"/>
        <w:rPr>
          <w:b/>
        </w:rPr>
      </w:pPr>
      <w:r w:rsidRPr="006D7AB3">
        <w:rPr>
          <w:b/>
          <w:sz w:val="28"/>
          <w:szCs w:val="28"/>
        </w:rPr>
        <w:t>Составляющие герба</w:t>
      </w:r>
    </w:p>
    <w:p w:rsidR="006477E8" w:rsidRPr="006D7AB3" w:rsidRDefault="006477E8" w:rsidP="003B7ED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>Полный герб состоит из щита и внешней части.</w:t>
      </w:r>
      <w:proofErr w:type="gramStart"/>
      <w:r w:rsidRPr="006D7AB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D7AB3">
        <w:rPr>
          <w:rFonts w:ascii="Times New Roman" w:hAnsi="Times New Roman" w:cs="Times New Roman"/>
          <w:sz w:val="24"/>
          <w:szCs w:val="24"/>
        </w:rPr>
        <w:t xml:space="preserve"> Щит для герба обязателен, а внешней части или некоторых ее деталей может и не быть. Весь герб делится на правую и левую стороны зеркально по отношению к зрителю. Щит может иметь различную форму. Поле щита обычно делится на части четырьмя сечениями: рассечение (вертикально), пересечение (горизонтально), </w:t>
      </w:r>
      <w:proofErr w:type="spellStart"/>
      <w:r w:rsidRPr="006D7AB3">
        <w:rPr>
          <w:rFonts w:ascii="Times New Roman" w:hAnsi="Times New Roman" w:cs="Times New Roman"/>
          <w:sz w:val="24"/>
          <w:szCs w:val="24"/>
        </w:rPr>
        <w:t>скошения</w:t>
      </w:r>
      <w:proofErr w:type="spellEnd"/>
      <w:r w:rsidRPr="006D7AB3">
        <w:rPr>
          <w:rFonts w:ascii="Times New Roman" w:hAnsi="Times New Roman" w:cs="Times New Roman"/>
          <w:sz w:val="24"/>
          <w:szCs w:val="24"/>
        </w:rPr>
        <w:t xml:space="preserve"> справа и слева (сверху вниз по диагонали). Линии сечения могут быть разными. Части поля щита имеют иерархию: наиболее почетна центральная часть, затем правая, центральная верхняя и т. п., счет полей при описании геральдического щита ведется справа налево и сверху вниз. Сечения возникают чаще всего при соединении нескольких гербов в один и в тех случаях, когда обладатель герба получал почетный титул. Более мелкие выделения частей поля создают геральдические фигуры: главные (почетные) и второстепенные. </w:t>
      </w:r>
    </w:p>
    <w:p w:rsidR="00D304B3" w:rsidRPr="006D7AB3" w:rsidRDefault="006477E8" w:rsidP="00D304B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6D7AB3">
        <w:rPr>
          <w:rFonts w:ascii="Times New Roman" w:hAnsi="Times New Roman" w:cs="Times New Roman"/>
          <w:b/>
          <w:sz w:val="28"/>
          <w:szCs w:val="28"/>
        </w:rPr>
        <w:lastRenderedPageBreak/>
        <w:t>1.4 Цвета в геральдике</w:t>
      </w:r>
    </w:p>
    <w:p w:rsidR="006477E8" w:rsidRPr="006D7AB3" w:rsidRDefault="00D304B3" w:rsidP="00D304B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ab/>
      </w:r>
      <w:r w:rsidR="006477E8" w:rsidRPr="006D7AB3">
        <w:rPr>
          <w:rFonts w:ascii="Times New Roman" w:hAnsi="Times New Roman" w:cs="Times New Roman"/>
          <w:sz w:val="24"/>
          <w:szCs w:val="24"/>
        </w:rPr>
        <w:t xml:space="preserve">Геральдические цвета разделяются на металлы, меха и финифти (эмали или тинктуры). </w:t>
      </w:r>
    </w:p>
    <w:p w:rsidR="006477E8" w:rsidRPr="006D7AB3" w:rsidRDefault="00D304B3" w:rsidP="00D304B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ab/>
      </w:r>
      <w:r w:rsidR="006477E8" w:rsidRPr="006D7AB3">
        <w:rPr>
          <w:rFonts w:ascii="Times New Roman" w:hAnsi="Times New Roman" w:cs="Times New Roman"/>
          <w:sz w:val="24"/>
          <w:szCs w:val="24"/>
        </w:rPr>
        <w:t>В геральдике используется семь цветов: два металла и пять эмалей.</w:t>
      </w:r>
    </w:p>
    <w:p w:rsidR="0032056B" w:rsidRDefault="00D304B3" w:rsidP="00D304B3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7AB3">
        <w:rPr>
          <w:rFonts w:ascii="Times New Roman" w:hAnsi="Times New Roman" w:cs="Times New Roman"/>
          <w:sz w:val="24"/>
          <w:szCs w:val="24"/>
        </w:rPr>
        <w:tab/>
      </w:r>
      <w:r w:rsidR="006477E8" w:rsidRPr="006D7AB3">
        <w:rPr>
          <w:rFonts w:ascii="Times New Roman" w:hAnsi="Times New Roman" w:cs="Times New Roman"/>
          <w:sz w:val="24"/>
          <w:szCs w:val="24"/>
        </w:rPr>
        <w:t>Первоначально было только четыре цвета — красный (</w:t>
      </w:r>
      <w:proofErr w:type="spellStart"/>
      <w:r w:rsidR="006477E8" w:rsidRPr="006D7AB3">
        <w:rPr>
          <w:rFonts w:ascii="Times New Roman" w:hAnsi="Times New Roman" w:cs="Times New Roman"/>
          <w:sz w:val="24"/>
          <w:szCs w:val="24"/>
        </w:rPr>
        <w:t>червлень</w:t>
      </w:r>
      <w:proofErr w:type="spellEnd"/>
      <w:r w:rsidR="006477E8" w:rsidRPr="006D7AB3">
        <w:rPr>
          <w:rFonts w:ascii="Times New Roman" w:hAnsi="Times New Roman" w:cs="Times New Roman"/>
          <w:sz w:val="24"/>
          <w:szCs w:val="24"/>
        </w:rPr>
        <w:t xml:space="preserve"> или польз), синий или голубой (лазурь), черный (траур или чернь) и белый, но затем появились дополнительные цвета: зелёный (</w:t>
      </w:r>
      <w:proofErr w:type="spellStart"/>
      <w:r w:rsidR="006477E8" w:rsidRPr="006D7AB3">
        <w:rPr>
          <w:rFonts w:ascii="Times New Roman" w:hAnsi="Times New Roman" w:cs="Times New Roman"/>
          <w:sz w:val="24"/>
          <w:szCs w:val="24"/>
        </w:rPr>
        <w:t>верт</w:t>
      </w:r>
      <w:proofErr w:type="spellEnd"/>
      <w:r w:rsidR="006477E8" w:rsidRPr="006D7AB3">
        <w:rPr>
          <w:rFonts w:ascii="Times New Roman" w:hAnsi="Times New Roman" w:cs="Times New Roman"/>
          <w:sz w:val="24"/>
          <w:szCs w:val="24"/>
        </w:rPr>
        <w:t xml:space="preserve">), жёлтый и пурпурный. </w:t>
      </w:r>
    </w:p>
    <w:p w:rsidR="006477E8" w:rsidRPr="006D7AB3" w:rsidRDefault="0032056B" w:rsidP="0032056B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477E8" w:rsidRPr="006D7AB3">
        <w:rPr>
          <w:rFonts w:ascii="Times New Roman" w:hAnsi="Times New Roman" w:cs="Times New Roman"/>
          <w:sz w:val="24"/>
          <w:szCs w:val="24"/>
        </w:rPr>
        <w:t xml:space="preserve">Жёлтый и </w:t>
      </w:r>
      <w:r w:rsidR="0007244D">
        <w:rPr>
          <w:rFonts w:ascii="Times New Roman" w:hAnsi="Times New Roman" w:cs="Times New Roman"/>
          <w:sz w:val="24"/>
          <w:szCs w:val="24"/>
        </w:rPr>
        <w:t>белый цвета</w:t>
      </w:r>
      <w:r w:rsidR="006477E8" w:rsidRPr="006D7AB3">
        <w:rPr>
          <w:rFonts w:ascii="Times New Roman" w:hAnsi="Times New Roman" w:cs="Times New Roman"/>
          <w:sz w:val="24"/>
          <w:szCs w:val="24"/>
        </w:rPr>
        <w:t xml:space="preserve"> сначала </w:t>
      </w:r>
      <w:r w:rsidR="0007244D">
        <w:rPr>
          <w:rFonts w:ascii="Times New Roman" w:hAnsi="Times New Roman" w:cs="Times New Roman"/>
          <w:sz w:val="24"/>
          <w:szCs w:val="24"/>
        </w:rPr>
        <w:t xml:space="preserve">были </w:t>
      </w:r>
      <w:r w:rsidR="006477E8" w:rsidRPr="006D7AB3">
        <w:rPr>
          <w:rFonts w:ascii="Times New Roman" w:hAnsi="Times New Roman" w:cs="Times New Roman"/>
          <w:sz w:val="24"/>
          <w:szCs w:val="24"/>
        </w:rPr>
        <w:t>независимые от золота (ор) и серебра (</w:t>
      </w:r>
      <w:proofErr w:type="spellStart"/>
      <w:r w:rsidR="006477E8" w:rsidRPr="006D7AB3">
        <w:rPr>
          <w:rFonts w:ascii="Times New Roman" w:hAnsi="Times New Roman" w:cs="Times New Roman"/>
          <w:sz w:val="24"/>
          <w:szCs w:val="24"/>
        </w:rPr>
        <w:t>арджент</w:t>
      </w:r>
      <w:proofErr w:type="spellEnd"/>
      <w:r w:rsidR="006477E8" w:rsidRPr="006D7AB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цвета, </w:t>
      </w:r>
      <w:r w:rsidR="006477E8" w:rsidRPr="006D7AB3">
        <w:rPr>
          <w:rFonts w:ascii="Times New Roman" w:hAnsi="Times New Roman" w:cs="Times New Roman"/>
          <w:sz w:val="24"/>
          <w:szCs w:val="24"/>
        </w:rPr>
        <w:t xml:space="preserve">позднее стали заменять эти два металла, и как самостоятельные уже не использовались. Особым типом геральдических цветов являются меха — горностаевый и беличий. </w:t>
      </w:r>
    </w:p>
    <w:p w:rsidR="006477E8" w:rsidRPr="006D7AB3" w:rsidRDefault="006477E8" w:rsidP="00D304B3">
      <w:pPr>
        <w:pStyle w:val="a3"/>
        <w:widowControl w:val="0"/>
        <w:tabs>
          <w:tab w:val="left" w:pos="426"/>
        </w:tabs>
        <w:spacing w:before="0" w:beforeAutospacing="0" w:after="0" w:afterAutospacing="0"/>
        <w:ind w:firstLine="709"/>
        <w:jc w:val="both"/>
        <w:rPr>
          <w:b/>
        </w:rPr>
      </w:pPr>
    </w:p>
    <w:p w:rsidR="006477E8" w:rsidRPr="006D7AB3" w:rsidRDefault="006477E8" w:rsidP="00D304B3">
      <w:pPr>
        <w:pStyle w:val="a3"/>
        <w:widowControl w:val="0"/>
        <w:tabs>
          <w:tab w:val="left" w:pos="426"/>
        </w:tabs>
        <w:spacing w:before="0" w:beforeAutospacing="0" w:after="0" w:afterAutospacing="0"/>
        <w:ind w:firstLine="709"/>
        <w:jc w:val="both"/>
        <w:rPr>
          <w:b/>
        </w:rPr>
      </w:pPr>
    </w:p>
    <w:p w:rsidR="00E46A5B" w:rsidRPr="006D7AB3" w:rsidRDefault="00D304B3" w:rsidP="00D304B3">
      <w:pPr>
        <w:pStyle w:val="a3"/>
        <w:spacing w:before="0" w:beforeAutospacing="0" w:after="0" w:afterAutospacing="0"/>
        <w:ind w:left="927"/>
        <w:jc w:val="center"/>
        <w:rPr>
          <w:b/>
        </w:rPr>
      </w:pPr>
      <w:r w:rsidRPr="006D7AB3">
        <w:rPr>
          <w:b/>
          <w:sz w:val="28"/>
          <w:szCs w:val="28"/>
        </w:rPr>
        <w:t xml:space="preserve">Глава 2. </w:t>
      </w:r>
      <w:r w:rsidR="002474A5" w:rsidRPr="006D7AB3">
        <w:rPr>
          <w:b/>
          <w:sz w:val="28"/>
          <w:szCs w:val="28"/>
        </w:rPr>
        <w:t>Особенности</w:t>
      </w:r>
      <w:r w:rsidR="006477E8" w:rsidRPr="006D7AB3">
        <w:rPr>
          <w:b/>
          <w:sz w:val="28"/>
          <w:szCs w:val="28"/>
        </w:rPr>
        <w:t xml:space="preserve"> гербов английских графств</w:t>
      </w:r>
    </w:p>
    <w:p w:rsidR="00BD14E9" w:rsidRPr="006D7AB3" w:rsidRDefault="006477E8" w:rsidP="00D304B3">
      <w:pPr>
        <w:pStyle w:val="a3"/>
        <w:spacing w:before="0" w:beforeAutospacing="0" w:after="0" w:afterAutospacing="0"/>
        <w:ind w:left="927"/>
        <w:jc w:val="center"/>
        <w:rPr>
          <w:b/>
        </w:rPr>
      </w:pPr>
      <w:r w:rsidRPr="006D7AB3">
        <w:rPr>
          <w:b/>
          <w:sz w:val="28"/>
          <w:szCs w:val="28"/>
        </w:rPr>
        <w:t xml:space="preserve">и </w:t>
      </w:r>
      <w:r w:rsidR="00E46A5B" w:rsidRPr="006D7AB3">
        <w:rPr>
          <w:b/>
          <w:sz w:val="28"/>
          <w:szCs w:val="28"/>
        </w:rPr>
        <w:t>р</w:t>
      </w:r>
      <w:r w:rsidRPr="006D7AB3">
        <w:rPr>
          <w:b/>
          <w:sz w:val="28"/>
          <w:szCs w:val="28"/>
        </w:rPr>
        <w:t>айонов</w:t>
      </w:r>
      <w:r w:rsidR="00E46A5B" w:rsidRPr="006D7AB3">
        <w:rPr>
          <w:b/>
          <w:sz w:val="28"/>
          <w:szCs w:val="28"/>
        </w:rPr>
        <w:t xml:space="preserve"> </w:t>
      </w:r>
      <w:r w:rsidRPr="006D7AB3">
        <w:rPr>
          <w:b/>
          <w:sz w:val="28"/>
          <w:szCs w:val="28"/>
        </w:rPr>
        <w:t>Чувашской Республики</w:t>
      </w:r>
    </w:p>
    <w:p w:rsidR="002474A5" w:rsidRPr="006D7AB3" w:rsidRDefault="002474A5" w:rsidP="00D304B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D14E9" w:rsidRPr="006D7AB3" w:rsidRDefault="00A60E3E" w:rsidP="00D304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6D7AB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2.1. Описание и значения</w:t>
      </w:r>
      <w:r w:rsidR="006477E8" w:rsidRPr="006D7AB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герб</w:t>
      </w:r>
      <w:r w:rsidRPr="006D7AB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ов</w:t>
      </w:r>
      <w:r w:rsidR="006477E8" w:rsidRPr="006D7AB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английских графств</w:t>
      </w:r>
    </w:p>
    <w:p w:rsidR="002474A5" w:rsidRPr="006D7AB3" w:rsidRDefault="002474A5" w:rsidP="00D304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</w:p>
    <w:p w:rsidR="002474A5" w:rsidRDefault="0032056B" w:rsidP="006D7A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</w:t>
      </w:r>
      <w:r w:rsidR="002474A5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афство является стержневой административно-региональной единицей Великобритании. Так же как области - в России. </w:t>
      </w:r>
      <w:r w:rsidR="00B268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Они делятся на три типа:</w:t>
      </w:r>
    </w:p>
    <w:p w:rsidR="00B268E9" w:rsidRDefault="00B268E9" w:rsidP="006D7A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B268E9" w:rsidRPr="00B268E9" w:rsidTr="00B268E9">
        <w:tc>
          <w:tcPr>
            <w:tcW w:w="3379" w:type="dxa"/>
          </w:tcPr>
          <w:p w:rsidR="00B268E9" w:rsidRPr="00B268E9" w:rsidRDefault="00B268E9" w:rsidP="006D7AB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26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Церемониальные</w:t>
            </w:r>
          </w:p>
        </w:tc>
        <w:tc>
          <w:tcPr>
            <w:tcW w:w="3379" w:type="dxa"/>
          </w:tcPr>
          <w:p w:rsidR="00B268E9" w:rsidRPr="00B268E9" w:rsidRDefault="00B268E9" w:rsidP="006D7AB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26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Метрополитенские</w:t>
            </w:r>
            <w:proofErr w:type="spellEnd"/>
          </w:p>
        </w:tc>
        <w:tc>
          <w:tcPr>
            <w:tcW w:w="3379" w:type="dxa"/>
          </w:tcPr>
          <w:p w:rsidR="00B268E9" w:rsidRPr="00B268E9" w:rsidRDefault="00B268E9" w:rsidP="006D7AB3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26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Неметрополитенские</w:t>
            </w:r>
            <w:proofErr w:type="spellEnd"/>
          </w:p>
        </w:tc>
      </w:tr>
      <w:tr w:rsidR="00B268E9" w:rsidTr="00B268E9">
        <w:trPr>
          <w:trHeight w:val="4181"/>
        </w:trPr>
        <w:tc>
          <w:tcPr>
            <w:tcW w:w="3379" w:type="dxa"/>
          </w:tcPr>
          <w:p w:rsidR="00B268E9" w:rsidRDefault="00B268E9" w:rsidP="00B268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 первому типу относятся  графства, которыми управляет определенный лорд-наместник, их, называют церемониальными ("географические графства"). </w:t>
            </w:r>
          </w:p>
          <w:p w:rsidR="00B268E9" w:rsidRPr="006D7AB3" w:rsidRDefault="00B268E9" w:rsidP="00B268E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Великобритании насчитывается 48 церемониальных графств.</w:t>
            </w:r>
          </w:p>
          <w:p w:rsidR="00B268E9" w:rsidRDefault="00B268E9" w:rsidP="00B268E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79" w:type="dxa"/>
          </w:tcPr>
          <w:p w:rsidR="00B268E9" w:rsidRDefault="00B268E9" w:rsidP="00B268E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Суть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таких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графств состоит в том, что оно делится на  мелкие единицы - районы и округа, но реально не имеет над ними власти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все вопросы управления решаются на местах управляющими органами районов и округов. Таких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метропольных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графств  насчитывается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6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B268E9" w:rsidRDefault="00B268E9" w:rsidP="00B268E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Крупный Манчестер, </w:t>
            </w:r>
            <w:proofErr w:type="spellStart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Мерсисайд</w:t>
            </w:r>
            <w:proofErr w:type="spellEnd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Южный Йоркшир, Тайн и </w:t>
            </w:r>
            <w:proofErr w:type="spellStart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Уир</w:t>
            </w:r>
            <w:proofErr w:type="spellEnd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Уэст-</w:t>
            </w:r>
            <w:proofErr w:type="spellStart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Мидлендс</w:t>
            </w:r>
            <w:proofErr w:type="spellEnd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Западный Йоркшир.</w:t>
            </w:r>
          </w:p>
        </w:tc>
        <w:tc>
          <w:tcPr>
            <w:tcW w:w="3379" w:type="dxa"/>
          </w:tcPr>
          <w:p w:rsidR="00B268E9" w:rsidRDefault="00B268E9" w:rsidP="00B268E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ним относятся те, наименование которых заканчивается английским суффиксом </w:t>
            </w:r>
            <w:proofErr w:type="gramStart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ш</w:t>
            </w:r>
            <w:proofErr w:type="gramEnd"/>
            <w:r w:rsidRPr="006D7AB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ир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B268E9" w:rsidRDefault="00B268E9" w:rsidP="00B268E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подлинный момент таким рангом владеют 28 английских графств.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Неметропольными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являются графства, насчитывающие в своем составе несколько административных районов и округов, но имеющие централизованное управление в лице выборного органа - совета графства.</w:t>
            </w:r>
          </w:p>
        </w:tc>
      </w:tr>
    </w:tbl>
    <w:p w:rsidR="00B268E9" w:rsidRPr="006D7AB3" w:rsidRDefault="00B268E9" w:rsidP="00B268E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-128905</wp:posOffset>
            </wp:positionH>
            <wp:positionV relativeFrom="paragraph">
              <wp:posOffset>141605</wp:posOffset>
            </wp:positionV>
            <wp:extent cx="2286000" cy="2819400"/>
            <wp:effectExtent l="19050" t="0" r="0" b="0"/>
            <wp:wrapSquare wrapText="bothSides"/>
            <wp:docPr id="40" name="Рисунок 3" descr="C:\Users\User\Desktop\EnglandUnitar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EnglandUnitarie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Табл. 1. Типы английских графств</w:t>
      </w:r>
    </w:p>
    <w:p w:rsidR="0002500C" w:rsidRDefault="0002500C" w:rsidP="006D7A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268E9" w:rsidRDefault="00B268E9" w:rsidP="000250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8E9" w:rsidRDefault="00B268E9" w:rsidP="000250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8E9" w:rsidRDefault="00B268E9" w:rsidP="000250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8E9" w:rsidRDefault="00B268E9" w:rsidP="000250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00C" w:rsidRDefault="0002500C" w:rsidP="000250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рис. 1 </w:t>
      </w:r>
      <w:r w:rsidRPr="0002500C">
        <w:rPr>
          <w:rFonts w:ascii="Times New Roman" w:hAnsi="Times New Roman" w:cs="Times New Roman"/>
          <w:sz w:val="24"/>
          <w:szCs w:val="24"/>
        </w:rPr>
        <w:t xml:space="preserve"> Схема расположения унит</w:t>
      </w:r>
      <w:r>
        <w:rPr>
          <w:rFonts w:ascii="Times New Roman" w:hAnsi="Times New Roman" w:cs="Times New Roman"/>
          <w:sz w:val="24"/>
          <w:szCs w:val="24"/>
        </w:rPr>
        <w:t xml:space="preserve">арных районов и округов Англии. </w:t>
      </w:r>
      <w:proofErr w:type="spellStart"/>
      <w:r w:rsidRPr="0002500C">
        <w:rPr>
          <w:rFonts w:ascii="Times New Roman" w:hAnsi="Times New Roman" w:cs="Times New Roman"/>
          <w:sz w:val="24"/>
          <w:szCs w:val="24"/>
        </w:rPr>
        <w:t>Ширы</w:t>
      </w:r>
      <w:proofErr w:type="spellEnd"/>
      <w:r w:rsidRPr="0002500C">
        <w:rPr>
          <w:rFonts w:ascii="Times New Roman" w:hAnsi="Times New Roman" w:cs="Times New Roman"/>
          <w:sz w:val="24"/>
          <w:szCs w:val="24"/>
        </w:rPr>
        <w:t xml:space="preserve"> указаны розовым цветом, </w:t>
      </w:r>
      <w:proofErr w:type="spellStart"/>
      <w:r w:rsidRPr="0002500C">
        <w:rPr>
          <w:rFonts w:ascii="Times New Roman" w:hAnsi="Times New Roman" w:cs="Times New Roman"/>
          <w:sz w:val="24"/>
          <w:szCs w:val="24"/>
        </w:rPr>
        <w:t>метрополитенские</w:t>
      </w:r>
      <w:proofErr w:type="spellEnd"/>
      <w:r w:rsidRPr="0002500C">
        <w:rPr>
          <w:rFonts w:ascii="Times New Roman" w:hAnsi="Times New Roman" w:cs="Times New Roman"/>
          <w:sz w:val="24"/>
          <w:szCs w:val="24"/>
        </w:rPr>
        <w:t xml:space="preserve"> графства и лондонские округа — фиолетовым, унитарные единицы — красным.</w:t>
      </w:r>
    </w:p>
    <w:p w:rsidR="00B268E9" w:rsidRDefault="00B268E9" w:rsidP="00025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14E9" w:rsidRPr="0002500C" w:rsidRDefault="00BD14E9" w:rsidP="000250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250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Формы щита гербов </w:t>
      </w:r>
      <w:r w:rsidR="002474A5" w:rsidRPr="000250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графств</w:t>
      </w:r>
      <w:r w:rsidR="00B21C03" w:rsidRPr="000250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2500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Англии</w:t>
      </w:r>
    </w:p>
    <w:p w:rsidR="00BD14E9" w:rsidRPr="006D7AB3" w:rsidRDefault="00BD14E9" w:rsidP="006D7A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Главная особенность гербов английских графств  - это форма щитов. Формы геральдических щитов внешне отличают одну национальную традицию гербоведения от другой. У Англии есть 3 формы:</w:t>
      </w:r>
    </w:p>
    <w:p w:rsidR="00BD14E9" w:rsidRPr="006D7AB3" w:rsidRDefault="004C13AE" w:rsidP="006D7A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proofErr w:type="gramStart"/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</w:t>
      </w:r>
      <w:r w:rsidR="00BD14E9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реугольная</w:t>
      </w:r>
      <w:proofErr w:type="gramEnd"/>
      <w:r w:rsidR="00BD14E9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двумя опрокинутыми дугами в главе</w:t>
      </w:r>
    </w:p>
    <w:p w:rsidR="00BD14E9" w:rsidRPr="006D7AB3" w:rsidRDefault="004C13AE" w:rsidP="006D7A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proofErr w:type="gramStart"/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</w:t>
      </w:r>
      <w:r w:rsidR="00BD14E9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етырёхугольная</w:t>
      </w:r>
      <w:proofErr w:type="gramEnd"/>
      <w:r w:rsidR="00BD14E9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острым основанием и верхними углами</w:t>
      </w:r>
    </w:p>
    <w:p w:rsidR="00BD14E9" w:rsidRPr="006D7AB3" w:rsidRDefault="004C13AE" w:rsidP="006D7A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proofErr w:type="gramStart"/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</w:t>
      </w:r>
      <w:r w:rsidR="00BD14E9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етырёхугольный</w:t>
      </w:r>
      <w:proofErr w:type="gramEnd"/>
      <w:r w:rsidR="00BD14E9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острым основанием</w:t>
      </w: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D14E9" w:rsidRDefault="00BD14E9" w:rsidP="006D7A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Большинство гербов английских графств использует последнюю форму.</w:t>
      </w:r>
    </w:p>
    <w:p w:rsidR="0002500C" w:rsidRPr="006D7AB3" w:rsidRDefault="0002500C" w:rsidP="006D7A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D14E9" w:rsidRPr="006D7AB3" w:rsidRDefault="00BD14E9" w:rsidP="006D7A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</w:p>
    <w:p w:rsidR="00BD14E9" w:rsidRPr="003B7ED2" w:rsidRDefault="00BD14E9" w:rsidP="00D30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3B7ED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Символы на гербах графств и их значение</w:t>
      </w:r>
    </w:p>
    <w:p w:rsidR="00B268E9" w:rsidRDefault="00BD14E9" w:rsidP="00A651A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любом гербе можно заметить различные символы: дракона, льва, розы, лилии и т.д. Рассмотрим те символы, которые наиболее часто встречаются на гербах</w:t>
      </w:r>
      <w:r w:rsidR="004C13AE"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Англии</w:t>
      </w: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A651AB" w:rsidRPr="00A651A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365"/>
        <w:gridCol w:w="2986"/>
      </w:tblGrid>
      <w:tr w:rsidR="00B268E9" w:rsidRPr="006D7BBB" w:rsidTr="006D7BBB">
        <w:trPr>
          <w:jc w:val="center"/>
        </w:trPr>
        <w:tc>
          <w:tcPr>
            <w:tcW w:w="2376" w:type="dxa"/>
          </w:tcPr>
          <w:p w:rsidR="00B268E9" w:rsidRPr="006D7BBB" w:rsidRDefault="00B268E9" w:rsidP="006D7BB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Дракон</w:t>
            </w:r>
          </w:p>
        </w:tc>
        <w:tc>
          <w:tcPr>
            <w:tcW w:w="2410" w:type="dxa"/>
          </w:tcPr>
          <w:p w:rsidR="00B268E9" w:rsidRPr="006D7BBB" w:rsidRDefault="00B268E9" w:rsidP="006D7BB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Лев</w:t>
            </w:r>
          </w:p>
        </w:tc>
        <w:tc>
          <w:tcPr>
            <w:tcW w:w="2365" w:type="dxa"/>
          </w:tcPr>
          <w:p w:rsidR="00B268E9" w:rsidRPr="006D7BBB" w:rsidRDefault="00B268E9" w:rsidP="006D7BB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Роза</w:t>
            </w:r>
          </w:p>
        </w:tc>
        <w:tc>
          <w:tcPr>
            <w:tcW w:w="2986" w:type="dxa"/>
          </w:tcPr>
          <w:p w:rsidR="00B268E9" w:rsidRPr="006D7BBB" w:rsidRDefault="00B268E9" w:rsidP="006D7BB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Лилия</w:t>
            </w:r>
          </w:p>
        </w:tc>
      </w:tr>
      <w:tr w:rsidR="00B268E9" w:rsidRPr="006D7BBB" w:rsidTr="006D7BBB">
        <w:trPr>
          <w:jc w:val="center"/>
        </w:trPr>
        <w:tc>
          <w:tcPr>
            <w:tcW w:w="2376" w:type="dxa"/>
          </w:tcPr>
          <w:p w:rsidR="006D7BBB" w:rsidRPr="006D7BBB" w:rsidRDefault="006D7BBB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Может трактоваться по-разному:</w:t>
            </w:r>
          </w:p>
          <w:p w:rsidR="006D7BBB" w:rsidRPr="006D7BBB" w:rsidRDefault="00B268E9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символ земли, </w:t>
            </w:r>
          </w:p>
          <w:p w:rsidR="006D7BBB" w:rsidRPr="006D7BBB" w:rsidRDefault="00B268E9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один из атрибутов святого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драконоборца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6D7BBB" w:rsidRPr="006D7BBB" w:rsidRDefault="006D7BBB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68E9" w:rsidRPr="006D7BBB" w:rsidRDefault="00B268E9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· Красный дракон – символ одного из старейших народов Британии – кельтов</w:t>
            </w:r>
          </w:p>
          <w:p w:rsidR="006D7BBB" w:rsidRPr="006D7BBB" w:rsidRDefault="006D7BBB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68E9" w:rsidRPr="006D7BBB" w:rsidRDefault="00B268E9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· Белый дракон – символ саксов пришедших в Британию в V в. н. э.</w:t>
            </w:r>
          </w:p>
          <w:p w:rsidR="006D7BBB" w:rsidRPr="006D7BBB" w:rsidRDefault="006D7BBB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268E9" w:rsidRPr="006D7BBB" w:rsidRDefault="00B268E9" w:rsidP="006D7B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· Черный дракон – встречается несколько реже и обычно обозначает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драккары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викингов, совершавших набеги на Британию.</w:t>
            </w:r>
          </w:p>
        </w:tc>
        <w:tc>
          <w:tcPr>
            <w:tcW w:w="2410" w:type="dxa"/>
          </w:tcPr>
          <w:p w:rsidR="006D7BBB" w:rsidRPr="006D7BBB" w:rsidRDefault="006D7BBB" w:rsidP="006D7B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Один из старейших и самых популярных </w:t>
            </w:r>
            <w:hyperlink r:id="rId10" w:tgtFrame="_blank" w:tooltip="Гербовые фигуры" w:history="1">
              <w:r w:rsidRPr="006D7BBB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геральдических символов</w:t>
              </w:r>
            </w:hyperlink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6D7BBB" w:rsidRPr="006D7BBB" w:rsidRDefault="006D7BBB" w:rsidP="006D7B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Является символом силы, мужества и великодушия. Можно видеть на гербах таких как: </w:t>
            </w:r>
          </w:p>
          <w:p w:rsidR="006D7BBB" w:rsidRPr="006D7BBB" w:rsidRDefault="006D7BBB" w:rsidP="006D7B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Западный, Восточный и Северный Йоркшир, Девон, Норфолк, Ланкашир, Нортумберленд и т.д.</w:t>
            </w:r>
          </w:p>
          <w:p w:rsidR="00B268E9" w:rsidRPr="006D7BBB" w:rsidRDefault="00B268E9" w:rsidP="006D7BB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5" w:type="dxa"/>
          </w:tcPr>
          <w:p w:rsidR="006D7BBB" w:rsidRPr="006D7BBB" w:rsidRDefault="006D7BBB" w:rsidP="006D7B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Это традиционная геральдическая эмблема </w:t>
            </w:r>
            <w:hyperlink r:id="rId11" w:tgtFrame="_blank" w:tooltip="Англия" w:history="1">
              <w:r w:rsidRPr="006D7BBB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Англии</w:t>
              </w:r>
            </w:hyperlink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Название и происхождение эмблемы связаны с обстоятельствами возникновения английской королевской династии </w:t>
            </w:r>
            <w:hyperlink r:id="rId12" w:tgtFrame="_blank" w:tooltip="Тюдоры" w:history="1">
              <w:r w:rsidRPr="006D7BBB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Тюдоров</w:t>
              </w:r>
            </w:hyperlink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Розу можно встретить на гербах графств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Камбрии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Йоркшира,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Дербишира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Хэмпшира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др.</w:t>
            </w:r>
          </w:p>
          <w:p w:rsidR="00B268E9" w:rsidRPr="006D7BBB" w:rsidRDefault="00B268E9" w:rsidP="006D7BB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86" w:type="dxa"/>
          </w:tcPr>
          <w:p w:rsidR="006D7BBB" w:rsidRPr="006D7BBB" w:rsidRDefault="006D7BBB" w:rsidP="006D7B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Древний символ королевской власти. Основа этой эмблемы — перевернутый треугольник (вода) с крестом над ним («связь» и духовный подвиг) и двумя симметричными </w:t>
            </w:r>
            <w:hyperlink r:id="rId13" w:tgtFrame="_blank" w:tooltip="Листья (страница не существует)" w:history="1">
              <w:r w:rsidRPr="006D7BBB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листьями</w:t>
              </w:r>
            </w:hyperlink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идущими от горизонтальной линии. Символизм центральной линии, направленной к небу, очевиден. Лилия встречается на гербах графств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Линкольншира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Дорсета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Херефорда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Ворчестера</w:t>
            </w:r>
            <w:proofErr w:type="spellEnd"/>
            <w:r w:rsidRPr="006D7B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и некоторых других.</w:t>
            </w:r>
          </w:p>
          <w:p w:rsidR="00B268E9" w:rsidRPr="006D7BBB" w:rsidRDefault="00B268E9" w:rsidP="006D7BB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268E9" w:rsidRDefault="00631A78" w:rsidP="00631A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Табл. 2. Значения основных символов на гербах графств</w:t>
      </w:r>
    </w:p>
    <w:p w:rsidR="00631A78" w:rsidRDefault="00631A78" w:rsidP="00631A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268E9" w:rsidRDefault="00631A78" w:rsidP="00631A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Рассмотрим изображения некоторых гербов графств Великобритании.</w:t>
      </w:r>
    </w:p>
    <w:p w:rsidR="003B7ED2" w:rsidRDefault="003B7ED2" w:rsidP="00D30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9"/>
        <w:tblW w:w="9925" w:type="dxa"/>
        <w:jc w:val="center"/>
        <w:tblLook w:val="04A0" w:firstRow="1" w:lastRow="0" w:firstColumn="1" w:lastColumn="0" w:noHBand="0" w:noVBand="1"/>
      </w:tblPr>
      <w:tblGrid>
        <w:gridCol w:w="1752"/>
        <w:gridCol w:w="1956"/>
        <w:gridCol w:w="6217"/>
      </w:tblGrid>
      <w:tr w:rsidR="00384481" w:rsidRPr="00631A78" w:rsidTr="00631A78">
        <w:trPr>
          <w:jc w:val="center"/>
        </w:trPr>
        <w:tc>
          <w:tcPr>
            <w:tcW w:w="1752" w:type="dxa"/>
          </w:tcPr>
          <w:p w:rsidR="008944AE" w:rsidRPr="00631A78" w:rsidRDefault="008944AE" w:rsidP="00631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графства</w:t>
            </w:r>
          </w:p>
        </w:tc>
        <w:tc>
          <w:tcPr>
            <w:tcW w:w="1936" w:type="dxa"/>
          </w:tcPr>
          <w:p w:rsidR="008944AE" w:rsidRPr="00631A78" w:rsidRDefault="008944AE" w:rsidP="00631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b/>
                <w:sz w:val="24"/>
                <w:szCs w:val="24"/>
              </w:rPr>
              <w:t>Герб</w:t>
            </w:r>
          </w:p>
        </w:tc>
        <w:tc>
          <w:tcPr>
            <w:tcW w:w="6237" w:type="dxa"/>
          </w:tcPr>
          <w:p w:rsidR="008944AE" w:rsidRPr="00631A78" w:rsidRDefault="008944AE" w:rsidP="00631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значение</w:t>
            </w:r>
          </w:p>
        </w:tc>
      </w:tr>
      <w:tr w:rsidR="00384481" w:rsidRPr="00631A78" w:rsidTr="00631A78">
        <w:trPr>
          <w:jc w:val="center"/>
        </w:trPr>
        <w:tc>
          <w:tcPr>
            <w:tcW w:w="1752" w:type="dxa"/>
          </w:tcPr>
          <w:p w:rsidR="008944AE" w:rsidRPr="00631A78" w:rsidRDefault="002C1DE7" w:rsidP="00631A7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</w:pPr>
            <w:proofErr w:type="spellStart"/>
            <w:r w:rsidRPr="00631A78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  <w:t>Де́вон</w:t>
            </w:r>
            <w:proofErr w:type="spellEnd"/>
          </w:p>
        </w:tc>
        <w:tc>
          <w:tcPr>
            <w:tcW w:w="1936" w:type="dxa"/>
          </w:tcPr>
          <w:p w:rsidR="008944AE" w:rsidRPr="00631A78" w:rsidRDefault="002C1DE7" w:rsidP="00631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33450" cy="1000332"/>
                  <wp:effectExtent l="19050" t="0" r="0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724" cy="100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2C1DE7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Принятый латинский девиз был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Auxilio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Divino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(с Божественной помощью), принадлежащий сэру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Фрэнсису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Дрейку</w:t>
            </w:r>
          </w:p>
          <w:p w:rsidR="002C1DE7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В щите изображен красный лев, он представляет в себе Ричарда, графа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Корноулла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и Римского короля. Корона обозначает царское происхождение. Фон иллюстрирует морское наследие графства в корабле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Фрэнсиса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. Справа от щита изображен бык, как сторонник сельского </w:t>
            </w:r>
            <w:r w:rsidRPr="00631A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хозяйства, а слева морской лев, как сторонник моря. Под гербом надпись: "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Auxilio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Divinio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", что в переводе: "С Божьей помощью".</w:t>
            </w:r>
          </w:p>
          <w:p w:rsidR="008944AE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На основной части щита изображен красный коронованный лев на серебряном поле. Главная или верхняя часть щита изображает древний корабль на волнах, в соответствии с морскими традициями. Гребень представляет собой голову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Дартмурского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пони, поднимающуюся из "Морской короны". Эта отличительная форма короны образована из парусов и кормы кораблей и ассоциируется с Королевским флотом. </w:t>
            </w:r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Сторонники-девонский</w:t>
            </w:r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бык и морской лев.</w:t>
            </w:r>
          </w:p>
        </w:tc>
      </w:tr>
      <w:tr w:rsidR="00384481" w:rsidRPr="00631A78" w:rsidTr="00631A78">
        <w:trPr>
          <w:jc w:val="center"/>
        </w:trPr>
        <w:tc>
          <w:tcPr>
            <w:tcW w:w="1752" w:type="dxa"/>
          </w:tcPr>
          <w:p w:rsidR="008944AE" w:rsidRPr="00631A78" w:rsidRDefault="002C1DE7" w:rsidP="00631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31A7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Херефордшир</w:t>
            </w:r>
            <w:proofErr w:type="spellEnd"/>
          </w:p>
        </w:tc>
        <w:tc>
          <w:tcPr>
            <w:tcW w:w="1936" w:type="dxa"/>
          </w:tcPr>
          <w:p w:rsidR="008944AE" w:rsidRPr="00631A78" w:rsidRDefault="002C1DE7" w:rsidP="00631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57250" cy="962983"/>
                  <wp:effectExtent l="1905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30" cy="969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2C1DE7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Латинский девиз звучит так: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Pulchra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terra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Dei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donum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("Эта прекрасная земля-дар </w:t>
            </w:r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Божий</w:t>
            </w:r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")</w:t>
            </w:r>
          </w:p>
          <w:p w:rsidR="008944AE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Красная окраска ("</w:t>
            </w:r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гули</w:t>
            </w:r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") щита взята из герба города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Херефорд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. Красный цвет также символизирует красную землю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Херефордшира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. Серебристо - голубая волна в центре щита символизирует реку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Уай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. Львы, которые образуют части герба, герба и сторонников, также взяты из герба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Херефорда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. Сельскохозяйственная продукция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Херефордшира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представлена бычьей головой, шерстью, хмелем и яблоками. Собака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Талбота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происходит от геральдики семьи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Талботов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, лордов-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маршеров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Шрусбери, а также от геральдики виконта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Херефорда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4481" w:rsidRPr="00631A78" w:rsidTr="00631A78">
        <w:trPr>
          <w:trHeight w:val="4385"/>
          <w:jc w:val="center"/>
        </w:trPr>
        <w:tc>
          <w:tcPr>
            <w:tcW w:w="1752" w:type="dxa"/>
          </w:tcPr>
          <w:p w:rsidR="008944AE" w:rsidRPr="00631A78" w:rsidRDefault="002C1DE7" w:rsidP="00631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31A78">
              <w:rPr>
                <w:rFonts w:ascii="Times New Roman" w:hAnsi="Times New Roman" w:cs="Times New Roman"/>
                <w:b/>
                <w:sz w:val="24"/>
                <w:szCs w:val="24"/>
              </w:rPr>
              <w:t>Поуис</w:t>
            </w:r>
            <w:proofErr w:type="spellEnd"/>
          </w:p>
        </w:tc>
        <w:tc>
          <w:tcPr>
            <w:tcW w:w="1936" w:type="dxa"/>
          </w:tcPr>
          <w:p w:rsidR="008944AE" w:rsidRPr="00631A78" w:rsidRDefault="002C1DE7" w:rsidP="00631A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876300" cy="1027967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338" cy="10327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2C1DE7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Девиз округа: </w:t>
            </w:r>
            <w:proofErr w:type="spellStart"/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Поуис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– рай Уэльса (валлийский:</w:t>
            </w:r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Поуис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Парадвис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Кимру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  <w:p w:rsidR="002C1DE7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Золото в гербе графства символизирует богатство этого района. Черный цвет подходит как для добычи полезных ископаемых, так и для Черных гор. Фонтан представляет собой средневековый геральдический символ, изображенный в виде кругляша с волнистыми серебряными и лазурными красками. Он представляет воду и относится как к водосборной площади, так и к рекам и озерам. Таким образом, гербы содержат ссылки на холмы и горы, реки и озера, водоснабжение и промышленность. </w:t>
            </w:r>
          </w:p>
          <w:p w:rsidR="002C1DE7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Герб продолжает окраску гербов. Башня была использована в качестве предпочтения короне на фреске, которая отсылает к военной истории округа и остается. </w:t>
            </w:r>
          </w:p>
          <w:p w:rsidR="008944AE" w:rsidRPr="00631A78" w:rsidRDefault="002C1DE7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С башни поднимается красный воздушный змей, птица, почти вымершая в других местах Британии, но процветающая в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Повисе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. Птица является "семе из черных пастилок" для бывшей угледобывающей промышленности, в то время как золотое руно, которое она несет, указывает на важность разведения овец в округе</w:t>
            </w:r>
          </w:p>
        </w:tc>
      </w:tr>
      <w:tr w:rsidR="00EE19F0" w:rsidRPr="00631A78" w:rsidTr="00631A78">
        <w:trPr>
          <w:trHeight w:val="4385"/>
          <w:jc w:val="center"/>
        </w:trPr>
        <w:tc>
          <w:tcPr>
            <w:tcW w:w="1752" w:type="dxa"/>
          </w:tcPr>
          <w:p w:rsidR="00EE19F0" w:rsidRPr="00631A78" w:rsidRDefault="00A10FB0" w:rsidP="00631A7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proofErr w:type="spellStart"/>
            <w:r w:rsidRPr="00631A78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lastRenderedPageBreak/>
              <w:t>Дорсет</w:t>
            </w:r>
            <w:proofErr w:type="spellEnd"/>
          </w:p>
        </w:tc>
        <w:tc>
          <w:tcPr>
            <w:tcW w:w="1936" w:type="dxa"/>
          </w:tcPr>
          <w:p w:rsidR="00EE19F0" w:rsidRPr="00631A78" w:rsidRDefault="00A10FB0" w:rsidP="00631A78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084496" cy="752475"/>
                  <wp:effectExtent l="19050" t="0" r="1354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706" cy="754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A10FB0" w:rsidRPr="00631A78" w:rsidRDefault="00A10FB0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Девиз графства: «WHO’S AFEAR’D», переводится как: "Кто бы боялся"</w:t>
            </w:r>
          </w:p>
          <w:p w:rsidR="00A10FB0" w:rsidRPr="00631A78" w:rsidRDefault="00A10FB0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В центре герба графства располагается щит, на котором изображено три льва и лилия внизу. Над щитом расположен замок в виде короны.</w:t>
            </w:r>
          </w:p>
          <w:p w:rsidR="00EE19F0" w:rsidRPr="00631A78" w:rsidRDefault="00A10FB0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Золотой цвет является основным, так как имеет сразу несколько связанных с графством значений: символом Уэссекса, древнего англосаксонского королевства, центром которого когда-то был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Дорсет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, являлся золотой дракон; большую долю в сельском хозяйстве занимает выращивание рапса, пшеницы и ячменя, что делает поля золотыми; множество песчаных пляжей графства, особенно пляжи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Уэймута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Борнмута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; самая высокая точка побережья называется Золотая шапка; полиция и армия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Дорсета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используют золотой, красный и зелёный цвета.</w:t>
            </w:r>
          </w:p>
        </w:tc>
      </w:tr>
      <w:tr w:rsidR="00A10FB0" w:rsidRPr="00631A78" w:rsidTr="00631A78">
        <w:trPr>
          <w:trHeight w:val="3676"/>
          <w:jc w:val="center"/>
        </w:trPr>
        <w:tc>
          <w:tcPr>
            <w:tcW w:w="1752" w:type="dxa"/>
          </w:tcPr>
          <w:p w:rsidR="00A10FB0" w:rsidRPr="00631A78" w:rsidRDefault="00491D68" w:rsidP="00631A7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proofErr w:type="spellStart"/>
            <w:r w:rsidRPr="00631A78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Сомерест</w:t>
            </w:r>
            <w:proofErr w:type="spellEnd"/>
          </w:p>
        </w:tc>
        <w:tc>
          <w:tcPr>
            <w:tcW w:w="1936" w:type="dxa"/>
          </w:tcPr>
          <w:p w:rsidR="00A10FB0" w:rsidRPr="00631A78" w:rsidRDefault="00B50D15" w:rsidP="00631A78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38200" cy="1000951"/>
                  <wp:effectExtent l="19050" t="0" r="0" b="0"/>
                  <wp:docPr id="4101" name="Picture 5" descr="https://upload.wikimedia.org/wikipedia/commons/thumb/d/d0/Arms_of_Somerset_County_Council.svg/1200px-Arms_of_Somerset_County_Counci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1" name="Picture 5" descr="https://upload.wikimedia.org/wikipedia/commons/thumb/d/d0/Arms_of_Somerset_County_Council.svg/1200px-Arms_of_Somerset_County_Counci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565" cy="10061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491D68" w:rsidRPr="00631A78" w:rsidRDefault="00491D68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Девиз графства: "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Sumorsaete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ealle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", что означает: "Народ Сомерсета". </w:t>
            </w:r>
          </w:p>
          <w:p w:rsidR="00491D68" w:rsidRPr="00631A78" w:rsidRDefault="00491D68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Со́мерсет</w:t>
            </w:r>
            <w:proofErr w:type="spellEnd"/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- церемониальное и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неметропольное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графство Англии, расположенное в юго-западной части страны. </w:t>
            </w:r>
          </w:p>
          <w:p w:rsidR="00491D68" w:rsidRPr="00631A78" w:rsidRDefault="00491D68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Герб представляет щит с изображенным на нем крылатым драконом. </w:t>
            </w:r>
          </w:p>
          <w:p w:rsidR="00A10FB0" w:rsidRPr="00631A78" w:rsidRDefault="00491D68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Красный дракон стал признанной геральдической эмблемой древнего королевства в 1911 году. В лапах он держит церемониальный жезл, для отличительного дизайна герба. Помимо этого, жезл в лапах дракона показывает, что Сомерсет был местным советом Уэссекса.</w:t>
            </w:r>
          </w:p>
        </w:tc>
      </w:tr>
      <w:tr w:rsidR="00B50D15" w:rsidRPr="00631A78" w:rsidTr="00631A78">
        <w:trPr>
          <w:trHeight w:val="4385"/>
          <w:jc w:val="center"/>
        </w:trPr>
        <w:tc>
          <w:tcPr>
            <w:tcW w:w="1752" w:type="dxa"/>
          </w:tcPr>
          <w:p w:rsidR="00B50D15" w:rsidRPr="00631A78" w:rsidRDefault="000C2A0C" w:rsidP="00631A7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</w:pPr>
            <w:proofErr w:type="spellStart"/>
            <w:r w:rsidRPr="00631A78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</w:rPr>
              <w:t>Камбрия</w:t>
            </w:r>
            <w:proofErr w:type="spellEnd"/>
          </w:p>
        </w:tc>
        <w:tc>
          <w:tcPr>
            <w:tcW w:w="1936" w:type="dxa"/>
          </w:tcPr>
          <w:p w:rsidR="00B50D15" w:rsidRPr="00631A78" w:rsidRDefault="000C2A0C" w:rsidP="00631A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04875" cy="1036252"/>
                  <wp:effectExtent l="19050" t="0" r="9525" b="0"/>
                  <wp:docPr id="61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636" cy="1041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0C2A0C" w:rsidRPr="00631A78" w:rsidRDefault="000C2A0C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Девиз совета графства "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Montes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Oculos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Levavi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" на латыни взят из 121-го псалма; </w:t>
            </w:r>
          </w:p>
          <w:p w:rsidR="00B50D15" w:rsidRPr="00631A78" w:rsidRDefault="000C2A0C" w:rsidP="00631A7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Герб представляет собой области, из которых была образована территория нового совета графства; на зеленой кайме щита изображены цветы Парнаса, представляющие Камберленд с вкраплениями роз; красный - для Ланкашира (район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Фернесс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), белый - для Йоркшира (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Седберг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из Западного Райдинга</w:t>
            </w:r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. Гребень представляет собой гребень в виде головы барана. Сторонники - легендарный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Дакр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Булл (Камберленд) и красный дракон, благоухающий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бриттским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происхождением из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Камбрии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Эпплби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Уэстморленде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 xml:space="preserve"> ). Они стоят на базовом отсеке, представляющем стену Адриана (в Камберленде), пересеченную двумя красными полосами (от гербов </w:t>
            </w:r>
            <w:proofErr w:type="spellStart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Вестморленда</w:t>
            </w:r>
            <w:proofErr w:type="spellEnd"/>
            <w:r w:rsidRPr="00631A78">
              <w:rPr>
                <w:rFonts w:ascii="Times New Roman" w:hAnsi="Times New Roman" w:cs="Times New Roman"/>
                <w:sz w:val="24"/>
                <w:szCs w:val="24"/>
              </w:rPr>
              <w:t>). («Я подниму глаза мои к холмам»).</w:t>
            </w:r>
          </w:p>
        </w:tc>
      </w:tr>
    </w:tbl>
    <w:p w:rsidR="00D304B3" w:rsidRDefault="00D304B3" w:rsidP="00D304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Табл. </w:t>
      </w:r>
      <w:r w:rsidR="00631A78">
        <w:rPr>
          <w:rFonts w:ascii="Times New Roman" w:eastAsia="Times New Roman" w:hAnsi="Times New Roman" w:cs="Times New Roman"/>
          <w:color w:val="181818"/>
          <w:sz w:val="24"/>
          <w:szCs w:val="24"/>
        </w:rPr>
        <w:t>3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 Описание</w:t>
      </w:r>
      <w:r w:rsidR="00B31126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символов 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значения гербов английских графств</w:t>
      </w:r>
    </w:p>
    <w:p w:rsidR="00631A78" w:rsidRDefault="00631A78" w:rsidP="00D304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Pr="006D7AB3" w:rsidRDefault="00631A78" w:rsidP="00D304B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BD14E9" w:rsidRPr="006D7AB3" w:rsidRDefault="00BD14E9" w:rsidP="00D3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В результате анализа гер</w:t>
      </w:r>
      <w:r w:rsid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альдики </w:t>
      </w:r>
      <w:r w:rsidR="00D304B3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графств </w:t>
      </w:r>
      <w:r w:rsidR="00B31126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было выявлено следующее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:</w:t>
      </w:r>
    </w:p>
    <w:p w:rsidR="00BD14E9" w:rsidRPr="006D7AB3" w:rsidRDefault="00BD14E9" w:rsidP="00D3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1.     Чаще других на гербах встречает</w:t>
      </w:r>
      <w:r w:rsidR="008459A3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ся золотой, </w:t>
      </w:r>
      <w:r w:rsidR="000C2A0C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серебряный, </w:t>
      </w:r>
      <w:r w:rsidR="008459A3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красный, синий</w:t>
      </w:r>
      <w:r w:rsidR="00B50D15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и зеле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ный цвета.</w:t>
      </w:r>
    </w:p>
    <w:p w:rsidR="00BD14E9" w:rsidRPr="006D7AB3" w:rsidRDefault="00BD14E9" w:rsidP="00D3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2.     </w:t>
      </w:r>
      <w:r w:rsidR="00B31126">
        <w:rPr>
          <w:rFonts w:ascii="Times New Roman" w:eastAsia="Times New Roman" w:hAnsi="Times New Roman" w:cs="Times New Roman"/>
          <w:color w:val="181818"/>
          <w:sz w:val="24"/>
          <w:szCs w:val="24"/>
        </w:rPr>
        <w:t>Золотой и серебряный фон герба используется чаще.</w:t>
      </w:r>
    </w:p>
    <w:p w:rsidR="00BD14E9" w:rsidRPr="006D7AB3" w:rsidRDefault="00BD14E9" w:rsidP="00D3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lastRenderedPageBreak/>
        <w:t>3.     </w:t>
      </w:r>
      <w:r w:rsidR="00B31126">
        <w:rPr>
          <w:rFonts w:ascii="Times New Roman" w:eastAsia="Times New Roman" w:hAnsi="Times New Roman" w:cs="Times New Roman"/>
          <w:color w:val="181818"/>
          <w:sz w:val="24"/>
          <w:szCs w:val="24"/>
        </w:rPr>
        <w:t>Н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а гербах </w:t>
      </w:r>
      <w:r w:rsidR="00B31126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в основном 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изображаются львы, драконы, розы и лилии</w:t>
      </w:r>
    </w:p>
    <w:p w:rsidR="00BD14E9" w:rsidRPr="006D7AB3" w:rsidRDefault="00BD14E9" w:rsidP="00D304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4.     Чаще других используется четырехугольный щит с острым основанием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br w:type="textWrapping" w:clear="all"/>
      </w:r>
    </w:p>
    <w:p w:rsidR="00D304B3" w:rsidRPr="006D7AB3" w:rsidRDefault="00D304B3" w:rsidP="00D304B3">
      <w:pPr>
        <w:pStyle w:val="a3"/>
        <w:numPr>
          <w:ilvl w:val="1"/>
          <w:numId w:val="12"/>
        </w:numPr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28"/>
          <w:szCs w:val="28"/>
        </w:rPr>
      </w:pPr>
      <w:r w:rsidRPr="006D7AB3">
        <w:rPr>
          <w:b/>
          <w:color w:val="181818"/>
          <w:sz w:val="28"/>
          <w:szCs w:val="28"/>
        </w:rPr>
        <w:t xml:space="preserve">Описание и значения гербов </w:t>
      </w:r>
      <w:r w:rsidR="008C253C" w:rsidRPr="006D7AB3">
        <w:rPr>
          <w:b/>
          <w:color w:val="181818"/>
          <w:sz w:val="28"/>
          <w:szCs w:val="28"/>
        </w:rPr>
        <w:t xml:space="preserve">районов </w:t>
      </w:r>
    </w:p>
    <w:p w:rsidR="00A60E3E" w:rsidRDefault="008C253C" w:rsidP="00D304B3">
      <w:pPr>
        <w:pStyle w:val="a3"/>
        <w:shd w:val="clear" w:color="auto" w:fill="FFFFFF"/>
        <w:spacing w:before="0" w:beforeAutospacing="0" w:after="0" w:afterAutospacing="0"/>
        <w:ind w:left="2148"/>
        <w:jc w:val="center"/>
        <w:rPr>
          <w:b/>
          <w:color w:val="181818"/>
          <w:sz w:val="28"/>
          <w:szCs w:val="28"/>
        </w:rPr>
      </w:pPr>
      <w:r w:rsidRPr="006D7AB3">
        <w:rPr>
          <w:b/>
          <w:color w:val="181818"/>
          <w:sz w:val="28"/>
          <w:szCs w:val="28"/>
        </w:rPr>
        <w:t>Чувашской Республики</w:t>
      </w:r>
    </w:p>
    <w:p w:rsidR="00631A78" w:rsidRDefault="00631A78" w:rsidP="00D304B3">
      <w:pPr>
        <w:pStyle w:val="a3"/>
        <w:shd w:val="clear" w:color="auto" w:fill="FFFFFF"/>
        <w:spacing w:before="0" w:beforeAutospacing="0" w:after="0" w:afterAutospacing="0"/>
        <w:ind w:left="2148"/>
        <w:jc w:val="center"/>
        <w:rPr>
          <w:b/>
          <w:color w:val="181818"/>
          <w:sz w:val="28"/>
          <w:szCs w:val="28"/>
        </w:rPr>
      </w:pPr>
    </w:p>
    <w:p w:rsidR="00631A78" w:rsidRDefault="00631A78" w:rsidP="00631A7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>
        <w:rPr>
          <w:b/>
          <w:noProof/>
          <w:color w:val="181818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-1905</wp:posOffset>
            </wp:positionV>
            <wp:extent cx="2514600" cy="1771650"/>
            <wp:effectExtent l="19050" t="0" r="0" b="0"/>
            <wp:wrapSquare wrapText="bothSides"/>
            <wp:docPr id="42" name="Рисунок 4" descr="C:\Users\User\Desktop\27shuljdyashy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7shuljdyashyov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13AE" w:rsidRPr="006D7AB3">
        <w:rPr>
          <w:color w:val="181818"/>
        </w:rPr>
        <w:t xml:space="preserve">В 1722 году царь </w:t>
      </w:r>
      <w:r w:rsidR="008C253C" w:rsidRPr="006D7AB3">
        <w:rPr>
          <w:color w:val="181818"/>
        </w:rPr>
        <w:t xml:space="preserve">Пётр 1 </w:t>
      </w:r>
      <w:r w:rsidR="004C13AE" w:rsidRPr="006D7AB3">
        <w:rPr>
          <w:color w:val="181818"/>
        </w:rPr>
        <w:t xml:space="preserve">учредил особую </w:t>
      </w:r>
      <w:proofErr w:type="spellStart"/>
      <w:r w:rsidR="004C13AE" w:rsidRPr="006D7AB3">
        <w:rPr>
          <w:color w:val="181818"/>
        </w:rPr>
        <w:t>герольдмейстерскую</w:t>
      </w:r>
      <w:proofErr w:type="spellEnd"/>
      <w:r w:rsidR="004C13AE" w:rsidRPr="006D7AB3">
        <w:rPr>
          <w:color w:val="181818"/>
        </w:rPr>
        <w:t xml:space="preserve"> контору, которой было поручено сочинение гербов, в том числе и городских.</w:t>
      </w:r>
    </w:p>
    <w:p w:rsidR="004C13AE" w:rsidRPr="006D7AB3" w:rsidRDefault="004C13AE" w:rsidP="00631A7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</w:rPr>
      </w:pPr>
      <w:r w:rsidRPr="006D7AB3">
        <w:rPr>
          <w:color w:val="181818"/>
        </w:rPr>
        <w:t xml:space="preserve"> На роль творческого директора был приглашен граф Франциск Санти. Итальянец взялся за дело с неистовым энтузиазмом. Создал несколько десятков гербов для русских городов «с нуля». Перед началом творческого процесса Санти отправил местным городским чиновникам анкеты, в которых те должны были рассказать о ключевых особенностях своих городов. Были и города, которые со всей серьезностью отнеслись к заданию. Например, чиновники города Серпухов </w:t>
      </w:r>
      <w:proofErr w:type="spellStart"/>
      <w:r w:rsidRPr="006D7AB3">
        <w:rPr>
          <w:color w:val="181818"/>
        </w:rPr>
        <w:t>отрапортавали</w:t>
      </w:r>
      <w:proofErr w:type="spellEnd"/>
      <w:r w:rsidRPr="006D7AB3">
        <w:rPr>
          <w:color w:val="181818"/>
        </w:rPr>
        <w:t xml:space="preserve">, что город их славится павлинами, которые живут в одном из местных монастырей. Вскоре заморская птица заняла свое почетное место на гербе города. </w:t>
      </w:r>
    </w:p>
    <w:p w:rsidR="00DB4384" w:rsidRPr="006D7AB3" w:rsidRDefault="00DB4384" w:rsidP="00D304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Хотелось бы отметить, что лишь в 1781 году Екатерина II утвердила описание гербов уездных городов Казанского наместничества, к которому в ее правление относились Чебоксары, Цивильск, Ядрин. Именно поэтому в верхней части герба этих городов изображали черного змея или дракона в золотой короне – символ герба Казани. </w:t>
      </w:r>
    </w:p>
    <w:p w:rsidR="00DB4384" w:rsidRPr="006D7AB3" w:rsidRDefault="00DB4384" w:rsidP="00D304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Лишь Алатырь, входивший в состав Симбирского наместничества, в верхней части герба имел изображение золотой короны на белом столбе – символику герба Ульяновска. К этому времени, в конце 18 века, Чувашия оказалась уже в сердце России</w:t>
      </w:r>
      <w:r w:rsidR="00C56139">
        <w:rPr>
          <w:rFonts w:ascii="Times New Roman" w:eastAsia="Times New Roman" w:hAnsi="Times New Roman" w:cs="Times New Roman"/>
          <w:color w:val="181818"/>
          <w:sz w:val="24"/>
          <w:szCs w:val="24"/>
        </w:rPr>
        <w:t>.</w:t>
      </w:r>
    </w:p>
    <w:p w:rsidR="00DB4384" w:rsidRPr="006D7AB3" w:rsidRDefault="006D7AB3" w:rsidP="00631A78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7AB3">
        <w:rPr>
          <w:noProof/>
        </w:rPr>
        <w:t xml:space="preserve"> </w:t>
      </w:r>
      <w:r w:rsidR="00631A78">
        <w:rPr>
          <w:noProof/>
        </w:rPr>
        <w:tab/>
      </w:r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Современный </w:t>
      </w:r>
      <w:hyperlink r:id="rId21" w:tooltip="Герб" w:history="1">
        <w:r w:rsidR="00DB4384" w:rsidRPr="006D7AB3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герб</w:t>
        </w:r>
      </w:hyperlink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4384" w:rsidRPr="006D7A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Чувашской Республики</w:t>
      </w:r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утверждён Постановлением </w:t>
      </w:r>
      <w:hyperlink r:id="rId22" w:tooltip="Верховный Совет Чувашской Республики" w:history="1">
        <w:r w:rsidR="00DB4384" w:rsidRPr="006D7AB3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Верховного Совета Чувашской Республики</w:t>
        </w:r>
      </w:hyperlink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от </w:t>
      </w:r>
      <w:hyperlink r:id="rId23" w:tooltip="29 апреля" w:history="1">
        <w:r w:rsidR="00DB4384" w:rsidRPr="006D7AB3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29 апреля</w:t>
        </w:r>
      </w:hyperlink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24" w:tooltip="1992" w:history="1">
        <w:r w:rsidR="00DB4384" w:rsidRPr="006D7AB3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1992</w:t>
        </w:r>
      </w:hyperlink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года. Автор герба — </w:t>
      </w:r>
      <w:hyperlink r:id="rId25" w:tooltip="Юрьев, Элли Михайлович" w:history="1">
        <w:r w:rsidR="00DB4384" w:rsidRPr="006D7AB3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Э. М. Юрьев</w:t>
        </w:r>
      </w:hyperlink>
      <w:r w:rsidR="00DB4384" w:rsidRPr="006D7A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C13AE" w:rsidRPr="006D7AB3" w:rsidRDefault="004C13AE" w:rsidP="00631A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Государственный герб Чувашской Республики представляет собой геральдический щит, на котором мы видим "Древо жизни", растущее из чувашской земли. "Древо жизни" — знак долгого исторического пути, пройденного чувашским народом. Древа и нижней полуокружности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символизирует извечное стремление народа к свободе, которое позволило ему сохранить свои традиции и самобытность</w:t>
      </w:r>
      <w:r w:rsidR="00D304B3"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. 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Снизу щит обрамлён красной лентой с надписью золотыми буквами «</w:t>
      </w:r>
      <w:proofErr w:type="spellStart"/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Чăваш</w:t>
      </w:r>
      <w:proofErr w:type="spellEnd"/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Республики — Чувашская Республика», завершающейся стилизованным изображением золотых листьев и шишек хмеля, символизирующих традиционный чувашский обрядовый и праздничный напиток — пиво, которое чуваши издревле варят в домашних условиях.</w:t>
      </w:r>
    </w:p>
    <w:p w:rsidR="004C13AE" w:rsidRPr="006D7AB3" w:rsidRDefault="004C13AE" w:rsidP="00DD55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tbl>
      <w:tblPr>
        <w:tblStyle w:val="a9"/>
        <w:tblW w:w="102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6888"/>
      </w:tblGrid>
      <w:tr w:rsidR="004C13AE" w:rsidRPr="006D7AB3" w:rsidTr="00631A78">
        <w:tc>
          <w:tcPr>
            <w:tcW w:w="1702" w:type="dxa"/>
          </w:tcPr>
          <w:p w:rsidR="004C13AE" w:rsidRPr="006D7AB3" w:rsidRDefault="004C13AE" w:rsidP="004C13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района</w:t>
            </w:r>
          </w:p>
        </w:tc>
        <w:tc>
          <w:tcPr>
            <w:tcW w:w="1701" w:type="dxa"/>
          </w:tcPr>
          <w:p w:rsidR="004C13AE" w:rsidRPr="006D7AB3" w:rsidRDefault="004C13AE" w:rsidP="004C13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sz w:val="24"/>
                <w:szCs w:val="24"/>
              </w:rPr>
              <w:t>Герб</w:t>
            </w:r>
          </w:p>
        </w:tc>
        <w:tc>
          <w:tcPr>
            <w:tcW w:w="6888" w:type="dxa"/>
          </w:tcPr>
          <w:p w:rsidR="004C13AE" w:rsidRPr="006D7AB3" w:rsidRDefault="004C13AE" w:rsidP="004C13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значение</w:t>
            </w:r>
          </w:p>
        </w:tc>
      </w:tr>
      <w:tr w:rsidR="004C13AE" w:rsidRPr="006D7AB3" w:rsidTr="00631A78">
        <w:tc>
          <w:tcPr>
            <w:tcW w:w="1702" w:type="dxa"/>
          </w:tcPr>
          <w:p w:rsidR="004C13AE" w:rsidRPr="00C56139" w:rsidRDefault="004C13AE" w:rsidP="00631A7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24"/>
                <w:szCs w:val="24"/>
              </w:rPr>
            </w:pPr>
            <w:proofErr w:type="spellStart"/>
            <w:r w:rsidRPr="00C56139"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24"/>
                <w:szCs w:val="24"/>
              </w:rPr>
              <w:t>Цивильский</w:t>
            </w:r>
            <w:proofErr w:type="spellEnd"/>
            <w:r w:rsidRPr="00C56139">
              <w:rPr>
                <w:rFonts w:ascii="Times New Roman" w:eastAsia="Times New Roman" w:hAnsi="Times New Roman" w:cs="Times New Roman"/>
                <w:b/>
                <w:bCs/>
                <w:iCs/>
                <w:color w:val="181818"/>
                <w:sz w:val="24"/>
                <w:szCs w:val="24"/>
              </w:rPr>
              <w:t xml:space="preserve"> </w:t>
            </w:r>
          </w:p>
          <w:p w:rsidR="004C13AE" w:rsidRPr="00C56139" w:rsidRDefault="004C13AE" w:rsidP="004C13AE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  <w:tc>
          <w:tcPr>
            <w:tcW w:w="1701" w:type="dxa"/>
          </w:tcPr>
          <w:p w:rsidR="004C13AE" w:rsidRPr="006D7AB3" w:rsidRDefault="00FE3532" w:rsidP="00A651AB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noProof/>
                <w:color w:val="181818"/>
                <w:sz w:val="24"/>
                <w:szCs w:val="24"/>
              </w:rPr>
              <w:drawing>
                <wp:inline distT="0" distB="0" distL="0" distR="0">
                  <wp:extent cx="742950" cy="956227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588" cy="958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8" w:type="dxa"/>
          </w:tcPr>
          <w:p w:rsidR="004C13AE" w:rsidRPr="006D7AB3" w:rsidRDefault="004C13AE" w:rsidP="004C13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bCs/>
                <w:iCs/>
                <w:color w:val="181818"/>
                <w:sz w:val="24"/>
                <w:szCs w:val="24"/>
              </w:rPr>
              <w:t xml:space="preserve">В золотом поле, с зелёной каймой, обременённой многочисленными золотыми шишками хмеля черенками вверх, червлёный дуб с зелёными листьями, червлёными желудями и чёрными корнями.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Кайма олицетворяет защиту, покровительство. </w:t>
            </w:r>
            <w:r w:rsidRPr="006D7AB3">
              <w:rPr>
                <w:rFonts w:ascii="Times New Roman" w:eastAsia="Times New Roman" w:hAnsi="Times New Roman" w:cs="Times New Roman"/>
                <w:bCs/>
                <w:iCs/>
                <w:color w:val="181818"/>
                <w:sz w:val="24"/>
                <w:szCs w:val="24"/>
              </w:rPr>
              <w:t>Зеленый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bCs/>
                <w:iCs/>
                <w:color w:val="181818"/>
                <w:sz w:val="24"/>
                <w:szCs w:val="24"/>
              </w:rPr>
              <w:t xml:space="preserve">цвет каймы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означает, что много лет тому назад территория Цивильского района была сплошь покрыта дремучими лесами. В настоящее время основную массу лесов района составляют нагорные дубравы. Золотые шишки хмеля обозначают, что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Цивильский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 район – один из немногих районов в России, который сохранил технологии переработки и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lastRenderedPageBreak/>
              <w:t xml:space="preserve">выращивания уникальной коллекции хмеля. </w:t>
            </w:r>
            <w:r w:rsidRPr="006D7AB3">
              <w:rPr>
                <w:rFonts w:ascii="Times New Roman" w:eastAsia="Times New Roman" w:hAnsi="Times New Roman" w:cs="Times New Roman"/>
                <w:bCs/>
                <w:iCs/>
                <w:color w:val="181818"/>
                <w:sz w:val="24"/>
                <w:szCs w:val="24"/>
              </w:rPr>
              <w:t xml:space="preserve">Золото (жёлтый цвет)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несет в себе энергию солнца и света, символизирует зрелые колосья, урожай и указывает на развитое сельское хозяйство, в котором лидирует растениеводство, имеющее зерново-картофелеводческую специализацию.</w:t>
            </w:r>
          </w:p>
          <w:p w:rsidR="004C13AE" w:rsidRPr="006D7AB3" w:rsidRDefault="004C13AE" w:rsidP="004C13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bCs/>
                <w:iCs/>
                <w:color w:val="181818"/>
                <w:sz w:val="24"/>
                <w:szCs w:val="24"/>
              </w:rPr>
              <w:t xml:space="preserve">Красный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– цвет жизни, радости, труда и героизма, отражает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Цивильский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 край – родину Героев Советского Союза, Героев Социалистического Труда.</w:t>
            </w:r>
          </w:p>
        </w:tc>
      </w:tr>
      <w:tr w:rsidR="004C13AE" w:rsidRPr="006D7AB3" w:rsidTr="00631A78">
        <w:tc>
          <w:tcPr>
            <w:tcW w:w="1702" w:type="dxa"/>
          </w:tcPr>
          <w:p w:rsidR="004C13AE" w:rsidRPr="00C56139" w:rsidRDefault="004C13AE" w:rsidP="009209E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C5613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  <w:lastRenderedPageBreak/>
              <w:t xml:space="preserve">Канашский </w:t>
            </w:r>
          </w:p>
        </w:tc>
        <w:tc>
          <w:tcPr>
            <w:tcW w:w="1701" w:type="dxa"/>
          </w:tcPr>
          <w:p w:rsidR="004C13AE" w:rsidRPr="006D7AB3" w:rsidRDefault="00FE3532" w:rsidP="00A651AB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noProof/>
                <w:color w:val="181818"/>
                <w:sz w:val="24"/>
                <w:szCs w:val="24"/>
              </w:rPr>
              <w:drawing>
                <wp:inline distT="0" distB="0" distL="0" distR="0">
                  <wp:extent cx="904875" cy="1154000"/>
                  <wp:effectExtent l="1905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971" cy="1159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8" w:type="dxa"/>
          </w:tcPr>
          <w:p w:rsidR="004C13AE" w:rsidRPr="006D7AB3" w:rsidRDefault="004C13AE" w:rsidP="004C13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bCs/>
                <w:iCs/>
                <w:color w:val="181818"/>
                <w:sz w:val="24"/>
                <w:szCs w:val="24"/>
              </w:rPr>
              <w:t>В золотом поле зеленый крест, на каждой стороне каждого плеча углубленно-вырезанный в виде голубиного хвоста. Поверх всего – серебряный цветок подснежника.</w:t>
            </w:r>
          </w:p>
          <w:p w:rsidR="004C13AE" w:rsidRPr="006D7AB3" w:rsidRDefault="004C13AE" w:rsidP="004C13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Поверх почетной геральдической фигуры изображен серебряный цветок подснежника.</w:t>
            </w:r>
            <w:r w:rsidR="00FE3532"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Это первые цветы, которые появляются после зимних холодов, символизируют начало весны, победу тепла над холодом и дарят надежду на лучшее.</w:t>
            </w:r>
            <w:r w:rsidR="00A651AB" w:rsidRPr="00A651AB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Зеленый цвет отражает красоту природы, является символом роста, плодородия, радости, изобилия.</w:t>
            </w:r>
          </w:p>
          <w:p w:rsidR="004C13AE" w:rsidRPr="006D7AB3" w:rsidRDefault="004C13AE" w:rsidP="004C13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 xml:space="preserve">Белый (серебряный) цвет – символ простоты, взаимопонимания,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взаимосотрудничества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.</w:t>
            </w:r>
          </w:p>
          <w:p w:rsidR="004C13AE" w:rsidRPr="006D7AB3" w:rsidRDefault="004C13AE" w:rsidP="004C13A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</w:rPr>
              <w:t>Золотой (желтый) – цвет солнца, зерна, урожая.</w:t>
            </w:r>
          </w:p>
          <w:p w:rsidR="004C13AE" w:rsidRPr="006D7AB3" w:rsidRDefault="004C13AE" w:rsidP="00DB4384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</w:p>
        </w:tc>
      </w:tr>
      <w:tr w:rsidR="004C13AE" w:rsidRPr="006D7AB3" w:rsidTr="00631A78">
        <w:tc>
          <w:tcPr>
            <w:tcW w:w="1702" w:type="dxa"/>
          </w:tcPr>
          <w:p w:rsidR="004C13AE" w:rsidRPr="00C56139" w:rsidRDefault="004C13AE" w:rsidP="009209E2">
            <w:pPr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C5613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  <w:t xml:space="preserve">Чебоксарский </w:t>
            </w:r>
          </w:p>
        </w:tc>
        <w:tc>
          <w:tcPr>
            <w:tcW w:w="1701" w:type="dxa"/>
          </w:tcPr>
          <w:p w:rsidR="004C13AE" w:rsidRPr="006D7AB3" w:rsidRDefault="00FE3532" w:rsidP="00A651AB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noProof/>
                <w:color w:val="181818"/>
                <w:sz w:val="24"/>
                <w:szCs w:val="24"/>
              </w:rPr>
              <w:drawing>
                <wp:inline distT="0" distB="0" distL="0" distR="0">
                  <wp:extent cx="755219" cy="933450"/>
                  <wp:effectExtent l="19050" t="0" r="6781" b="0"/>
                  <wp:docPr id="58" name="Рисунок 58" descr="C:\Users\Администратор\Pictures\кира\Герб_Чебоксарского_района_201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Pictures\кира\Герб_Чебоксарского_района_2012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186" cy="9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8" w:type="dxa"/>
          </w:tcPr>
          <w:p w:rsidR="004F5FDD" w:rsidRPr="006D7AB3" w:rsidRDefault="004F5FDD" w:rsidP="004F5FD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proofErr w:type="gram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 серебряном поле над зубчатой лазоревой оконечностью с соответственно изломанной золотой внутренней каймой - три зеленых дубовых листа (расходящиеся вверх и в стороны) на одном черенке, сопровождаемые во главе одним пурпурным сквозным вырубным крестом.</w:t>
            </w:r>
            <w:proofErr w:type="gramEnd"/>
          </w:p>
          <w:p w:rsidR="004C13AE" w:rsidRPr="006D7AB3" w:rsidRDefault="004F5FDD" w:rsidP="00A651A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Герб языком символов и аллегорий отражает природно-географические и национальные особенности Чебоксарского района.</w:t>
            </w:r>
            <w:r w:rsidR="00A651AB" w:rsidRPr="00A651A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Зеленые дубовые листья отражают лесные массивы района, в которых преобладают дубы. Дуб - символ крепости, силы, долголетия, мощи и стойкости. Золото - символ урожая, богатства, стабильности, уважения. Серебро - символ чистоты, совершенства, мира и взаимопонимания. Пурпур - символ славы, достоинства, благородства, древности происхождения. Зеленый цвет - символ природы, здоровья, молодости, жизненного роста. Лазоревый (синий, голубой) - символ чести, духовности, возвышенных устремлений; цвет водных просторов и бескрайнего неба.</w:t>
            </w:r>
          </w:p>
        </w:tc>
      </w:tr>
      <w:tr w:rsidR="009209E2" w:rsidRPr="006D7AB3" w:rsidTr="00631A78">
        <w:tc>
          <w:tcPr>
            <w:tcW w:w="1702" w:type="dxa"/>
          </w:tcPr>
          <w:p w:rsidR="009209E2" w:rsidRPr="00C56139" w:rsidRDefault="009209E2" w:rsidP="004C13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</w:pPr>
            <w:proofErr w:type="spellStart"/>
            <w:r w:rsidRPr="00C5613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  <w:t>Яльчикский</w:t>
            </w:r>
            <w:proofErr w:type="spellEnd"/>
            <w:r w:rsidRPr="00C5613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9209E2" w:rsidRPr="006D7AB3" w:rsidRDefault="002D34B1" w:rsidP="00A651AB">
            <w:pPr>
              <w:rPr>
                <w:rFonts w:ascii="Times New Roman" w:eastAsia="Times New Roman" w:hAnsi="Times New Roman" w:cs="Times New Roman"/>
                <w:noProof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noProof/>
                <w:color w:val="181818"/>
                <w:sz w:val="24"/>
                <w:szCs w:val="24"/>
              </w:rPr>
              <w:drawing>
                <wp:inline distT="0" distB="0" distL="0" distR="0">
                  <wp:extent cx="923925" cy="1208570"/>
                  <wp:effectExtent l="19050" t="0" r="9525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208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8" w:type="dxa"/>
          </w:tcPr>
          <w:p w:rsidR="002D34B1" w:rsidRPr="006D7AB3" w:rsidRDefault="002D34B1" w:rsidP="002D34B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В червлёном поле серебряная скачущая дева-всадница в свободных, развевающихся одеждах, простершая обе руки вверх и поддерживающая над головой подобный арке венок из двух золотых головок хлебных колосьев; все сопровождено возникающей снизу золотой низкой стеной без зубцов, имеющей в середине треугольный бастион с двором в цвет поля. В левой вольной части – законодательно установленная символика Чувашской Республики.</w:t>
            </w:r>
            <w:r w:rsidR="00A651AB" w:rsidRPr="00A651A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Основной фигурой герба является всадница, скачущая на коне, держащая в руках колосья. В чувашском народном творчестве существует немало легенд о девах-воительницах, подтверждающих, что горячая кровь амазонок всегда текла в жилах чувашских женщин.</w:t>
            </w:r>
          </w:p>
          <w:p w:rsidR="009209E2" w:rsidRPr="006D7AB3" w:rsidRDefault="002D34B1" w:rsidP="00A651A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Образ женщины с колосьями является также символом земледелия и плодородия. Самое благородное животное, </w:t>
            </w: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lastRenderedPageBreak/>
              <w:t>встречаемое в гербах - это конь, один из древнейших символов развития, движения вперед, трудолюбия. Ему принадлежит особое место, объясняющееся его ролью в хозяйстве.</w:t>
            </w:r>
            <w:r w:rsidR="00A651AB" w:rsidRPr="00A651A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В оконечности щита изображена крепость, символизирующая древнейший памятник культуры, археологии, архитектуры -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Б.Таябинское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городище. Таким образом, фигуры герба указывают на то, что территория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Яльчикского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района </w:t>
            </w:r>
            <w:proofErr w:type="gram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была заселена еще в глубокой древности и основным занятием жителей было</w:t>
            </w:r>
            <w:proofErr w:type="gramEnd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и остается земледелие.</w:t>
            </w:r>
          </w:p>
        </w:tc>
      </w:tr>
      <w:tr w:rsidR="009209E2" w:rsidRPr="006D7AB3" w:rsidTr="00631A78">
        <w:tc>
          <w:tcPr>
            <w:tcW w:w="1702" w:type="dxa"/>
          </w:tcPr>
          <w:p w:rsidR="009209E2" w:rsidRPr="00C56139" w:rsidRDefault="00201B2B" w:rsidP="004C13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</w:pPr>
            <w:r w:rsidRPr="00C5613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</w:rPr>
              <w:lastRenderedPageBreak/>
              <w:t>Мариинско-Посадский</w:t>
            </w:r>
          </w:p>
        </w:tc>
        <w:tc>
          <w:tcPr>
            <w:tcW w:w="1701" w:type="dxa"/>
          </w:tcPr>
          <w:p w:rsidR="009209E2" w:rsidRPr="006D7AB3" w:rsidRDefault="00201B2B" w:rsidP="00A651AB">
            <w:pPr>
              <w:rPr>
                <w:rFonts w:ascii="Times New Roman" w:eastAsia="Times New Roman" w:hAnsi="Times New Roman" w:cs="Times New Roman"/>
                <w:noProof/>
                <w:color w:val="181818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09625" cy="1047180"/>
                  <wp:effectExtent l="19050" t="0" r="9525" b="0"/>
                  <wp:docPr id="8199" name="Picture 7" descr="http://900igr.net/up/datai/216507/0022-021-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9" name="Picture 7" descr="http://900igr.net/up/datai/216507/0022-021-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90" cy="104778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8" w:type="dxa"/>
          </w:tcPr>
          <w:p w:rsidR="00201B2B" w:rsidRPr="006D7AB3" w:rsidRDefault="00201B2B" w:rsidP="00201B2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Герб Мариинско-Посадского района: «В лазоревом  поле семикратно пересеченный серебреный и червленый двухвостый лев с серебреными когтями, коронованный золотой малой Императорской короной и несущий в правой передней лапе золотую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осьмиконечную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, обращенную двумя лучами вверх, звезду и поверх всего в оконечности две золотых горы с зелеными вершинами, стоящими одна позади другой. В левой вольной части – законодательно установленная символика Чува</w:t>
            </w:r>
            <w:r w:rsidR="004F7241"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шской Республики». </w:t>
            </w: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Символика герба: Герб представляет собой геральдический щит, в голубом поле которого исторический  коронованный лев, разделенный серебреными и красными поясами, возникающий </w:t>
            </w:r>
            <w:proofErr w:type="gram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из-за</w:t>
            </w:r>
            <w:proofErr w:type="gramEnd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</w:t>
            </w:r>
            <w:proofErr w:type="gramStart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золотой</w:t>
            </w:r>
            <w:proofErr w:type="gramEnd"/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 Государевой горы с двумя зелеными вершинами, несущий в лапе золотую восьмиконечную звезду.</w:t>
            </w:r>
          </w:p>
          <w:p w:rsidR="009209E2" w:rsidRPr="006D7AB3" w:rsidRDefault="00201B2B" w:rsidP="00201B2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Еще древние признавали льва сильнейшим зверем в природе. В геральдике он олицетворяет силу и великодушие, гнев и милосердие, прозорливость и неистовство. Присутствие льва в эмблеме района говорит о его добром устро</w:t>
            </w:r>
            <w:r w:rsidR="004F7241"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 xml:space="preserve">йстве. </w:t>
            </w:r>
            <w:r w:rsidRPr="006D7AB3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Необходимым символом герба Мариинско-Посадского района является Гессенский полосатый лев, коронованный малой Императорской короной и несущий в правой передней лапе путеводную звезду, которая символизирует район, как родину третьего космонавта СССР А.Г. Николаева.</w:t>
            </w:r>
          </w:p>
        </w:tc>
      </w:tr>
    </w:tbl>
    <w:p w:rsidR="005C7BE2" w:rsidRPr="006D7AB3" w:rsidRDefault="005C7BE2" w:rsidP="005C7B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Табл. </w:t>
      </w:r>
      <w:r w:rsidR="00631A78">
        <w:rPr>
          <w:rFonts w:ascii="Times New Roman" w:eastAsia="Times New Roman" w:hAnsi="Times New Roman" w:cs="Times New Roman"/>
          <w:color w:val="181818"/>
          <w:sz w:val="24"/>
          <w:szCs w:val="24"/>
        </w:rPr>
        <w:t>4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 Описание и значения гербов районов Чувашии</w:t>
      </w:r>
    </w:p>
    <w:p w:rsidR="004C13AE" w:rsidRPr="006D7AB3" w:rsidRDefault="004C13AE" w:rsidP="00DB43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0C2A0C" w:rsidRPr="006D7AB3" w:rsidRDefault="000C2A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В результате анализа гербов  районов Чувашии были получены следующие результаты:</w:t>
      </w:r>
    </w:p>
    <w:p w:rsidR="000C2A0C" w:rsidRPr="006D7AB3" w:rsidRDefault="000C2A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1.     Чаще других на гербах встречается золотой, серебряный, красный, зеленый и синий цвета.</w:t>
      </w:r>
    </w:p>
    <w:p w:rsidR="000C2A0C" w:rsidRPr="006D7AB3" w:rsidRDefault="000C2A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2.     Чаще всего используется золотой и серебряный фон.</w:t>
      </w:r>
    </w:p>
    <w:p w:rsidR="000C2A0C" w:rsidRPr="006D7AB3" w:rsidRDefault="000C2A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3.     Часто на гербах изображаются львы, драконы, розы и лилии</w:t>
      </w:r>
    </w:p>
    <w:p w:rsidR="00D304B3" w:rsidRDefault="000C2A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>4.     Чаще других используется четырехугольный щит с острым основанием</w:t>
      </w: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31A78" w:rsidRDefault="00631A78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01680C" w:rsidRDefault="000168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FD2737" w:rsidRPr="006D7AB3" w:rsidRDefault="00FD2737" w:rsidP="00FD2737">
      <w:pPr>
        <w:pStyle w:val="a3"/>
        <w:numPr>
          <w:ilvl w:val="1"/>
          <w:numId w:val="18"/>
        </w:numPr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D7AB3">
        <w:rPr>
          <w:b/>
          <w:bCs/>
          <w:color w:val="000000" w:themeColor="text1"/>
          <w:sz w:val="28"/>
          <w:szCs w:val="28"/>
        </w:rPr>
        <w:lastRenderedPageBreak/>
        <w:t xml:space="preserve">Сравнительная характеристика гербов английских графств </w:t>
      </w:r>
    </w:p>
    <w:p w:rsidR="00FD2737" w:rsidRDefault="00FD2737" w:rsidP="00FD2737">
      <w:pPr>
        <w:pStyle w:val="a3"/>
        <w:shd w:val="clear" w:color="auto" w:fill="FFFFFF"/>
        <w:spacing w:before="0" w:beforeAutospacing="0" w:after="0" w:afterAutospacing="0"/>
        <w:ind w:left="1428"/>
        <w:jc w:val="center"/>
        <w:rPr>
          <w:b/>
          <w:bCs/>
          <w:color w:val="000000" w:themeColor="text1"/>
          <w:sz w:val="28"/>
          <w:szCs w:val="28"/>
        </w:rPr>
      </w:pPr>
      <w:r w:rsidRPr="006D7AB3">
        <w:rPr>
          <w:b/>
          <w:bCs/>
          <w:color w:val="000000" w:themeColor="text1"/>
          <w:sz w:val="28"/>
          <w:szCs w:val="28"/>
        </w:rPr>
        <w:t>и районов Чувашской республики</w:t>
      </w:r>
    </w:p>
    <w:p w:rsidR="00631A78" w:rsidRDefault="00631A78" w:rsidP="00FD2737">
      <w:pPr>
        <w:pStyle w:val="a3"/>
        <w:shd w:val="clear" w:color="auto" w:fill="FFFFFF"/>
        <w:spacing w:before="0" w:beforeAutospacing="0" w:after="0" w:afterAutospacing="0"/>
        <w:ind w:left="1428"/>
        <w:jc w:val="center"/>
        <w:rPr>
          <w:b/>
          <w:bCs/>
          <w:color w:val="000000" w:themeColor="text1"/>
          <w:sz w:val="28"/>
          <w:szCs w:val="28"/>
        </w:rPr>
      </w:pPr>
    </w:p>
    <w:p w:rsidR="00631A78" w:rsidRDefault="00631A78" w:rsidP="00FD2737">
      <w:pPr>
        <w:pStyle w:val="a3"/>
        <w:shd w:val="clear" w:color="auto" w:fill="FFFFFF"/>
        <w:spacing w:before="0" w:beforeAutospacing="0" w:after="0" w:afterAutospacing="0"/>
        <w:ind w:left="1428"/>
        <w:jc w:val="center"/>
        <w:rPr>
          <w:b/>
          <w:bCs/>
          <w:color w:val="000000" w:themeColor="text1"/>
          <w:sz w:val="28"/>
          <w:szCs w:val="28"/>
        </w:rPr>
      </w:pPr>
    </w:p>
    <w:p w:rsidR="00631A78" w:rsidRPr="00931DDD" w:rsidRDefault="00631A78" w:rsidP="00B23B7E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31DD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Рассмотрим  особенности геральдики английских графств</w:t>
      </w:r>
      <w:r w:rsidR="00931DDD" w:rsidRPr="00931DD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и районов Чувашской Республики</w:t>
      </w:r>
      <w:r w:rsidR="00931DDD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 нескольким категориям: цвет, форма, наличие изображений растений и животных, наличие изображений святых.</w:t>
      </w:r>
    </w:p>
    <w:p w:rsidR="00FD2737" w:rsidRDefault="00FD2737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FD2737" w:rsidRDefault="00FD2737" w:rsidP="00FD2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  <w:t>Районы ЧР(21)                                          Графства Англии(39)</w:t>
      </w:r>
    </w:p>
    <w:p w:rsidR="00843F52" w:rsidRDefault="00843F52" w:rsidP="00FD2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181818"/>
          <w:sz w:val="24"/>
          <w:szCs w:val="24"/>
        </w:rPr>
        <w:drawing>
          <wp:inline distT="0" distB="0" distL="0" distR="0">
            <wp:extent cx="6286500" cy="3105150"/>
            <wp:effectExtent l="19050" t="0" r="19050" b="0"/>
            <wp:docPr id="38" name="Диаграмма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B87F6E" w:rsidRPr="00B23B7E" w:rsidRDefault="00B87F6E" w:rsidP="00B87F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Рис. </w:t>
      </w:r>
      <w:r w:rsidR="00931DDD"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>2</w:t>
      </w:r>
      <w:r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. Характеристика </w:t>
      </w:r>
      <w:r w:rsidR="00931DDD"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>геральдики</w:t>
      </w:r>
      <w:r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по признаку: цвет</w:t>
      </w:r>
    </w:p>
    <w:p w:rsidR="00FD2737" w:rsidRPr="0001680C" w:rsidRDefault="00FD2737" w:rsidP="000168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</w:p>
    <w:p w:rsidR="0001680C" w:rsidRDefault="0001680C" w:rsidP="000C2A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D91747" w:rsidRDefault="00D91747" w:rsidP="00FD2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</w:p>
    <w:p w:rsidR="00D91747" w:rsidRDefault="00D91747" w:rsidP="00D917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  <w:t>Районы ЧР(21)                                          Графства Англии(39)</w:t>
      </w:r>
    </w:p>
    <w:p w:rsidR="00843F52" w:rsidRDefault="00843F52" w:rsidP="00D917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</w:p>
    <w:p w:rsidR="00843F52" w:rsidRDefault="00843F52" w:rsidP="00D917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181818"/>
          <w:sz w:val="24"/>
          <w:szCs w:val="24"/>
        </w:rPr>
        <w:drawing>
          <wp:inline distT="0" distB="0" distL="0" distR="0">
            <wp:extent cx="5581650" cy="2495550"/>
            <wp:effectExtent l="19050" t="0" r="19050" b="0"/>
            <wp:docPr id="39" name="Диаграмма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B87F6E" w:rsidRPr="00B23B7E" w:rsidRDefault="00B87F6E" w:rsidP="00B87F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Рис. </w:t>
      </w:r>
      <w:r w:rsidR="00931DDD"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>3</w:t>
      </w:r>
      <w:r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>. Характеристика г</w:t>
      </w:r>
      <w:r w:rsidR="00931DDD"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>еральдики</w:t>
      </w:r>
      <w:r w:rsidRPr="00B23B7E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по признаку: форма </w:t>
      </w:r>
    </w:p>
    <w:p w:rsidR="00B87F6E" w:rsidRPr="0001680C" w:rsidRDefault="00B87F6E" w:rsidP="00B87F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</w:p>
    <w:p w:rsidR="00D91747" w:rsidRPr="0001680C" w:rsidRDefault="00D91747" w:rsidP="00FD27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</w:p>
    <w:p w:rsidR="00FD2737" w:rsidRDefault="00FD2737" w:rsidP="000168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tbl>
      <w:tblPr>
        <w:tblStyle w:val="a9"/>
        <w:tblW w:w="0" w:type="auto"/>
        <w:jc w:val="center"/>
        <w:tblInd w:w="-34" w:type="dxa"/>
        <w:tblLook w:val="04A0" w:firstRow="1" w:lastRow="0" w:firstColumn="1" w:lastColumn="0" w:noHBand="0" w:noVBand="1"/>
      </w:tblPr>
      <w:tblGrid>
        <w:gridCol w:w="1985"/>
        <w:gridCol w:w="3686"/>
        <w:gridCol w:w="3934"/>
      </w:tblGrid>
      <w:tr w:rsidR="00E46A5B" w:rsidRPr="006D7AB3" w:rsidTr="00B87F6E">
        <w:trPr>
          <w:jc w:val="center"/>
        </w:trPr>
        <w:tc>
          <w:tcPr>
            <w:tcW w:w="1985" w:type="dxa"/>
          </w:tcPr>
          <w:p w:rsidR="00E46A5B" w:rsidRPr="006D7AB3" w:rsidRDefault="00E46A5B" w:rsidP="00D304B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Признаки</w:t>
            </w:r>
          </w:p>
        </w:tc>
        <w:tc>
          <w:tcPr>
            <w:tcW w:w="3686" w:type="dxa"/>
          </w:tcPr>
          <w:p w:rsidR="00E46A5B" w:rsidRPr="006D7AB3" w:rsidRDefault="00E46A5B" w:rsidP="00D304B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Гербы районов ЧР</w:t>
            </w:r>
            <w:r w:rsidR="006D2D30" w:rsidRPr="006D7A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(21)</w:t>
            </w:r>
          </w:p>
        </w:tc>
        <w:tc>
          <w:tcPr>
            <w:tcW w:w="3934" w:type="dxa"/>
          </w:tcPr>
          <w:p w:rsidR="00E46A5B" w:rsidRPr="006D7AB3" w:rsidRDefault="00E46A5B" w:rsidP="00D304B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Гербы графств Англии</w:t>
            </w:r>
            <w:r w:rsidR="006D2D30" w:rsidRPr="006D7A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(39)</w:t>
            </w:r>
          </w:p>
        </w:tc>
      </w:tr>
      <w:tr w:rsidR="00E46A5B" w:rsidRPr="006D7AB3" w:rsidTr="00B87F6E">
        <w:trPr>
          <w:jc w:val="center"/>
        </w:trPr>
        <w:tc>
          <w:tcPr>
            <w:tcW w:w="1985" w:type="dxa"/>
          </w:tcPr>
          <w:p w:rsidR="00E46A5B" w:rsidRPr="00B23B7E" w:rsidRDefault="00E46A5B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3B7E">
              <w:rPr>
                <w:rFonts w:ascii="Times New Roman" w:hAnsi="Times New Roman" w:cs="Times New Roman"/>
                <w:bCs/>
                <w:sz w:val="24"/>
                <w:szCs w:val="24"/>
              </w:rPr>
              <w:t>наличие изображений животных</w:t>
            </w:r>
          </w:p>
        </w:tc>
        <w:tc>
          <w:tcPr>
            <w:tcW w:w="3686" w:type="dxa"/>
          </w:tcPr>
          <w:p w:rsidR="000240AF" w:rsidRPr="00B87F6E" w:rsidRDefault="000240AF" w:rsidP="00B87F6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Лев </w:t>
            </w:r>
          </w:p>
          <w:p w:rsidR="000240AF" w:rsidRPr="00B87F6E" w:rsidRDefault="000240AF" w:rsidP="00B87F6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Конь</w:t>
            </w:r>
          </w:p>
          <w:p w:rsidR="00E46A5B" w:rsidRPr="006D7AB3" w:rsidRDefault="00490CD2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Косуля </w:t>
            </w:r>
          </w:p>
          <w:p w:rsidR="00490CD2" w:rsidRPr="006D7AB3" w:rsidRDefault="00490CD2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Крылатый конь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Лошадь</w:t>
            </w:r>
          </w:p>
          <w:p w:rsidR="00444FA9" w:rsidRPr="006D7AB3" w:rsidRDefault="00926D93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Пчелы </w:t>
            </w:r>
          </w:p>
        </w:tc>
        <w:tc>
          <w:tcPr>
            <w:tcW w:w="3934" w:type="dxa"/>
          </w:tcPr>
          <w:p w:rsidR="000240AF" w:rsidRPr="00B87F6E" w:rsidRDefault="000240AF" w:rsidP="00B87F6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Лев </w:t>
            </w:r>
          </w:p>
          <w:p w:rsidR="000240AF" w:rsidRPr="00B87F6E" w:rsidRDefault="000240AF" w:rsidP="00B87F6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Конь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Бык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Голова лебедя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Олень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Единорог</w:t>
            </w:r>
          </w:p>
          <w:p w:rsidR="00444FA9" w:rsidRPr="006D7AB3" w:rsidRDefault="00AA451C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Овца </w:t>
            </w:r>
          </w:p>
          <w:p w:rsidR="00AA451C" w:rsidRPr="006D7AB3" w:rsidRDefault="00AA451C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Лиса </w:t>
            </w:r>
          </w:p>
          <w:p w:rsidR="00AA451C" w:rsidRPr="006D7AB3" w:rsidRDefault="00AA451C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Голова барана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Козел 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Черный дракон  </w:t>
            </w:r>
          </w:p>
          <w:p w:rsidR="00AA451C" w:rsidRPr="006D7AB3" w:rsidRDefault="00AA451C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Красный дракон </w:t>
            </w:r>
          </w:p>
          <w:p w:rsidR="00AA451C" w:rsidRPr="006D7AB3" w:rsidRDefault="00731E41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Желты</w:t>
            </w:r>
            <w:r w:rsidR="00AA451C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й </w:t>
            </w:r>
            <w:r w:rsidR="00AD37EE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дракон </w:t>
            </w:r>
          </w:p>
          <w:p w:rsidR="00444FA9" w:rsidRPr="006D7AB3" w:rsidRDefault="00444FA9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Медведь </w:t>
            </w:r>
          </w:p>
          <w:p w:rsidR="00AD37EE" w:rsidRPr="006D7AB3" w:rsidRDefault="00AD37EE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Голубой орел </w:t>
            </w:r>
          </w:p>
          <w:p w:rsidR="00CC6A73" w:rsidRPr="006D7AB3" w:rsidRDefault="00CC6A73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Орел</w:t>
            </w:r>
          </w:p>
          <w:p w:rsidR="00AD37EE" w:rsidRPr="006D7AB3" w:rsidRDefault="00AD37EE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Серебряный дельфин </w:t>
            </w:r>
          </w:p>
          <w:p w:rsidR="00444FA9" w:rsidRPr="006D7AB3" w:rsidRDefault="00AD37EE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Морской конек </w:t>
            </w:r>
          </w:p>
          <w:p w:rsidR="00AD37EE" w:rsidRPr="006D7AB3" w:rsidRDefault="00CC6A73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Птица-дрофа</w:t>
            </w:r>
          </w:p>
          <w:p w:rsidR="00444FA9" w:rsidRPr="006D7AB3" w:rsidRDefault="00CC6A73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Ласточка </w:t>
            </w:r>
          </w:p>
        </w:tc>
      </w:tr>
      <w:tr w:rsidR="00E46A5B" w:rsidRPr="006D7AB3" w:rsidTr="00B87F6E">
        <w:trPr>
          <w:jc w:val="center"/>
        </w:trPr>
        <w:tc>
          <w:tcPr>
            <w:tcW w:w="1985" w:type="dxa"/>
          </w:tcPr>
          <w:p w:rsidR="00E46A5B" w:rsidRPr="00B23B7E" w:rsidRDefault="00E46A5B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3B7E">
              <w:rPr>
                <w:rFonts w:ascii="Times New Roman" w:hAnsi="Times New Roman" w:cs="Times New Roman"/>
                <w:bCs/>
                <w:sz w:val="24"/>
                <w:szCs w:val="24"/>
              </w:rPr>
              <w:t>наличие растений</w:t>
            </w:r>
          </w:p>
        </w:tc>
        <w:tc>
          <w:tcPr>
            <w:tcW w:w="3686" w:type="dxa"/>
          </w:tcPr>
          <w:p w:rsidR="000240AF" w:rsidRPr="006D7AB3" w:rsidRDefault="000240AF" w:rsidP="000240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Желудь</w:t>
            </w:r>
          </w:p>
          <w:p w:rsidR="000240AF" w:rsidRPr="006D7AB3" w:rsidRDefault="000240AF" w:rsidP="000240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Дуб</w:t>
            </w:r>
          </w:p>
          <w:p w:rsidR="00E46A5B" w:rsidRPr="006D7AB3" w:rsidRDefault="00731E41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Дубовые листья</w:t>
            </w:r>
            <w:r w:rsidR="00EF47C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ветви</w:t>
            </w:r>
          </w:p>
          <w:p w:rsidR="00731E41" w:rsidRPr="006D7AB3" w:rsidRDefault="00926D9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Цветок подснежника </w:t>
            </w:r>
          </w:p>
          <w:p w:rsidR="00926D93" w:rsidRPr="006D7AB3" w:rsidRDefault="00926D9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Пшеница </w:t>
            </w:r>
          </w:p>
          <w:p w:rsidR="00EF47C3" w:rsidRPr="006D7AB3" w:rsidRDefault="00EF47C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Хмель </w:t>
            </w:r>
          </w:p>
          <w:p w:rsidR="00EF47C3" w:rsidRPr="006D7AB3" w:rsidRDefault="00EF47C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Хвойная ветвь </w:t>
            </w:r>
          </w:p>
          <w:p w:rsidR="00EF47C3" w:rsidRPr="006D7AB3" w:rsidRDefault="00EF47C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Хлебные колосья </w:t>
            </w:r>
          </w:p>
          <w:p w:rsidR="00EF47C3" w:rsidRPr="006D7AB3" w:rsidRDefault="00EF47C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34" w:type="dxa"/>
          </w:tcPr>
          <w:p w:rsidR="000240AF" w:rsidRPr="006D7AB3" w:rsidRDefault="000240AF" w:rsidP="000240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Желудь</w:t>
            </w:r>
          </w:p>
          <w:p w:rsidR="000240AF" w:rsidRPr="006D7AB3" w:rsidRDefault="000240AF" w:rsidP="000240A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Дуб</w:t>
            </w:r>
          </w:p>
          <w:p w:rsidR="00E46A5B" w:rsidRPr="006D7AB3" w:rsidRDefault="00EF47C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Красная роза </w:t>
            </w:r>
          </w:p>
          <w:p w:rsidR="00BB4AAB" w:rsidRPr="006D7AB3" w:rsidRDefault="00BB4AAB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Лилия </w:t>
            </w:r>
          </w:p>
          <w:p w:rsidR="00EF47C3" w:rsidRPr="006D7AB3" w:rsidRDefault="00EF47C3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Белая роза </w:t>
            </w:r>
          </w:p>
          <w:p w:rsidR="00083B8D" w:rsidRPr="006D7AB3" w:rsidRDefault="00083B8D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Роза Тюдоров </w:t>
            </w:r>
          </w:p>
          <w:p w:rsidR="00B21554" w:rsidRPr="006D7AB3" w:rsidRDefault="00B21554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Яблоня</w:t>
            </w:r>
          </w:p>
          <w:p w:rsidR="00B21554" w:rsidRPr="006D7AB3" w:rsidRDefault="00B21554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Груша </w:t>
            </w:r>
          </w:p>
          <w:p w:rsidR="00083B8D" w:rsidRPr="006D7AB3" w:rsidRDefault="00083B8D" w:rsidP="00B87F6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Лавровый венок </w:t>
            </w:r>
          </w:p>
        </w:tc>
      </w:tr>
      <w:tr w:rsidR="00E46A5B" w:rsidRPr="006D7AB3" w:rsidTr="00B87F6E">
        <w:trPr>
          <w:jc w:val="center"/>
        </w:trPr>
        <w:tc>
          <w:tcPr>
            <w:tcW w:w="1985" w:type="dxa"/>
          </w:tcPr>
          <w:p w:rsidR="00E46A5B" w:rsidRPr="00B23B7E" w:rsidRDefault="00E46A5B" w:rsidP="00D304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3B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наличие </w:t>
            </w:r>
            <w:r w:rsidR="00B23B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изображений </w:t>
            </w:r>
            <w:r w:rsidRPr="00B23B7E">
              <w:rPr>
                <w:rFonts w:ascii="Times New Roman" w:hAnsi="Times New Roman" w:cs="Times New Roman"/>
                <w:bCs/>
                <w:sz w:val="24"/>
                <w:szCs w:val="24"/>
              </w:rPr>
              <w:t>святых</w:t>
            </w:r>
          </w:p>
        </w:tc>
        <w:tc>
          <w:tcPr>
            <w:tcW w:w="3686" w:type="dxa"/>
          </w:tcPr>
          <w:p w:rsidR="00E46A5B" w:rsidRPr="006D7AB3" w:rsidRDefault="00731E41" w:rsidP="00926D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Богатырь</w:t>
            </w:r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олицетворяющий предание об</w:t>
            </w:r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Элеке</w:t>
            </w:r>
            <w:proofErr w:type="spellEnd"/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основателе этого края (герб </w:t>
            </w:r>
            <w:proofErr w:type="spellStart"/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Аликовского</w:t>
            </w:r>
            <w:proofErr w:type="spellEnd"/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</w:t>
            </w:r>
            <w:proofErr w:type="gramStart"/>
            <w:r w:rsidR="00926D93"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)</w:t>
            </w:r>
            <w:proofErr w:type="gramEnd"/>
          </w:p>
          <w:p w:rsidR="00926D93" w:rsidRPr="006D7AB3" w:rsidRDefault="00926D93" w:rsidP="00926D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26D93" w:rsidRPr="006D7AB3" w:rsidRDefault="00926D93" w:rsidP="00926D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Воин, олицетворяющий чувашское предание о </w:t>
            </w:r>
            <w:proofErr w:type="spellStart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Паттаре</w:t>
            </w:r>
            <w:proofErr w:type="spellEnd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(Батыре) – защитнике и хранителе родной земли (герб </w:t>
            </w:r>
            <w:proofErr w:type="spellStart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Батыревского</w:t>
            </w:r>
            <w:proofErr w:type="spellEnd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района)</w:t>
            </w:r>
          </w:p>
          <w:p w:rsidR="00EF47C3" w:rsidRPr="006D7AB3" w:rsidRDefault="00EF47C3" w:rsidP="00926D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F47C3" w:rsidRPr="006D7AB3" w:rsidRDefault="00EF47C3" w:rsidP="00926D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 женщины – всадницы является символом земледелия и плодородия (герб </w:t>
            </w:r>
            <w:proofErr w:type="spellStart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Яльчинского</w:t>
            </w:r>
            <w:proofErr w:type="spellEnd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района) </w:t>
            </w:r>
          </w:p>
        </w:tc>
        <w:tc>
          <w:tcPr>
            <w:tcW w:w="3934" w:type="dxa"/>
          </w:tcPr>
          <w:p w:rsidR="00E46A5B" w:rsidRPr="006D7AB3" w:rsidRDefault="00AD37EE" w:rsidP="00926D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Церера–богиня урожая для сельского хозяйства округа (герб графства </w:t>
            </w:r>
            <w:proofErr w:type="spellStart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Хамберсайд</w:t>
            </w:r>
            <w:proofErr w:type="spellEnd"/>
            <w:r w:rsidRPr="006D7AB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</w:tbl>
    <w:p w:rsidR="005C7BE2" w:rsidRPr="006D7AB3" w:rsidRDefault="005C7BE2" w:rsidP="005C7B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Табл. </w:t>
      </w:r>
      <w:r w:rsidR="00931DDD">
        <w:rPr>
          <w:rFonts w:ascii="Times New Roman" w:eastAsia="Times New Roman" w:hAnsi="Times New Roman" w:cs="Times New Roman"/>
          <w:color w:val="181818"/>
          <w:sz w:val="24"/>
          <w:szCs w:val="24"/>
        </w:rPr>
        <w:t>5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 Сравнительная таблица гер</w:t>
      </w:r>
      <w:r w:rsidR="00931DDD">
        <w:rPr>
          <w:rFonts w:ascii="Times New Roman" w:eastAsia="Times New Roman" w:hAnsi="Times New Roman" w:cs="Times New Roman"/>
          <w:color w:val="181818"/>
          <w:sz w:val="24"/>
          <w:szCs w:val="24"/>
        </w:rPr>
        <w:t>альдики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английских графств и районов Чувашии</w:t>
      </w:r>
    </w:p>
    <w:p w:rsidR="00DD555D" w:rsidRPr="006D7AB3" w:rsidRDefault="00DD555D" w:rsidP="005C7B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6D7AB3" w:rsidRDefault="006D7AB3" w:rsidP="000240AF">
      <w:pPr>
        <w:shd w:val="clear" w:color="auto" w:fill="FFFFFF"/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B23B7E" w:rsidRDefault="00B23B7E" w:rsidP="000240AF">
      <w:pPr>
        <w:shd w:val="clear" w:color="auto" w:fill="FFFFFF"/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B23B7E" w:rsidRDefault="00B23B7E" w:rsidP="000240AF">
      <w:pPr>
        <w:shd w:val="clear" w:color="auto" w:fill="FFFFFF"/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8944AE" w:rsidRPr="006D7AB3" w:rsidRDefault="00DD555D" w:rsidP="00931DDD">
      <w:pPr>
        <w:shd w:val="clear" w:color="auto" w:fill="FFFFFF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D7AB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Из </w:t>
      </w:r>
      <w:r w:rsidR="00931DDD">
        <w:rPr>
          <w:rFonts w:ascii="Times New Roman" w:hAnsi="Times New Roman" w:cs="Times New Roman"/>
          <w:bCs/>
          <w:sz w:val="24"/>
          <w:szCs w:val="24"/>
        </w:rPr>
        <w:t xml:space="preserve">рассмотренных при анализе </w:t>
      </w:r>
      <w:r w:rsidRPr="006D7AB3">
        <w:rPr>
          <w:rFonts w:ascii="Times New Roman" w:hAnsi="Times New Roman" w:cs="Times New Roman"/>
          <w:bCs/>
          <w:sz w:val="24"/>
          <w:szCs w:val="24"/>
        </w:rPr>
        <w:t>гербов английских графств и районов Чувашии можно сделать следующие выводы:</w:t>
      </w:r>
    </w:p>
    <w:p w:rsidR="00DD555D" w:rsidRPr="006D7AB3" w:rsidRDefault="00DD555D" w:rsidP="00931DDD">
      <w:pPr>
        <w:shd w:val="clear" w:color="auto" w:fill="FFFFFF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D7AB3">
        <w:rPr>
          <w:rFonts w:ascii="Times New Roman" w:hAnsi="Times New Roman" w:cs="Times New Roman"/>
          <w:bCs/>
          <w:sz w:val="24"/>
          <w:szCs w:val="24"/>
        </w:rPr>
        <w:t xml:space="preserve">1) В геральдике </w:t>
      </w:r>
      <w:r w:rsidR="000240AF" w:rsidRPr="006D7AB3">
        <w:rPr>
          <w:rFonts w:ascii="Times New Roman" w:hAnsi="Times New Roman" w:cs="Times New Roman"/>
          <w:bCs/>
          <w:sz w:val="24"/>
          <w:szCs w:val="24"/>
        </w:rPr>
        <w:t xml:space="preserve">английских графств и районов Чувашии </w:t>
      </w:r>
      <w:r w:rsidRPr="006D7AB3">
        <w:rPr>
          <w:rFonts w:ascii="Times New Roman" w:hAnsi="Times New Roman" w:cs="Times New Roman"/>
          <w:bCs/>
          <w:sz w:val="24"/>
          <w:szCs w:val="24"/>
        </w:rPr>
        <w:t xml:space="preserve">преобладают золотой, серебряный и красный цвета </w:t>
      </w:r>
    </w:p>
    <w:p w:rsidR="00DD555D" w:rsidRPr="006D7AB3" w:rsidRDefault="00DD555D" w:rsidP="00931DDD">
      <w:pPr>
        <w:shd w:val="clear" w:color="auto" w:fill="FFFFFF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D7AB3">
        <w:rPr>
          <w:rFonts w:ascii="Times New Roman" w:hAnsi="Times New Roman" w:cs="Times New Roman"/>
          <w:bCs/>
          <w:sz w:val="24"/>
          <w:szCs w:val="24"/>
        </w:rPr>
        <w:t xml:space="preserve">2) Черный цвет является </w:t>
      </w:r>
      <w:r w:rsidR="000240AF" w:rsidRPr="006D7AB3">
        <w:rPr>
          <w:rFonts w:ascii="Times New Roman" w:hAnsi="Times New Roman" w:cs="Times New Roman"/>
          <w:bCs/>
          <w:sz w:val="24"/>
          <w:szCs w:val="24"/>
        </w:rPr>
        <w:t>наименее популярным в геральдике английских графств и районов Чувашии</w:t>
      </w:r>
    </w:p>
    <w:p w:rsidR="00DD555D" w:rsidRPr="006D7AB3" w:rsidRDefault="00DD555D" w:rsidP="00931DDD">
      <w:pPr>
        <w:shd w:val="clear" w:color="auto" w:fill="FFFFFF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D7AB3">
        <w:rPr>
          <w:rFonts w:ascii="Times New Roman" w:hAnsi="Times New Roman" w:cs="Times New Roman"/>
          <w:bCs/>
          <w:sz w:val="24"/>
          <w:szCs w:val="24"/>
        </w:rPr>
        <w:t>3)</w:t>
      </w:r>
      <w:r w:rsidR="000240AF" w:rsidRPr="006D7AB3">
        <w:rPr>
          <w:rFonts w:ascii="Times New Roman" w:hAnsi="Times New Roman" w:cs="Times New Roman"/>
        </w:rPr>
        <w:t xml:space="preserve">  </w:t>
      </w:r>
      <w:r w:rsidR="000240AF" w:rsidRPr="006D7AB3">
        <w:rPr>
          <w:rFonts w:ascii="Times New Roman" w:hAnsi="Times New Roman" w:cs="Times New Roman"/>
          <w:bCs/>
          <w:sz w:val="24"/>
          <w:szCs w:val="24"/>
        </w:rPr>
        <w:t>Испанская форма герба является второй по популярности в геральдике английских графств и районов Чувашии</w:t>
      </w:r>
    </w:p>
    <w:p w:rsidR="00DD555D" w:rsidRPr="006D7AB3" w:rsidRDefault="00DD555D" w:rsidP="00931DDD">
      <w:pPr>
        <w:shd w:val="clear" w:color="auto" w:fill="FFFFFF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6D7AB3">
        <w:rPr>
          <w:rFonts w:ascii="Times New Roman" w:hAnsi="Times New Roman" w:cs="Times New Roman"/>
          <w:bCs/>
          <w:sz w:val="24"/>
          <w:szCs w:val="24"/>
        </w:rPr>
        <w:t>4)</w:t>
      </w:r>
      <w:r w:rsidR="000240AF" w:rsidRPr="006D7AB3">
        <w:rPr>
          <w:rFonts w:ascii="Times New Roman" w:hAnsi="Times New Roman" w:cs="Times New Roman"/>
          <w:bCs/>
          <w:sz w:val="24"/>
          <w:szCs w:val="24"/>
        </w:rPr>
        <w:t xml:space="preserve"> Наличие коня и льва на гербах является общим символом</w:t>
      </w:r>
      <w:r w:rsidR="000240AF" w:rsidRPr="006D7AB3">
        <w:rPr>
          <w:rFonts w:ascii="Times New Roman" w:hAnsi="Times New Roman" w:cs="Times New Roman"/>
        </w:rPr>
        <w:t xml:space="preserve"> </w:t>
      </w:r>
      <w:r w:rsidR="000240AF" w:rsidRPr="006D7AB3">
        <w:rPr>
          <w:rFonts w:ascii="Times New Roman" w:hAnsi="Times New Roman" w:cs="Times New Roman"/>
          <w:bCs/>
          <w:sz w:val="24"/>
          <w:szCs w:val="24"/>
        </w:rPr>
        <w:t xml:space="preserve">в геральдике английских графств и районов Чувашии </w:t>
      </w:r>
      <w:r w:rsidRPr="006D7AB3">
        <w:rPr>
          <w:rFonts w:ascii="Times New Roman" w:hAnsi="Times New Roman" w:cs="Times New Roman"/>
          <w:bCs/>
          <w:sz w:val="24"/>
          <w:szCs w:val="24"/>
        </w:rPr>
        <w:br/>
        <w:t>5)</w:t>
      </w:r>
      <w:r w:rsidR="0003259F" w:rsidRPr="006D7AB3">
        <w:rPr>
          <w:rFonts w:ascii="Times New Roman" w:hAnsi="Times New Roman" w:cs="Times New Roman"/>
          <w:bCs/>
          <w:sz w:val="24"/>
          <w:szCs w:val="24"/>
        </w:rPr>
        <w:t xml:space="preserve"> Изображение желудя и дуба является общим символом в геральдике английских графств и районов Чувашии</w:t>
      </w:r>
    </w:p>
    <w:p w:rsidR="00DD555D" w:rsidRPr="006D7AB3" w:rsidRDefault="00DD555D" w:rsidP="0003259F">
      <w:pPr>
        <w:shd w:val="clear" w:color="auto" w:fill="FFFFFF"/>
        <w:spacing w:after="0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555D" w:rsidRPr="006D7AB3" w:rsidRDefault="00DD555D" w:rsidP="00DD555D">
      <w:pPr>
        <w:shd w:val="clear" w:color="auto" w:fill="FFFFFF"/>
        <w:spacing w:after="0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555D" w:rsidRPr="006D7AB3" w:rsidRDefault="00DD555D" w:rsidP="00DD555D">
      <w:pPr>
        <w:shd w:val="clear" w:color="auto" w:fill="FFFFFF"/>
        <w:spacing w:after="0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B4384" w:rsidRPr="006D7AB3" w:rsidRDefault="00DB4384" w:rsidP="003224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</w:p>
    <w:p w:rsidR="00DB4384" w:rsidRPr="006D7AB3" w:rsidRDefault="00DB4384" w:rsidP="003224E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</w:p>
    <w:p w:rsidR="00DB4384" w:rsidRPr="006D7AB3" w:rsidRDefault="00DB4384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5C7BE2" w:rsidRPr="006D7AB3" w:rsidRDefault="005C7BE2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931DDD" w:rsidRDefault="00931DDD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</w:pPr>
    </w:p>
    <w:p w:rsidR="00BD14E9" w:rsidRPr="006D7AB3" w:rsidRDefault="00BD14E9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lastRenderedPageBreak/>
        <w:t xml:space="preserve"> Заключение</w:t>
      </w:r>
    </w:p>
    <w:p w:rsidR="00BD14E9" w:rsidRPr="006D7AB3" w:rsidRDefault="00BD14E9" w:rsidP="00BD14E9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6D7AB3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</w:rPr>
        <w:t> </w:t>
      </w:r>
    </w:p>
    <w:p w:rsidR="00075E1B" w:rsidRPr="008165B1" w:rsidRDefault="00BD14E9" w:rsidP="008165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5B1">
        <w:rPr>
          <w:rFonts w:ascii="Times New Roman" w:eastAsia="Times New Roman" w:hAnsi="Times New Roman" w:cs="Times New Roman"/>
          <w:sz w:val="24"/>
          <w:szCs w:val="24"/>
        </w:rPr>
        <w:t>В ходе исследования мы рассмотрели особенности геральдики английских графств</w:t>
      </w:r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 xml:space="preserve"> и районов Чувашской Республики</w:t>
      </w:r>
      <w:r w:rsidR="00CE16CE" w:rsidRPr="008165B1">
        <w:rPr>
          <w:rStyle w:val="c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 провели сравнительный анализ  их элементов.</w:t>
      </w:r>
    </w:p>
    <w:p w:rsidR="00CE16CE" w:rsidRPr="008165B1" w:rsidRDefault="00BD14E9" w:rsidP="008165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5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16CE" w:rsidRPr="008165B1">
        <w:rPr>
          <w:rStyle w:val="c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Мы заметили и то, что гербы позаимствовали какие-то элементы у других стран и имеют как схожести, так и различия.</w:t>
      </w:r>
    </w:p>
    <w:p w:rsidR="00BD14E9" w:rsidRPr="008165B1" w:rsidRDefault="00BD14E9" w:rsidP="008165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5B1">
        <w:rPr>
          <w:rFonts w:ascii="Times New Roman" w:eastAsia="Times New Roman" w:hAnsi="Times New Roman" w:cs="Times New Roman"/>
          <w:sz w:val="24"/>
          <w:szCs w:val="24"/>
        </w:rPr>
        <w:t xml:space="preserve">Выдвинутая нами гипотеза полностью подтвердилась, на </w:t>
      </w:r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>гербах</w:t>
      </w:r>
      <w:r w:rsidRPr="008165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 xml:space="preserve">районов Чувашской Республики и </w:t>
      </w:r>
      <w:r w:rsidRPr="008165B1">
        <w:rPr>
          <w:rFonts w:ascii="Times New Roman" w:eastAsia="Times New Roman" w:hAnsi="Times New Roman" w:cs="Times New Roman"/>
          <w:sz w:val="24"/>
          <w:szCs w:val="24"/>
        </w:rPr>
        <w:t>гербах английских графств имеются общие геральдические символы.</w:t>
      </w:r>
    </w:p>
    <w:p w:rsidR="008165B1" w:rsidRPr="008165B1" w:rsidRDefault="00CE16CE" w:rsidP="008165B1">
      <w:pPr>
        <w:pStyle w:val="c25"/>
        <w:spacing w:before="0" w:beforeAutospacing="0" w:after="0" w:afterAutospacing="0"/>
        <w:ind w:firstLine="708"/>
        <w:jc w:val="both"/>
        <w:textAlignment w:val="baseline"/>
        <w:rPr>
          <w:rStyle w:val="c7"/>
          <w:color w:val="000000"/>
          <w:bdr w:val="none" w:sz="0" w:space="0" w:color="auto" w:frame="1"/>
        </w:rPr>
      </w:pPr>
      <w:r w:rsidRPr="008165B1">
        <w:rPr>
          <w:rStyle w:val="c7"/>
          <w:color w:val="000000"/>
          <w:bdr w:val="none" w:sz="0" w:space="0" w:color="auto" w:frame="1"/>
        </w:rPr>
        <w:t>Государственный герб является воплощением его истории и выражением патриотизма граждан. Вот почему отношение к гербу и к другим символам – это и отношение к самому государству. А оно должно быть уважительным не только к своему Отечеству. Оскорбление же государственных символов сродни оскорблению и государства, и его народа, его истории и культуры. Жители Чувашии и Великобритании по праву гордятся своими государственными символами. Но важно не только знать, как они выглядят, но и иметь представление об их истории.  Это</w:t>
      </w:r>
      <w:r w:rsidR="008165B1" w:rsidRPr="008165B1">
        <w:rPr>
          <w:rStyle w:val="c7"/>
          <w:color w:val="000000"/>
          <w:bdr w:val="none" w:sz="0" w:space="0" w:color="auto" w:frame="1"/>
        </w:rPr>
        <w:t xml:space="preserve">  помогает нам познакомиться с </w:t>
      </w:r>
      <w:r w:rsidRPr="008165B1">
        <w:rPr>
          <w:rStyle w:val="c7"/>
          <w:color w:val="000000"/>
          <w:bdr w:val="none" w:sz="0" w:space="0" w:color="auto" w:frame="1"/>
        </w:rPr>
        <w:t xml:space="preserve"> нравами, историей, духовной жизнью</w:t>
      </w:r>
      <w:r w:rsidR="008165B1" w:rsidRPr="008165B1">
        <w:rPr>
          <w:rStyle w:val="c7"/>
          <w:color w:val="000000"/>
          <w:bdr w:val="none" w:sz="0" w:space="0" w:color="auto" w:frame="1"/>
        </w:rPr>
        <w:t xml:space="preserve"> народа </w:t>
      </w:r>
      <w:r w:rsidRPr="008165B1">
        <w:rPr>
          <w:rStyle w:val="c7"/>
          <w:color w:val="000000"/>
          <w:bdr w:val="none" w:sz="0" w:space="0" w:color="auto" w:frame="1"/>
        </w:rPr>
        <w:t xml:space="preserve"> и обогатить собственное мировоззрение. </w:t>
      </w:r>
    </w:p>
    <w:p w:rsidR="00CE16CE" w:rsidRPr="008165B1" w:rsidRDefault="00CE16CE" w:rsidP="008165B1">
      <w:pPr>
        <w:pStyle w:val="c25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r w:rsidRPr="008165B1">
        <w:rPr>
          <w:rStyle w:val="c7"/>
          <w:color w:val="000000"/>
          <w:bdr w:val="none" w:sz="0" w:space="0" w:color="auto" w:frame="1"/>
        </w:rPr>
        <w:t>Чем больше мы знаем о другой стране, тем меньше становится пропасть между нашим взаимопониманием и дружескими отношениями.</w:t>
      </w:r>
    </w:p>
    <w:p w:rsidR="00075E1B" w:rsidRPr="008165B1" w:rsidRDefault="00BD14E9" w:rsidP="008165B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5B1">
        <w:rPr>
          <w:rFonts w:ascii="Times New Roman" w:eastAsia="Times New Roman" w:hAnsi="Times New Roman" w:cs="Times New Roman"/>
          <w:sz w:val="24"/>
          <w:szCs w:val="24"/>
        </w:rPr>
        <w:t xml:space="preserve">Гербы графств </w:t>
      </w:r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 xml:space="preserve">и районов </w:t>
      </w:r>
      <w:r w:rsidRPr="008165B1">
        <w:rPr>
          <w:rFonts w:ascii="Times New Roman" w:eastAsia="Times New Roman" w:hAnsi="Times New Roman" w:cs="Times New Roman"/>
          <w:sz w:val="24"/>
          <w:szCs w:val="24"/>
        </w:rPr>
        <w:t>интересны и уникальны</w:t>
      </w:r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>. Ч</w:t>
      </w:r>
      <w:r w:rsidRPr="008165B1">
        <w:rPr>
          <w:rFonts w:ascii="Times New Roman" w:eastAsia="Times New Roman" w:hAnsi="Times New Roman" w:cs="Times New Roman"/>
          <w:sz w:val="24"/>
          <w:szCs w:val="24"/>
        </w:rPr>
        <w:t xml:space="preserve">еловеку, знающему геральдику, будет легко определить, какие народы населяли </w:t>
      </w:r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>этот район</w:t>
      </w:r>
      <w:proofErr w:type="gramStart"/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075E1B" w:rsidRPr="008165B1">
        <w:rPr>
          <w:rFonts w:ascii="Times New Roman" w:eastAsia="Times New Roman" w:hAnsi="Times New Roman" w:cs="Times New Roman"/>
          <w:sz w:val="24"/>
          <w:szCs w:val="24"/>
        </w:rPr>
        <w:t xml:space="preserve">можно </w:t>
      </w:r>
      <w:r w:rsidRPr="008165B1">
        <w:rPr>
          <w:rFonts w:ascii="Times New Roman" w:eastAsia="Times New Roman" w:hAnsi="Times New Roman" w:cs="Times New Roman"/>
          <w:sz w:val="24"/>
          <w:szCs w:val="24"/>
        </w:rPr>
        <w:t xml:space="preserve"> выяснить род занятий, профессии и ремесла. Знание геральдики позволяет узнать обычаи и нравы народа. Символы на гербах рассказывают о рельефе и ландшафте местности.</w:t>
      </w:r>
    </w:p>
    <w:p w:rsidR="00CE16CE" w:rsidRPr="008165B1" w:rsidRDefault="00075E1B" w:rsidP="008165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65B1">
        <w:rPr>
          <w:rFonts w:ascii="Times New Roman" w:hAnsi="Times New Roman" w:cs="Times New Roman"/>
          <w:sz w:val="24"/>
          <w:szCs w:val="24"/>
        </w:rPr>
        <w:t xml:space="preserve"> </w:t>
      </w:r>
      <w:r w:rsidR="00BD14E9" w:rsidRPr="008165B1">
        <w:rPr>
          <w:rFonts w:ascii="Times New Roman" w:hAnsi="Times New Roman" w:cs="Times New Roman"/>
          <w:color w:val="FF0000"/>
          <w:sz w:val="24"/>
          <w:szCs w:val="24"/>
        </w:rPr>
        <w:t> </w:t>
      </w:r>
      <w:r w:rsidR="00CE16CE" w:rsidRPr="008165B1">
        <w:rPr>
          <w:rStyle w:val="c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Несомненно, исследование истории </w:t>
      </w:r>
      <w:r w:rsidR="008165B1" w:rsidRPr="008165B1">
        <w:rPr>
          <w:rStyle w:val="c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и смысла символики гербов </w:t>
      </w:r>
      <w:r w:rsidR="00CE16CE" w:rsidRPr="008165B1">
        <w:rPr>
          <w:rStyle w:val="c7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требует дальнейшего, серьезного, тщательного исследования и использования данного материала на уроках английского языка.</w:t>
      </w:r>
    </w:p>
    <w:p w:rsidR="008165B1" w:rsidRPr="008165B1" w:rsidRDefault="008165B1" w:rsidP="008165B1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8165B1">
        <w:t>Мы надеемся, что наши исследования кого-то побудят изучать геральдику и быть хоть немного осведомленными в области геральдики</w:t>
      </w:r>
      <w:r w:rsidRPr="008165B1">
        <w:rPr>
          <w:color w:val="FF0000"/>
        </w:rPr>
        <w:t>.  </w:t>
      </w:r>
    </w:p>
    <w:p w:rsidR="008165B1" w:rsidRPr="008165B1" w:rsidRDefault="008165B1" w:rsidP="008165B1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E1B" w:rsidRPr="008165B1" w:rsidRDefault="00075E1B" w:rsidP="008165B1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75E1B" w:rsidRPr="008165B1" w:rsidRDefault="00075E1B" w:rsidP="008165B1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75E1B" w:rsidRPr="006D7AB3" w:rsidRDefault="00075E1B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075E1B" w:rsidRPr="006D7AB3" w:rsidRDefault="00075E1B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075E1B" w:rsidRPr="006D7AB3" w:rsidRDefault="00075E1B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075E1B" w:rsidRPr="006D7AB3" w:rsidRDefault="00075E1B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9E7F77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FF0000"/>
          <w:sz w:val="21"/>
          <w:szCs w:val="21"/>
        </w:rPr>
      </w:pPr>
    </w:p>
    <w:p w:rsidR="005C7BE2" w:rsidRPr="006D7AB3" w:rsidRDefault="005C7BE2" w:rsidP="005C7BE2">
      <w:pPr>
        <w:shd w:val="clear" w:color="auto" w:fill="FFFFFF"/>
        <w:spacing w:after="0" w:line="315" w:lineRule="atLeast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D7AB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Библиографический список</w:t>
      </w:r>
    </w:p>
    <w:p w:rsidR="005C7BE2" w:rsidRPr="00AD378B" w:rsidRDefault="005C7BE2" w:rsidP="005C7BE2">
      <w:pPr>
        <w:spacing w:after="0" w:line="240" w:lineRule="auto"/>
        <w:rPr>
          <w:rFonts w:ascii="Times New Roman" w:hAnsi="Times New Roman" w:cs="Times New Roman"/>
          <w:color w:val="FF0000"/>
          <w:lang w:val="en-US"/>
        </w:rPr>
      </w:pP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proofErr w:type="spellStart"/>
      <w:r w:rsidRPr="00A651AB">
        <w:t>Балк</w:t>
      </w:r>
      <w:proofErr w:type="spellEnd"/>
      <w:r w:rsidRPr="00A651AB">
        <w:t>, Е.А. Традиции, обычаи и привычки [Текст]: учеб</w:t>
      </w:r>
      <w:proofErr w:type="gramStart"/>
      <w:r w:rsidRPr="00A651AB">
        <w:t>.</w:t>
      </w:r>
      <w:proofErr w:type="gramEnd"/>
      <w:r w:rsidRPr="00A651AB">
        <w:t xml:space="preserve"> </w:t>
      </w:r>
      <w:proofErr w:type="gramStart"/>
      <w:r w:rsidRPr="00A651AB">
        <w:t>п</w:t>
      </w:r>
      <w:proofErr w:type="gramEnd"/>
      <w:r w:rsidRPr="00A651AB">
        <w:t xml:space="preserve">особие / Е.А. </w:t>
      </w:r>
      <w:proofErr w:type="spellStart"/>
      <w:r w:rsidRPr="00A651AB">
        <w:t>Балк</w:t>
      </w:r>
      <w:proofErr w:type="spellEnd"/>
      <w:r w:rsidRPr="00A651AB">
        <w:t xml:space="preserve">, М.М. </w:t>
      </w:r>
      <w:proofErr w:type="spellStart"/>
      <w:r w:rsidRPr="00A651AB">
        <w:t>Леменёв</w:t>
      </w:r>
      <w:proofErr w:type="spellEnd"/>
      <w:r w:rsidRPr="00A651AB">
        <w:t>. - М.: ИНФРА-М, 2001. - 126 с.</w:t>
      </w:r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r w:rsidRPr="00A651AB">
        <w:t>Геральдика. Материалы и исследования. – Государственный Эрмитаж Ленинград, 1987.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  <w:rPr>
          <w:lang w:val="en-US"/>
        </w:rPr>
      </w:pPr>
      <w:r w:rsidRPr="00C56139">
        <w:t xml:space="preserve"> </w:t>
      </w:r>
      <w:r w:rsidRPr="00A651AB">
        <w:rPr>
          <w:lang w:val="en-US"/>
        </w:rPr>
        <w:t xml:space="preserve">Charles </w:t>
      </w:r>
      <w:proofErr w:type="spellStart"/>
      <w:r w:rsidRPr="00A651AB">
        <w:rPr>
          <w:lang w:val="en-US"/>
        </w:rPr>
        <w:t>Boutell</w:t>
      </w:r>
      <w:proofErr w:type="spellEnd"/>
      <w:r w:rsidRPr="00A651AB">
        <w:rPr>
          <w:lang w:val="en-US"/>
        </w:rPr>
        <w:t xml:space="preserve"> - English heraldry. - London, New York, </w:t>
      </w:r>
      <w:proofErr w:type="spellStart"/>
      <w:r w:rsidRPr="00A651AB">
        <w:rPr>
          <w:lang w:val="en-US"/>
        </w:rPr>
        <w:t>Cassell</w:t>
      </w:r>
      <w:proofErr w:type="spellEnd"/>
      <w:r w:rsidRPr="00A651AB">
        <w:rPr>
          <w:lang w:val="en-US"/>
        </w:rPr>
        <w:t>, Pet, 1867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r w:rsidRPr="00C56139">
        <w:rPr>
          <w:lang w:val="en-US"/>
        </w:rPr>
        <w:t xml:space="preserve"> </w:t>
      </w:r>
      <w:proofErr w:type="spellStart"/>
      <w:r w:rsidRPr="00A651AB">
        <w:t>Клаут</w:t>
      </w:r>
      <w:proofErr w:type="spellEnd"/>
      <w:r w:rsidRPr="00A651AB">
        <w:t xml:space="preserve">, Х. История Лондона [Текст] / </w:t>
      </w:r>
      <w:proofErr w:type="spellStart"/>
      <w:r w:rsidRPr="00A651AB">
        <w:t>Х.Клаут</w:t>
      </w:r>
      <w:proofErr w:type="spellEnd"/>
      <w:r w:rsidRPr="00A651AB">
        <w:t>. - М.: Весь Мир, 2002. - 158 с.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r w:rsidRPr="00A651AB">
        <w:t xml:space="preserve">Нестерова, Н.М. Страноведение: Великобритания: [Текст]: </w:t>
      </w:r>
      <w:proofErr w:type="spellStart"/>
      <w:r w:rsidRPr="00A651AB">
        <w:t>учебн</w:t>
      </w:r>
      <w:proofErr w:type="spellEnd"/>
      <w:r w:rsidRPr="00A651AB">
        <w:t>. пособие / Н.М. Нестерова. - Ростов-на-Дону: Феникс, 2006. - 367 с.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r w:rsidRPr="00A651AB">
        <w:t xml:space="preserve"> </w:t>
      </w:r>
      <w:proofErr w:type="spellStart"/>
      <w:r w:rsidRPr="00A651AB">
        <w:t>Павлоцкий</w:t>
      </w:r>
      <w:proofErr w:type="spellEnd"/>
      <w:r w:rsidRPr="00A651AB">
        <w:t xml:space="preserve">, В.М. Знакомство с Британией [Текст] / В.М. </w:t>
      </w:r>
      <w:proofErr w:type="spellStart"/>
      <w:r w:rsidRPr="00A651AB">
        <w:t>Павлоцкий</w:t>
      </w:r>
      <w:proofErr w:type="spellEnd"/>
      <w:r w:rsidRPr="00A651AB">
        <w:t>. - С.Пб</w:t>
      </w:r>
      <w:proofErr w:type="gramStart"/>
      <w:r w:rsidRPr="00A651AB">
        <w:t xml:space="preserve">.: </w:t>
      </w:r>
      <w:proofErr w:type="gramEnd"/>
      <w:r w:rsidRPr="00A651AB">
        <w:t>Базис, 2000г. - 105 с.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proofErr w:type="spellStart"/>
      <w:r w:rsidRPr="00A651AB">
        <w:t>Павлоцкий</w:t>
      </w:r>
      <w:proofErr w:type="spellEnd"/>
      <w:r w:rsidRPr="00A651AB">
        <w:t>, В.М. Открой для себя Британию [Текст]: учеб</w:t>
      </w:r>
      <w:proofErr w:type="gramStart"/>
      <w:r w:rsidRPr="00A651AB">
        <w:t>.</w:t>
      </w:r>
      <w:proofErr w:type="gramEnd"/>
      <w:r w:rsidRPr="00A651AB">
        <w:t xml:space="preserve"> </w:t>
      </w:r>
      <w:proofErr w:type="gramStart"/>
      <w:r w:rsidRPr="00A651AB">
        <w:t>п</w:t>
      </w:r>
      <w:proofErr w:type="gramEnd"/>
      <w:r w:rsidRPr="00A651AB">
        <w:t>особие / В.М. Павловский. - СПб</w:t>
      </w:r>
      <w:proofErr w:type="gramStart"/>
      <w:r w:rsidRPr="00A651AB">
        <w:t xml:space="preserve">.: </w:t>
      </w:r>
      <w:proofErr w:type="gramEnd"/>
      <w:r w:rsidRPr="00A651AB">
        <w:t>Базис, 2000. - 429 с.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r w:rsidRPr="00A651AB">
        <w:t xml:space="preserve"> </w:t>
      </w:r>
      <w:proofErr w:type="spellStart"/>
      <w:r w:rsidRPr="00A651AB">
        <w:t>Похлебкин</w:t>
      </w:r>
      <w:proofErr w:type="spellEnd"/>
      <w:r w:rsidRPr="00A651AB">
        <w:t xml:space="preserve">, В.В. Словарь международной символики и </w:t>
      </w:r>
      <w:proofErr w:type="spellStart"/>
      <w:r w:rsidRPr="00A651AB">
        <w:t>эмблематики</w:t>
      </w:r>
      <w:proofErr w:type="spellEnd"/>
      <w:r w:rsidRPr="00A651AB">
        <w:t xml:space="preserve"> [Текст] / В.В. </w:t>
      </w:r>
      <w:proofErr w:type="spellStart"/>
      <w:r w:rsidRPr="00A651AB">
        <w:t>Похлебкин</w:t>
      </w:r>
      <w:proofErr w:type="spellEnd"/>
      <w:r w:rsidRPr="00A651AB">
        <w:t>. - М.: Международные отношения, 2001. - 559 с.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r w:rsidRPr="00A651AB">
        <w:t xml:space="preserve">Соколов, В.А. Символы государственного суверенитета [Текст] / В.А. Соколов. - С.: Изд-во </w:t>
      </w:r>
      <w:proofErr w:type="spellStart"/>
      <w:r w:rsidRPr="00A651AB">
        <w:t>Эксмо</w:t>
      </w:r>
      <w:proofErr w:type="spellEnd"/>
      <w:r w:rsidRPr="00A651AB">
        <w:t>, 1969. - 405 с.</w:t>
      </w:r>
    </w:p>
    <w:p w:rsidR="00A651AB" w:rsidRPr="00A651AB" w:rsidRDefault="00A651AB" w:rsidP="00A651AB">
      <w:pPr>
        <w:pStyle w:val="a5"/>
        <w:numPr>
          <w:ilvl w:val="0"/>
          <w:numId w:val="17"/>
        </w:numPr>
        <w:spacing w:before="0" w:beforeAutospacing="0" w:after="0" w:afterAutospacing="0" w:line="360" w:lineRule="auto"/>
      </w:pPr>
      <w:proofErr w:type="spellStart"/>
      <w:r w:rsidRPr="00A651AB">
        <w:t>Томахин</w:t>
      </w:r>
      <w:proofErr w:type="spellEnd"/>
      <w:r w:rsidRPr="00A651AB">
        <w:t xml:space="preserve">, Г.Д. Города и графства [Текст]: лингвострановедческий справочник / Г.Д. </w:t>
      </w:r>
      <w:proofErr w:type="spellStart"/>
      <w:r w:rsidRPr="00A651AB">
        <w:t>Томахин</w:t>
      </w:r>
      <w:proofErr w:type="spellEnd"/>
      <w:r w:rsidRPr="00A651AB">
        <w:t>. - М.: Просвещение, 1999. - 112 с.</w:t>
      </w:r>
    </w:p>
    <w:p w:rsidR="00A651AB" w:rsidRPr="00A651AB" w:rsidRDefault="00143A12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hyperlink r:id="rId33" w:history="1">
        <w:r w:rsidR="00A651AB" w:rsidRPr="00A651AB">
          <w:rPr>
            <w:rStyle w:val="a4"/>
            <w:color w:val="auto"/>
            <w:u w:val="none"/>
            <w:lang w:val="en-US"/>
          </w:rPr>
          <w:t>https</w:t>
        </w:r>
        <w:r w:rsidR="00A651AB" w:rsidRPr="00A651AB">
          <w:rPr>
            <w:rStyle w:val="a4"/>
            <w:color w:val="auto"/>
            <w:u w:val="none"/>
          </w:rPr>
          <w:t>://</w:t>
        </w:r>
        <w:proofErr w:type="spellStart"/>
        <w:r w:rsidR="00A651AB" w:rsidRPr="00A651AB">
          <w:rPr>
            <w:rStyle w:val="a4"/>
            <w:color w:val="auto"/>
            <w:u w:val="none"/>
            <w:lang w:val="en-US"/>
          </w:rPr>
          <w:t>geraldika</w:t>
        </w:r>
        <w:proofErr w:type="spellEnd"/>
        <w:r w:rsidR="00A651AB" w:rsidRPr="00A651AB">
          <w:rPr>
            <w:rStyle w:val="a4"/>
            <w:color w:val="auto"/>
            <w:u w:val="none"/>
          </w:rPr>
          <w:t>.</w:t>
        </w:r>
        <w:proofErr w:type="spellStart"/>
        <w:r w:rsidR="00A651AB" w:rsidRPr="00A651AB">
          <w:rPr>
            <w:rStyle w:val="a4"/>
            <w:color w:val="auto"/>
            <w:u w:val="none"/>
            <w:lang w:val="en-US"/>
          </w:rPr>
          <w:t>ru</w:t>
        </w:r>
        <w:proofErr w:type="spellEnd"/>
        <w:r w:rsidR="00A651AB" w:rsidRPr="00A651AB">
          <w:rPr>
            <w:rStyle w:val="a4"/>
            <w:color w:val="auto"/>
            <w:u w:val="none"/>
          </w:rPr>
          <w:t>/</w:t>
        </w:r>
        <w:r w:rsidR="00A651AB" w:rsidRPr="00A651AB">
          <w:rPr>
            <w:rStyle w:val="a4"/>
            <w:color w:val="auto"/>
            <w:u w:val="none"/>
            <w:lang w:val="en-US"/>
          </w:rPr>
          <w:t>region</w:t>
        </w:r>
        <w:r w:rsidR="00A651AB" w:rsidRPr="00A651AB">
          <w:rPr>
            <w:rStyle w:val="a4"/>
            <w:color w:val="auto"/>
            <w:u w:val="none"/>
          </w:rPr>
          <w:t>/107</w:t>
        </w:r>
      </w:hyperlink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r w:rsidRPr="00A651AB">
        <w:t xml:space="preserve"> </w:t>
      </w:r>
      <w:hyperlink r:id="rId34" w:history="1">
        <w:r w:rsidRPr="00A651AB">
          <w:rPr>
            <w:rStyle w:val="a4"/>
            <w:color w:val="auto"/>
            <w:u w:val="none"/>
            <w:lang w:val="en-US"/>
          </w:rPr>
          <w:t>https</w:t>
        </w:r>
        <w:r w:rsidRPr="00A651AB">
          <w:rPr>
            <w:rStyle w:val="a4"/>
            <w:color w:val="auto"/>
            <w:u w:val="none"/>
          </w:rPr>
          <w:t>://</w:t>
        </w:r>
        <w:r w:rsidRPr="00A651AB">
          <w:rPr>
            <w:rStyle w:val="a4"/>
            <w:color w:val="auto"/>
            <w:u w:val="none"/>
            <w:lang w:val="en-US"/>
          </w:rPr>
          <w:t>www</w:t>
        </w:r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excurs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ru</w:t>
        </w:r>
        <w:proofErr w:type="spellEnd"/>
        <w:r w:rsidRPr="00A651AB">
          <w:rPr>
            <w:rStyle w:val="a4"/>
            <w:color w:val="auto"/>
            <w:u w:val="none"/>
          </w:rPr>
          <w:t>/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pravila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htm</w:t>
        </w:r>
        <w:proofErr w:type="spellEnd"/>
      </w:hyperlink>
    </w:p>
    <w:p w:rsidR="00A651AB" w:rsidRPr="00A651AB" w:rsidRDefault="00143A12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hyperlink r:id="rId35" w:history="1">
        <w:r w:rsidR="00A651AB" w:rsidRPr="00A651AB">
          <w:rPr>
            <w:rStyle w:val="a4"/>
            <w:color w:val="auto"/>
            <w:u w:val="none"/>
            <w:lang w:val="en-US"/>
          </w:rPr>
          <w:t>https</w:t>
        </w:r>
        <w:r w:rsidR="00A651AB" w:rsidRPr="00A651AB">
          <w:rPr>
            <w:rStyle w:val="a4"/>
            <w:color w:val="auto"/>
            <w:u w:val="none"/>
          </w:rPr>
          <w:t>://</w:t>
        </w:r>
        <w:proofErr w:type="spellStart"/>
        <w:r w:rsidR="00A651AB" w:rsidRPr="00A651AB">
          <w:rPr>
            <w:rStyle w:val="a4"/>
            <w:color w:val="auto"/>
            <w:u w:val="none"/>
            <w:lang w:val="en-US"/>
          </w:rPr>
          <w:t>geraldika</w:t>
        </w:r>
        <w:proofErr w:type="spellEnd"/>
        <w:r w:rsidR="00A651AB" w:rsidRPr="00A651AB">
          <w:rPr>
            <w:rStyle w:val="a4"/>
            <w:color w:val="auto"/>
            <w:u w:val="none"/>
          </w:rPr>
          <w:t>.</w:t>
        </w:r>
        <w:proofErr w:type="spellStart"/>
        <w:r w:rsidR="00A651AB" w:rsidRPr="00A651AB">
          <w:rPr>
            <w:rStyle w:val="a4"/>
            <w:color w:val="auto"/>
            <w:u w:val="none"/>
            <w:lang w:val="en-US"/>
          </w:rPr>
          <w:t>ru</w:t>
        </w:r>
        <w:proofErr w:type="spellEnd"/>
        <w:r w:rsidR="00A651AB" w:rsidRPr="00A651AB">
          <w:rPr>
            <w:rStyle w:val="a4"/>
            <w:color w:val="auto"/>
            <w:u w:val="none"/>
          </w:rPr>
          <w:t>/</w:t>
        </w:r>
        <w:r w:rsidR="00A651AB" w:rsidRPr="00A651AB">
          <w:rPr>
            <w:rStyle w:val="a4"/>
            <w:color w:val="auto"/>
            <w:u w:val="none"/>
            <w:lang w:val="en-US"/>
          </w:rPr>
          <w:t>i</w:t>
        </w:r>
        <w:r w:rsidR="00A651AB" w:rsidRPr="00A651AB">
          <w:rPr>
            <w:rStyle w:val="a4"/>
            <w:color w:val="auto"/>
            <w:u w:val="none"/>
          </w:rPr>
          <w:t>/Чувашия</w:t>
        </w:r>
      </w:hyperlink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r w:rsidRPr="00A651AB">
        <w:t xml:space="preserve"> </w:t>
      </w:r>
      <w:hyperlink r:id="rId36" w:history="1">
        <w:r w:rsidRPr="00A651AB">
          <w:rPr>
            <w:rStyle w:val="a4"/>
            <w:color w:val="auto"/>
            <w:u w:val="none"/>
            <w:lang w:val="en-US"/>
          </w:rPr>
          <w:t>https</w:t>
        </w:r>
        <w:r w:rsidRPr="00A651AB">
          <w:rPr>
            <w:rStyle w:val="a4"/>
            <w:color w:val="auto"/>
            <w:u w:val="none"/>
          </w:rPr>
          <w:t>://</w:t>
        </w:r>
        <w:r w:rsidRPr="00A651AB">
          <w:rPr>
            <w:rStyle w:val="a4"/>
            <w:color w:val="auto"/>
            <w:u w:val="none"/>
            <w:lang w:val="en-US"/>
          </w:rPr>
          <w:t>www</w:t>
        </w:r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simvolika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r w:rsidRPr="00A651AB">
          <w:rPr>
            <w:rStyle w:val="a4"/>
            <w:color w:val="auto"/>
            <w:u w:val="none"/>
            <w:lang w:val="en-US"/>
          </w:rPr>
          <w:t>org</w:t>
        </w:r>
        <w:r w:rsidRPr="00A651AB">
          <w:rPr>
            <w:rStyle w:val="a4"/>
            <w:color w:val="auto"/>
            <w:u w:val="none"/>
          </w:rPr>
          <w:t>/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gerbi</w:t>
        </w:r>
        <w:proofErr w:type="spellEnd"/>
        <w:r w:rsidRPr="00A651AB">
          <w:rPr>
            <w:rStyle w:val="a4"/>
            <w:color w:val="auto"/>
            <w:u w:val="none"/>
          </w:rPr>
          <w:t>_</w:t>
        </w:r>
        <w:r w:rsidRPr="00A651AB">
          <w:rPr>
            <w:rStyle w:val="a4"/>
            <w:color w:val="auto"/>
            <w:u w:val="none"/>
            <w:lang w:val="en-US"/>
          </w:rPr>
          <w:t>article</w:t>
        </w:r>
        <w:r w:rsidRPr="00A651AB">
          <w:rPr>
            <w:rStyle w:val="a4"/>
            <w:color w:val="auto"/>
            <w:u w:val="none"/>
          </w:rPr>
          <w:t>007.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htm</w:t>
        </w:r>
        <w:proofErr w:type="spellEnd"/>
      </w:hyperlink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r w:rsidRPr="00A651AB">
        <w:t xml:space="preserve"> </w:t>
      </w:r>
      <w:hyperlink r:id="rId37" w:history="1">
        <w:r w:rsidRPr="00A651AB">
          <w:rPr>
            <w:rStyle w:val="a4"/>
            <w:color w:val="auto"/>
            <w:u w:val="none"/>
            <w:lang w:val="en-US"/>
          </w:rPr>
          <w:t>https</w:t>
        </w:r>
        <w:r w:rsidRPr="00A651AB">
          <w:rPr>
            <w:rStyle w:val="a4"/>
            <w:color w:val="auto"/>
            <w:u w:val="none"/>
          </w:rPr>
          <w:t>://</w:t>
        </w:r>
        <w:r w:rsidRPr="00A651AB">
          <w:rPr>
            <w:rStyle w:val="a4"/>
            <w:color w:val="auto"/>
            <w:u w:val="none"/>
            <w:lang w:val="en-US"/>
          </w:rPr>
          <w:t>www</w:t>
        </w:r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liveinternet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ru</w:t>
        </w:r>
        <w:proofErr w:type="spellEnd"/>
        <w:r w:rsidRPr="00A651AB">
          <w:rPr>
            <w:rStyle w:val="a4"/>
            <w:color w:val="auto"/>
            <w:u w:val="none"/>
          </w:rPr>
          <w:t>/</w:t>
        </w:r>
        <w:r w:rsidRPr="00A651AB">
          <w:rPr>
            <w:rStyle w:val="a4"/>
            <w:color w:val="auto"/>
            <w:u w:val="none"/>
            <w:lang w:val="en-US"/>
          </w:rPr>
          <w:t>users</w:t>
        </w:r>
        <w:r w:rsidRPr="00A651AB">
          <w:rPr>
            <w:rStyle w:val="a4"/>
            <w:color w:val="auto"/>
            <w:u w:val="none"/>
          </w:rPr>
          <w:t>/3089744/</w:t>
        </w:r>
        <w:r w:rsidRPr="00A651AB">
          <w:rPr>
            <w:rStyle w:val="a4"/>
            <w:color w:val="auto"/>
            <w:u w:val="none"/>
            <w:lang w:val="en-US"/>
          </w:rPr>
          <w:t>post</w:t>
        </w:r>
        <w:r w:rsidRPr="00A651AB">
          <w:rPr>
            <w:rStyle w:val="a4"/>
            <w:color w:val="auto"/>
            <w:u w:val="none"/>
          </w:rPr>
          <w:t>100800229</w:t>
        </w:r>
      </w:hyperlink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r w:rsidRPr="00A651AB">
        <w:t xml:space="preserve"> </w:t>
      </w:r>
      <w:hyperlink r:id="rId38" w:history="1">
        <w:r w:rsidRPr="00A651AB">
          <w:rPr>
            <w:rStyle w:val="a4"/>
            <w:color w:val="auto"/>
            <w:u w:val="none"/>
            <w:lang w:val="en-US"/>
          </w:rPr>
          <w:t>https</w:t>
        </w:r>
        <w:r w:rsidRPr="00A651AB">
          <w:rPr>
            <w:rStyle w:val="a4"/>
            <w:color w:val="auto"/>
            <w:u w:val="none"/>
          </w:rPr>
          <w:t>://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wwedenie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ucoz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r w:rsidRPr="00A651AB">
          <w:rPr>
            <w:rStyle w:val="a4"/>
            <w:color w:val="auto"/>
            <w:u w:val="none"/>
            <w:lang w:val="en-US"/>
          </w:rPr>
          <w:t>com</w:t>
        </w:r>
        <w:r w:rsidRPr="00A651AB">
          <w:rPr>
            <w:rStyle w:val="a4"/>
            <w:color w:val="auto"/>
            <w:u w:val="none"/>
          </w:rPr>
          <w:t>/</w:t>
        </w:r>
        <w:r w:rsidRPr="00A651AB">
          <w:rPr>
            <w:rStyle w:val="a4"/>
            <w:color w:val="auto"/>
            <w:u w:val="none"/>
            <w:lang w:val="en-US"/>
          </w:rPr>
          <w:t>index</w:t>
        </w:r>
        <w:r w:rsidRPr="00A651AB">
          <w:rPr>
            <w:rStyle w:val="a4"/>
            <w:color w:val="auto"/>
            <w:u w:val="none"/>
          </w:rPr>
          <w:t>/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geraldika</w:t>
        </w:r>
        <w:proofErr w:type="spellEnd"/>
        <w:r w:rsidRPr="00A651AB">
          <w:rPr>
            <w:rStyle w:val="a4"/>
            <w:color w:val="auto"/>
            <w:u w:val="none"/>
          </w:rPr>
          <w:t>/0-17</w:t>
        </w:r>
      </w:hyperlink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Style w:val="a4"/>
          <w:color w:val="auto"/>
          <w:u w:val="none"/>
        </w:rPr>
      </w:pPr>
      <w:r w:rsidRPr="00A651AB">
        <w:t xml:space="preserve"> </w:t>
      </w:r>
      <w:hyperlink r:id="rId39" w:history="1">
        <w:r w:rsidRPr="00A651AB">
          <w:rPr>
            <w:rStyle w:val="a4"/>
            <w:color w:val="auto"/>
            <w:u w:val="none"/>
            <w:lang w:val="en-US"/>
          </w:rPr>
          <w:t>https</w:t>
        </w:r>
        <w:r w:rsidRPr="00A651AB">
          <w:rPr>
            <w:rStyle w:val="a4"/>
            <w:color w:val="auto"/>
            <w:u w:val="none"/>
          </w:rPr>
          <w:t>://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ru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r w:rsidRPr="00A651AB">
          <w:rPr>
            <w:rStyle w:val="a4"/>
            <w:color w:val="auto"/>
            <w:u w:val="none"/>
            <w:lang w:val="en-US"/>
          </w:rPr>
          <w:t>m</w:t>
        </w:r>
        <w:r w:rsidRPr="00A651AB">
          <w:rPr>
            <w:rStyle w:val="a4"/>
            <w:color w:val="auto"/>
            <w:u w:val="none"/>
          </w:rPr>
          <w:t>.</w:t>
        </w:r>
        <w:proofErr w:type="spellStart"/>
        <w:r w:rsidRPr="00A651AB">
          <w:rPr>
            <w:rStyle w:val="a4"/>
            <w:color w:val="auto"/>
            <w:u w:val="none"/>
            <w:lang w:val="en-US"/>
          </w:rPr>
          <w:t>wikipedia</w:t>
        </w:r>
        <w:proofErr w:type="spellEnd"/>
        <w:r w:rsidRPr="00A651AB">
          <w:rPr>
            <w:rStyle w:val="a4"/>
            <w:color w:val="auto"/>
            <w:u w:val="none"/>
          </w:rPr>
          <w:t>.</w:t>
        </w:r>
        <w:r w:rsidRPr="00A651AB">
          <w:rPr>
            <w:rStyle w:val="a4"/>
            <w:color w:val="auto"/>
            <w:u w:val="none"/>
            <w:lang w:val="en-US"/>
          </w:rPr>
          <w:t>org</w:t>
        </w:r>
        <w:r w:rsidRPr="00A651AB">
          <w:rPr>
            <w:rStyle w:val="a4"/>
            <w:color w:val="auto"/>
            <w:u w:val="none"/>
          </w:rPr>
          <w:t>/</w:t>
        </w:r>
        <w:r w:rsidRPr="00A651AB">
          <w:rPr>
            <w:rStyle w:val="a4"/>
            <w:color w:val="auto"/>
            <w:u w:val="none"/>
            <w:lang w:val="en-US"/>
          </w:rPr>
          <w:t>wiki</w:t>
        </w:r>
        <w:r w:rsidRPr="00A651AB">
          <w:rPr>
            <w:rStyle w:val="a4"/>
            <w:color w:val="auto"/>
            <w:u w:val="none"/>
          </w:rPr>
          <w:t>/</w:t>
        </w:r>
        <w:proofErr w:type="spellStart"/>
        <w:r w:rsidRPr="00A651AB">
          <w:rPr>
            <w:rStyle w:val="a4"/>
            <w:color w:val="auto"/>
            <w:u w:val="none"/>
          </w:rPr>
          <w:t>Графства_Англии</w:t>
        </w:r>
        <w:proofErr w:type="spellEnd"/>
      </w:hyperlink>
    </w:p>
    <w:p w:rsidR="00A651AB" w:rsidRPr="00A651AB" w:rsidRDefault="00A651AB" w:rsidP="00A651AB">
      <w:pPr>
        <w:pStyle w:val="a3"/>
        <w:numPr>
          <w:ilvl w:val="0"/>
          <w:numId w:val="17"/>
        </w:numPr>
        <w:shd w:val="clear" w:color="auto" w:fill="FFFFFF"/>
        <w:spacing w:after="0" w:line="360" w:lineRule="auto"/>
        <w:jc w:val="both"/>
      </w:pPr>
      <w:r w:rsidRPr="00A651AB">
        <w:t xml:space="preserve"> </w:t>
      </w:r>
      <w:r w:rsidRPr="00A651AB">
        <w:rPr>
          <w:rStyle w:val="a4"/>
          <w:color w:val="auto"/>
          <w:u w:val="none"/>
          <w:lang w:val="en-US"/>
        </w:rPr>
        <w:t>https</w:t>
      </w:r>
      <w:r w:rsidRPr="00A651AB">
        <w:rPr>
          <w:rStyle w:val="a4"/>
          <w:color w:val="auto"/>
          <w:u w:val="none"/>
        </w:rPr>
        <w:t>://</w:t>
      </w:r>
      <w:proofErr w:type="spellStart"/>
      <w:r w:rsidRPr="00A651AB">
        <w:rPr>
          <w:rStyle w:val="a4"/>
          <w:color w:val="auto"/>
          <w:u w:val="none"/>
          <w:lang w:val="en-US"/>
        </w:rPr>
        <w:t>ru</w:t>
      </w:r>
      <w:proofErr w:type="spellEnd"/>
      <w:r w:rsidRPr="00A651AB">
        <w:rPr>
          <w:rStyle w:val="a4"/>
          <w:color w:val="auto"/>
          <w:u w:val="none"/>
        </w:rPr>
        <w:t>.</w:t>
      </w:r>
      <w:proofErr w:type="spellStart"/>
      <w:r w:rsidRPr="00A651AB">
        <w:rPr>
          <w:rStyle w:val="a4"/>
          <w:color w:val="auto"/>
          <w:u w:val="none"/>
          <w:lang w:val="en-US"/>
        </w:rPr>
        <w:t>wikipedia</w:t>
      </w:r>
      <w:proofErr w:type="spellEnd"/>
      <w:r w:rsidRPr="00A651AB">
        <w:rPr>
          <w:rStyle w:val="a4"/>
          <w:color w:val="auto"/>
          <w:u w:val="none"/>
        </w:rPr>
        <w:t>.</w:t>
      </w:r>
      <w:r w:rsidRPr="00A651AB">
        <w:rPr>
          <w:rStyle w:val="a4"/>
          <w:color w:val="auto"/>
          <w:u w:val="none"/>
          <w:lang w:val="en-US"/>
        </w:rPr>
        <w:t>org</w:t>
      </w:r>
      <w:r w:rsidRPr="00A651AB">
        <w:rPr>
          <w:rStyle w:val="a4"/>
          <w:color w:val="auto"/>
          <w:u w:val="none"/>
        </w:rPr>
        <w:t>/</w:t>
      </w:r>
      <w:r w:rsidRPr="00A651AB">
        <w:rPr>
          <w:rStyle w:val="a4"/>
          <w:color w:val="auto"/>
          <w:u w:val="none"/>
          <w:lang w:val="en-US"/>
        </w:rPr>
        <w:t>wiki</w:t>
      </w:r>
      <w:r w:rsidRPr="00A651AB">
        <w:rPr>
          <w:rStyle w:val="a4"/>
          <w:color w:val="auto"/>
          <w:u w:val="none"/>
        </w:rPr>
        <w:t>/</w:t>
      </w:r>
      <w:proofErr w:type="spellStart"/>
      <w:r w:rsidRPr="00A651AB">
        <w:rPr>
          <w:rStyle w:val="a4"/>
          <w:color w:val="auto"/>
          <w:u w:val="none"/>
        </w:rPr>
        <w:t>Гербы_Чувашии</w:t>
      </w:r>
      <w:proofErr w:type="spellEnd"/>
    </w:p>
    <w:p w:rsidR="00A651AB" w:rsidRPr="00A651AB" w:rsidRDefault="00A651AB" w:rsidP="00A651A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7BE2" w:rsidRPr="00A651AB" w:rsidRDefault="005C7BE2" w:rsidP="00A651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7BE2" w:rsidRPr="00A651AB" w:rsidRDefault="005C7BE2">
      <w:pPr>
        <w:rPr>
          <w:rFonts w:ascii="Times New Roman" w:hAnsi="Times New Roman" w:cs="Times New Roman"/>
          <w:color w:val="FF0000"/>
        </w:rPr>
      </w:pPr>
    </w:p>
    <w:p w:rsidR="005C7BE2" w:rsidRPr="00A651AB" w:rsidRDefault="005C7BE2">
      <w:pPr>
        <w:rPr>
          <w:rFonts w:ascii="Times New Roman" w:hAnsi="Times New Roman" w:cs="Times New Roman"/>
          <w:color w:val="FF0000"/>
        </w:rPr>
      </w:pPr>
    </w:p>
    <w:p w:rsidR="005C7BE2" w:rsidRPr="00A651AB" w:rsidRDefault="005C7BE2">
      <w:pPr>
        <w:rPr>
          <w:rFonts w:ascii="Times New Roman" w:hAnsi="Times New Roman" w:cs="Times New Roman"/>
          <w:color w:val="FF0000"/>
        </w:rPr>
      </w:pPr>
    </w:p>
    <w:p w:rsidR="005C7BE2" w:rsidRPr="00A651AB" w:rsidRDefault="005C7BE2">
      <w:pPr>
        <w:rPr>
          <w:rFonts w:ascii="Times New Roman" w:hAnsi="Times New Roman" w:cs="Times New Roman"/>
          <w:color w:val="FF0000"/>
        </w:rPr>
      </w:pPr>
    </w:p>
    <w:p w:rsidR="005C7BE2" w:rsidRPr="00A651AB" w:rsidRDefault="005C7BE2">
      <w:pPr>
        <w:rPr>
          <w:rFonts w:ascii="Times New Roman" w:hAnsi="Times New Roman" w:cs="Times New Roman"/>
          <w:color w:val="FF0000"/>
        </w:rPr>
      </w:pPr>
    </w:p>
    <w:p w:rsidR="00AC619F" w:rsidRPr="00A651AB" w:rsidRDefault="00AC619F">
      <w:pPr>
        <w:rPr>
          <w:rFonts w:ascii="Times New Roman" w:hAnsi="Times New Roman" w:cs="Times New Roman"/>
        </w:rPr>
        <w:sectPr w:rsidR="00AC619F" w:rsidRPr="00A651AB" w:rsidSect="00AD7FCB">
          <w:footerReference w:type="default" r:id="rId40"/>
          <w:footerReference w:type="first" r:id="rId41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</w:p>
    <w:p w:rsidR="00805C99" w:rsidRDefault="00346867" w:rsidP="007B67C3">
      <w:pPr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AC619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C619F" w:rsidRPr="00AC619F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02660F" w:rsidRDefault="0002660F" w:rsidP="007B67C3">
      <w:pPr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-6838" w:type="dxa"/>
        <w:tblLayout w:type="fixed"/>
        <w:tblLook w:val="04A0" w:firstRow="1" w:lastRow="0" w:firstColumn="1" w:lastColumn="0" w:noHBand="0" w:noVBand="1"/>
      </w:tblPr>
      <w:tblGrid>
        <w:gridCol w:w="3212"/>
        <w:gridCol w:w="3610"/>
        <w:gridCol w:w="3101"/>
      </w:tblGrid>
      <w:tr w:rsidR="0002660F" w:rsidRPr="00B268E9" w:rsidTr="0074701D">
        <w:trPr>
          <w:trHeight w:val="237"/>
        </w:trPr>
        <w:tc>
          <w:tcPr>
            <w:tcW w:w="3212" w:type="dxa"/>
            <w:tcBorders>
              <w:bottom w:val="single" w:sz="4" w:space="0" w:color="auto"/>
            </w:tcBorders>
          </w:tcPr>
          <w:p w:rsidR="0002660F" w:rsidRPr="00B268E9" w:rsidRDefault="0002660F" w:rsidP="00874F5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26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Церемониальные</w:t>
            </w:r>
          </w:p>
        </w:tc>
        <w:tc>
          <w:tcPr>
            <w:tcW w:w="3610" w:type="dxa"/>
            <w:tcBorders>
              <w:bottom w:val="single" w:sz="4" w:space="0" w:color="auto"/>
            </w:tcBorders>
          </w:tcPr>
          <w:p w:rsidR="0002660F" w:rsidRPr="00B268E9" w:rsidRDefault="0002660F" w:rsidP="00874F5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26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Метрополитенские</w:t>
            </w:r>
            <w:proofErr w:type="spellEnd"/>
          </w:p>
        </w:tc>
        <w:tc>
          <w:tcPr>
            <w:tcW w:w="3101" w:type="dxa"/>
            <w:tcBorders>
              <w:bottom w:val="single" w:sz="4" w:space="0" w:color="auto"/>
            </w:tcBorders>
          </w:tcPr>
          <w:p w:rsidR="0002660F" w:rsidRPr="00B268E9" w:rsidRDefault="0002660F" w:rsidP="00874F5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B268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Неметрополитенские</w:t>
            </w:r>
            <w:proofErr w:type="spellEnd"/>
          </w:p>
        </w:tc>
      </w:tr>
      <w:tr w:rsidR="0002660F" w:rsidTr="0074701D">
        <w:trPr>
          <w:trHeight w:val="3676"/>
        </w:trPr>
        <w:tc>
          <w:tcPr>
            <w:tcW w:w="3212" w:type="dxa"/>
            <w:tcBorders>
              <w:bottom w:val="single" w:sz="4" w:space="0" w:color="auto"/>
            </w:tcBorders>
          </w:tcPr>
          <w:p w:rsidR="0002660F" w:rsidRDefault="0002660F" w:rsidP="00874F5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 первому типу относятся  графства, которыми управляет определенный лорд-наместник, их, называют церемониальными ("географические графства"). </w:t>
            </w:r>
          </w:p>
          <w:p w:rsidR="0002660F" w:rsidRPr="006D7AB3" w:rsidRDefault="0002660F" w:rsidP="00874F5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Великобритании насчитывается 48 церемониальных графств.</w:t>
            </w:r>
          </w:p>
          <w:p w:rsidR="0002660F" w:rsidRDefault="0002660F" w:rsidP="00874F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10" w:type="dxa"/>
            <w:tcBorders>
              <w:bottom w:val="single" w:sz="4" w:space="0" w:color="auto"/>
            </w:tcBorders>
          </w:tcPr>
          <w:p w:rsidR="0002660F" w:rsidRDefault="0002660F" w:rsidP="00874F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Суть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таких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графств состоит в том, что оно делится на  мелкие единицы - районы и округа, но реально не имеет над ними власти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все вопросы управления решаются на местах управляющими органами районов и округов. Таких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метропольных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графств  насчитывается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6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02660F" w:rsidRDefault="0002660F" w:rsidP="00874F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Крупный Манчестер, </w:t>
            </w:r>
            <w:proofErr w:type="spellStart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Мерсисайд</w:t>
            </w:r>
            <w:proofErr w:type="spellEnd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Южный Йоркшир, Тайн и </w:t>
            </w:r>
            <w:proofErr w:type="spellStart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Уир</w:t>
            </w:r>
            <w:proofErr w:type="spellEnd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Уэст-</w:t>
            </w:r>
            <w:proofErr w:type="spellStart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Мидлендс</w:t>
            </w:r>
            <w:proofErr w:type="spellEnd"/>
            <w:r w:rsidRPr="000250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Западный Йоркшир.</w:t>
            </w:r>
          </w:p>
        </w:tc>
        <w:tc>
          <w:tcPr>
            <w:tcW w:w="3101" w:type="dxa"/>
            <w:tcBorders>
              <w:bottom w:val="single" w:sz="4" w:space="0" w:color="auto"/>
            </w:tcBorders>
          </w:tcPr>
          <w:p w:rsidR="0002660F" w:rsidRDefault="0002660F" w:rsidP="00874F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ним относятся те, наименование которых заканчивается английским суффиксом </w:t>
            </w:r>
            <w:proofErr w:type="gramStart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ш</w:t>
            </w:r>
            <w:proofErr w:type="gramEnd"/>
            <w:r w:rsidRPr="006D7AB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ир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02660F" w:rsidRDefault="0002660F" w:rsidP="00874F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подлинный момент таким рангом владеют 28 английских графств. </w:t>
            </w:r>
            <w:proofErr w:type="spellStart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Неметропольными</w:t>
            </w:r>
            <w:proofErr w:type="spellEnd"/>
            <w:r w:rsidRPr="006D7A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являются графства, насчитывающие в своем составе несколько административных районов и округов, но имеющие централизованное управление в лице выборного органа - совета графства.</w:t>
            </w:r>
          </w:p>
        </w:tc>
      </w:tr>
      <w:tr w:rsidR="0002660F" w:rsidTr="0074701D">
        <w:trPr>
          <w:trHeight w:val="452"/>
        </w:trPr>
        <w:tc>
          <w:tcPr>
            <w:tcW w:w="99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660F" w:rsidRDefault="0002660F" w:rsidP="0002660F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220980</wp:posOffset>
                  </wp:positionV>
                  <wp:extent cx="3743325" cy="4616450"/>
                  <wp:effectExtent l="19050" t="0" r="9525" b="0"/>
                  <wp:wrapSquare wrapText="bothSides"/>
                  <wp:docPr id="4115" name="Рисунок 3" descr="C:\Users\User\Desktop\EnglandUnitari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EnglandUnitari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461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Табл. 1. Типы английских графств</w:t>
            </w:r>
          </w:p>
        </w:tc>
      </w:tr>
      <w:tr w:rsidR="0002660F" w:rsidTr="0074701D">
        <w:trPr>
          <w:trHeight w:val="452"/>
        </w:trPr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2660F" w:rsidRDefault="0002660F" w:rsidP="0002660F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2660F" w:rsidRDefault="0002660F" w:rsidP="000266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Рис. 1 </w:t>
            </w:r>
            <w:r w:rsidRPr="0002500C">
              <w:rPr>
                <w:rFonts w:ascii="Times New Roman" w:hAnsi="Times New Roman" w:cs="Times New Roman"/>
                <w:sz w:val="24"/>
                <w:szCs w:val="24"/>
              </w:rPr>
              <w:t xml:space="preserve"> Схема расположения унит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арных районов и округов Англии.</w:t>
            </w:r>
          </w:p>
          <w:p w:rsidR="0002660F" w:rsidRDefault="0002660F" w:rsidP="000266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500C">
              <w:rPr>
                <w:rFonts w:ascii="Times New Roman" w:hAnsi="Times New Roman" w:cs="Times New Roman"/>
                <w:sz w:val="24"/>
                <w:szCs w:val="24"/>
              </w:rPr>
              <w:t>Ширы</w:t>
            </w:r>
            <w:proofErr w:type="spellEnd"/>
            <w:r w:rsidRPr="0002500C">
              <w:rPr>
                <w:rFonts w:ascii="Times New Roman" w:hAnsi="Times New Roman" w:cs="Times New Roman"/>
                <w:sz w:val="24"/>
                <w:szCs w:val="24"/>
              </w:rPr>
              <w:t xml:space="preserve"> указаны розовым цветом, </w:t>
            </w:r>
            <w:proofErr w:type="spellStart"/>
            <w:r w:rsidRPr="0002500C">
              <w:rPr>
                <w:rFonts w:ascii="Times New Roman" w:hAnsi="Times New Roman" w:cs="Times New Roman"/>
                <w:sz w:val="24"/>
                <w:szCs w:val="24"/>
              </w:rPr>
              <w:t>метрополитенские</w:t>
            </w:r>
            <w:proofErr w:type="spellEnd"/>
            <w:r w:rsidRPr="0002500C">
              <w:rPr>
                <w:rFonts w:ascii="Times New Roman" w:hAnsi="Times New Roman" w:cs="Times New Roman"/>
                <w:sz w:val="24"/>
                <w:szCs w:val="24"/>
              </w:rPr>
              <w:t xml:space="preserve"> графства </w:t>
            </w:r>
          </w:p>
          <w:p w:rsidR="0002660F" w:rsidRDefault="0002660F" w:rsidP="000266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00C">
              <w:rPr>
                <w:rFonts w:ascii="Times New Roman" w:hAnsi="Times New Roman" w:cs="Times New Roman"/>
                <w:sz w:val="24"/>
                <w:szCs w:val="24"/>
              </w:rPr>
              <w:t>и лондонские округа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2500C">
              <w:rPr>
                <w:rFonts w:ascii="Times New Roman" w:hAnsi="Times New Roman" w:cs="Times New Roman"/>
                <w:sz w:val="24"/>
                <w:szCs w:val="24"/>
              </w:rPr>
              <w:t xml:space="preserve"> фиолетовым, унитарные единиц</w:t>
            </w:r>
            <w:proofErr w:type="gramStart"/>
            <w:r w:rsidRPr="0002500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02500C">
              <w:rPr>
                <w:rFonts w:ascii="Times New Roman" w:hAnsi="Times New Roman" w:cs="Times New Roman"/>
                <w:sz w:val="24"/>
                <w:szCs w:val="24"/>
              </w:rPr>
              <w:t xml:space="preserve"> красным.</w:t>
            </w:r>
          </w:p>
          <w:p w:rsidR="0074701D" w:rsidRDefault="0074701D" w:rsidP="000266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660F" w:rsidRDefault="0002660F" w:rsidP="0002660F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Приложение 2</w:t>
            </w:r>
          </w:p>
          <w:p w:rsidR="0002660F" w:rsidRDefault="0002660F" w:rsidP="0002660F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tbl>
            <w:tblPr>
              <w:tblStyle w:val="a9"/>
              <w:tblpPr w:leftFromText="180" w:rightFromText="180" w:vertAnchor="text" w:horzAnchor="page" w:tblpX="478" w:tblpY="161"/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2654"/>
              <w:gridCol w:w="2234"/>
              <w:gridCol w:w="2200"/>
            </w:tblGrid>
            <w:tr w:rsidR="0074701D" w:rsidRPr="006D7BBB" w:rsidTr="0074701D">
              <w:tc>
                <w:tcPr>
                  <w:tcW w:w="2263" w:type="dxa"/>
                </w:tcPr>
                <w:p w:rsidR="0074701D" w:rsidRPr="006D7BBB" w:rsidRDefault="0074701D" w:rsidP="00874F5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Дракон</w:t>
                  </w:r>
                </w:p>
              </w:tc>
              <w:tc>
                <w:tcPr>
                  <w:tcW w:w="2654" w:type="dxa"/>
                </w:tcPr>
                <w:p w:rsidR="0074701D" w:rsidRPr="006D7BBB" w:rsidRDefault="0074701D" w:rsidP="00874F5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Лев</w:t>
                  </w:r>
                </w:p>
              </w:tc>
              <w:tc>
                <w:tcPr>
                  <w:tcW w:w="2234" w:type="dxa"/>
                </w:tcPr>
                <w:p w:rsidR="0074701D" w:rsidRPr="006D7BBB" w:rsidRDefault="0074701D" w:rsidP="00874F5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Роза</w:t>
                  </w:r>
                </w:p>
              </w:tc>
              <w:tc>
                <w:tcPr>
                  <w:tcW w:w="2200" w:type="dxa"/>
                </w:tcPr>
                <w:p w:rsidR="0074701D" w:rsidRPr="006D7BBB" w:rsidRDefault="0074701D" w:rsidP="00874F5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Лилия</w:t>
                  </w:r>
                </w:p>
              </w:tc>
            </w:tr>
            <w:tr w:rsidR="0074701D" w:rsidRPr="006D7BBB" w:rsidTr="0074701D">
              <w:tc>
                <w:tcPr>
                  <w:tcW w:w="2263" w:type="dxa"/>
                </w:tcPr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Может трактоваться по-разному: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символ земли, 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один из атрибутов святого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драконоборца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· Красный дракон – символ одного из старейших народов Британии – кельтов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· Белый дракон – символ саксов пришедших в Британию в V в. н. э.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74701D" w:rsidRPr="006D7BBB" w:rsidRDefault="0074701D" w:rsidP="00874F5F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· Черный дракон – встречается несколько реже и обычно обозначает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драккары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викингов, совершавших набеги на Британию.</w:t>
                  </w:r>
                </w:p>
              </w:tc>
              <w:tc>
                <w:tcPr>
                  <w:tcW w:w="2654" w:type="dxa"/>
                </w:tcPr>
                <w:p w:rsidR="0074701D" w:rsidRPr="006D7BBB" w:rsidRDefault="0074701D" w:rsidP="00874F5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Один из старейших и самых популярных </w:t>
                  </w:r>
                  <w:hyperlink r:id="rId42" w:tgtFrame="_blank" w:tooltip="Гербовые фигуры" w:history="1">
                    <w:r w:rsidRPr="006D7BBB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геральдических символов</w:t>
                    </w:r>
                  </w:hyperlink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. 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Является символом силы, мужества и великодушия. Можно видеть на гербах таких как: </w:t>
                  </w:r>
                </w:p>
                <w:p w:rsidR="0074701D" w:rsidRPr="006D7BBB" w:rsidRDefault="0074701D" w:rsidP="00874F5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Западный, Восточный и Северный Йоркшир, Девон, Норфолк, Ланкашир, Нортумберленд и т.д.</w:t>
                  </w:r>
                </w:p>
                <w:p w:rsidR="0074701D" w:rsidRPr="006D7BBB" w:rsidRDefault="0074701D" w:rsidP="00874F5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</w:tcPr>
                <w:p w:rsidR="0074701D" w:rsidRPr="006D7BBB" w:rsidRDefault="0074701D" w:rsidP="00874F5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Это традиционная геральдическая эмблема </w:t>
                  </w:r>
                  <w:hyperlink r:id="rId43" w:tgtFrame="_blank" w:tooltip="Англия" w:history="1">
                    <w:r w:rsidRPr="006D7BBB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Англии</w:t>
                    </w:r>
                  </w:hyperlink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. Название и происхождение эмблемы связаны с обстоятельствами возникновения английской королевской династии </w:t>
                  </w:r>
                  <w:hyperlink r:id="rId44" w:tgtFrame="_blank" w:tooltip="Тюдоры" w:history="1">
                    <w:r w:rsidRPr="006D7BBB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Тюдоров</w:t>
                    </w:r>
                  </w:hyperlink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. Розу можно встретить на гербах графств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Камбрии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Йоркшира,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Дербишира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Хэмпшира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и др.</w:t>
                  </w:r>
                </w:p>
                <w:p w:rsidR="0074701D" w:rsidRPr="006D7BBB" w:rsidRDefault="0074701D" w:rsidP="00874F5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:rsidR="0074701D" w:rsidRPr="006D7BBB" w:rsidRDefault="0074701D" w:rsidP="00874F5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Древний символ королевской власти. Основа этой эмблемы — перевернутый треугольник (вода) с крестом над ним («связь» и духовный подвиг) и двумя симметричными </w:t>
                  </w:r>
                  <w:hyperlink r:id="rId45" w:tgtFrame="_blank" w:tooltip="Листья (страница не существует)" w:history="1">
                    <w:r w:rsidRPr="006D7BBB">
                      <w:rPr>
                        <w:rFonts w:ascii="Times New Roman" w:eastAsia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листьями</w:t>
                    </w:r>
                  </w:hyperlink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идущими от горизонтальной линии. Символизм центральной линии, направленной к небу, очевиден. Лилия встречается на гербах графств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Линкольншира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Дорсета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Херефорда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>Ворчестера</w:t>
                  </w:r>
                  <w:proofErr w:type="spellEnd"/>
                  <w:r w:rsidRPr="006D7BBB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 и некоторых других.</w:t>
                  </w:r>
                </w:p>
                <w:p w:rsidR="0074701D" w:rsidRPr="006D7BBB" w:rsidRDefault="0074701D" w:rsidP="00874F5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02660F" w:rsidRDefault="0002660F" w:rsidP="0002660F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4701D" w:rsidRDefault="0074701D" w:rsidP="0074701D">
      <w:pPr>
        <w:shd w:val="clear" w:color="auto" w:fill="FFFFFF"/>
        <w:spacing w:after="0" w:line="240" w:lineRule="auto"/>
        <w:ind w:left="-1560" w:hanging="127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Табл. 2. Значения основных символов на гербах графств</w:t>
      </w: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701D" w:rsidRDefault="0074701D" w:rsidP="00747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2660F" w:rsidRDefault="0002660F" w:rsidP="007B67C3">
      <w:pPr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:rsidR="0002660F" w:rsidRDefault="0074701D" w:rsidP="007B67C3">
      <w:pPr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02660F" w:rsidRDefault="0002660F" w:rsidP="007B67C3">
      <w:pPr>
        <w:spacing w:after="0" w:line="240" w:lineRule="exac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9356" w:type="dxa"/>
        <w:tblInd w:w="-6413" w:type="dxa"/>
        <w:tblLook w:val="04A0" w:firstRow="1" w:lastRow="0" w:firstColumn="1" w:lastColumn="0" w:noHBand="0" w:noVBand="1"/>
      </w:tblPr>
      <w:tblGrid>
        <w:gridCol w:w="2008"/>
        <w:gridCol w:w="2149"/>
        <w:gridCol w:w="5199"/>
      </w:tblGrid>
      <w:tr w:rsidR="00AC619F" w:rsidRPr="006D7AB3" w:rsidTr="0074701D">
        <w:tc>
          <w:tcPr>
            <w:tcW w:w="1264" w:type="dxa"/>
          </w:tcPr>
          <w:p w:rsidR="00AC619F" w:rsidRPr="006D7AB3" w:rsidRDefault="00AC619F" w:rsidP="00C561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графства</w:t>
            </w:r>
          </w:p>
        </w:tc>
        <w:tc>
          <w:tcPr>
            <w:tcW w:w="2149" w:type="dxa"/>
          </w:tcPr>
          <w:p w:rsidR="00AC619F" w:rsidRPr="006D7AB3" w:rsidRDefault="00AC619F" w:rsidP="00C561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sz w:val="24"/>
                <w:szCs w:val="24"/>
              </w:rPr>
              <w:t>Герб</w:t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Описание, значение</w:t>
            </w:r>
          </w:p>
        </w:tc>
      </w:tr>
      <w:tr w:rsidR="00AC619F" w:rsidRPr="006D7AB3" w:rsidTr="0074701D">
        <w:tc>
          <w:tcPr>
            <w:tcW w:w="1264" w:type="dxa"/>
          </w:tcPr>
          <w:p w:rsidR="00AC619F" w:rsidRPr="006D7AB3" w:rsidRDefault="00AC619F" w:rsidP="00C5613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</w:rPr>
            </w:pPr>
            <w:proofErr w:type="spellStart"/>
            <w:r w:rsidRPr="006D7AB3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</w:rPr>
              <w:t>Де́вон</w:t>
            </w:r>
            <w:proofErr w:type="spellEnd"/>
          </w:p>
        </w:tc>
        <w:tc>
          <w:tcPr>
            <w:tcW w:w="2149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47750" cy="1122822"/>
                  <wp:effectExtent l="0" t="0" r="0" b="0"/>
                  <wp:docPr id="15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92" cy="11303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Принятый латинский девиз был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Auxilio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Divino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(с Божественной помощью), принадлежащий сэру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Фрэнсису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Дрейку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В щите изображен красный лев, он представляет в себе Ричарда, графа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Корноулла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и Римского короля. Корона обозначает царское происхождение. Фон иллюстрирует морское наследие графства в корабле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Фрэнсиса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. Справа от щита изображен бык, как сторонник сельского хозяйства, а слева морской лев, как сторонник моря. Под гербом надпись: "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Auxilio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Divinio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", что в переводе: "С Божьей помощью".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На основной части щита изображен красный коронованный лев на серебряном поле. Главная или верхняя часть щита изображает древний корабль на волнах, в соответствии с морскими традициями. Гребень представляет собой голову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Дартмурского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пони, поднимающуюся из "Морской короны". Эта отличительная форма короны образована из парусов и кормы кораблей и ассоциируется с Королевским флотом. </w:t>
            </w:r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Сторонники-девонский</w:t>
            </w:r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бык и морской лев.</w:t>
            </w:r>
          </w:p>
        </w:tc>
      </w:tr>
      <w:tr w:rsidR="00AC619F" w:rsidRPr="006D7AB3" w:rsidTr="0074701D">
        <w:tc>
          <w:tcPr>
            <w:tcW w:w="1264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D7AB3">
              <w:rPr>
                <w:rFonts w:ascii="Times New Roman" w:hAnsi="Times New Roman" w:cs="Times New Roman"/>
                <w:b/>
                <w:sz w:val="28"/>
                <w:szCs w:val="28"/>
              </w:rPr>
              <w:t>Херефордшир</w:t>
            </w:r>
            <w:proofErr w:type="spellEnd"/>
          </w:p>
        </w:tc>
        <w:tc>
          <w:tcPr>
            <w:tcW w:w="2149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42975" cy="1059281"/>
                  <wp:effectExtent l="19050" t="0" r="9525" b="0"/>
                  <wp:docPr id="18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425" cy="1064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Латинский девиз звучит так: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Pulchra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terra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Dei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donum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("Эта прекрасная земля-дар </w:t>
            </w:r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Божий</w:t>
            </w:r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")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Красная окраска ("</w:t>
            </w:r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гули</w:t>
            </w:r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") щита взята из герба города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Херефорд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. Красный цвет также символизирует красную землю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Херефордшира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. Серебристо - голубая волна в центре щита символизирует реку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Уай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. Львы, которые образуют части герба, герба и сторонников, также взяты из герба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Херефорда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. Сельскохозяйственная продукция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Херефордшира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представлена бычьей головой, шерстью, хмелем и яблоками. Собака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Талбота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происходит от геральдики семьи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Талботов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, лордов-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маршеров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Шрусбери, а также от геральдики виконта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Херефорда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619F" w:rsidRPr="006D7AB3" w:rsidTr="0074701D">
        <w:trPr>
          <w:trHeight w:val="1690"/>
        </w:trPr>
        <w:tc>
          <w:tcPr>
            <w:tcW w:w="1264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D7AB3">
              <w:rPr>
                <w:rFonts w:ascii="Times New Roman" w:hAnsi="Times New Roman" w:cs="Times New Roman"/>
                <w:b/>
                <w:sz w:val="28"/>
                <w:szCs w:val="28"/>
              </w:rPr>
              <w:t>Поуис</w:t>
            </w:r>
            <w:proofErr w:type="spellEnd"/>
          </w:p>
        </w:tc>
        <w:tc>
          <w:tcPr>
            <w:tcW w:w="2149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AB3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942975" cy="1106182"/>
                  <wp:effectExtent l="19050" t="0" r="9525" b="0"/>
                  <wp:docPr id="22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222" cy="11099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Девиз округа: </w:t>
            </w:r>
            <w:proofErr w:type="spellStart"/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Поуис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– рай Уэльса (валлийский:</w:t>
            </w:r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Поуис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Парадвис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Кимру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Золото в гербе графства символизирует богатство этого района. Черный цвет подходит как для добычи полезных ископаемых, так и для Черных гор. Фонтан представляет собой средневековый геральдический символ, изображенный в виде кругляша с волнистыми серебряными и лазурными красками. Он представляет воду и относится как к </w:t>
            </w:r>
            <w:r w:rsidRPr="006D7A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водосборной площади, так и к рекам и озерам. Таким образом, гербы содержат ссылки на холмы и горы, реки и озера, водоснабжение и промышленность. 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Герб продолжает окраску гербов. Башня была использована в качестве предпочтения короне на фреске, которая отсылает к военной истории округа и остается. 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С башни поднимается красный воздушный змей, птица, почти вымершая в других местах Британии, но процветающая в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Повисе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. Птица является "семе из черных пастилок" для бывшей угледобывающей промышленности, в то время как золотое руно, которое она несет, указывает на важность разведения овец в округе</w:t>
            </w:r>
          </w:p>
        </w:tc>
      </w:tr>
      <w:tr w:rsidR="00AC619F" w:rsidRPr="006D7AB3" w:rsidTr="0074701D">
        <w:trPr>
          <w:trHeight w:val="4385"/>
        </w:trPr>
        <w:tc>
          <w:tcPr>
            <w:tcW w:w="1264" w:type="dxa"/>
          </w:tcPr>
          <w:p w:rsidR="00AC619F" w:rsidRPr="006D7AB3" w:rsidRDefault="00AC619F" w:rsidP="00C5613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proofErr w:type="spellStart"/>
            <w:r w:rsidRPr="006D7AB3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lastRenderedPageBreak/>
              <w:t>Дорсет</w:t>
            </w:r>
            <w:proofErr w:type="spellEnd"/>
          </w:p>
        </w:tc>
        <w:tc>
          <w:tcPr>
            <w:tcW w:w="2149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D7AB3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8047" cy="838200"/>
                  <wp:effectExtent l="19050" t="0" r="0" b="0"/>
                  <wp:docPr id="28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508" cy="839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Девиз графства: «WHO’S AFEAR’D», переводится как: "Кто бы боялся"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В центре герба графства располагается щит, на котором изображено три льва и лилия внизу. Над щитом расположен замок в виде короны.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Золотой цвет является основным, так как имеет сразу несколько связанных с графством значений: символом Уэссекса, древнего англосаксонского королевства, центром которого когда-то был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Дорсет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, являлся золотой дракон; большую долю в сельском хозяйстве занимает выращивание рапса, пшеницы и ячменя, что делает поля золотыми; множество песчаных пляжей графства, особенно пляжи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Уэймута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Борнмута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; самая высокая точка побережья называется Золотая шапка; полиция и армия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Дорсета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используют золотой, красный и зелёный цвета.</w:t>
            </w:r>
          </w:p>
        </w:tc>
      </w:tr>
      <w:tr w:rsidR="00AC619F" w:rsidRPr="006D7AB3" w:rsidTr="0074701D">
        <w:trPr>
          <w:trHeight w:val="3370"/>
        </w:trPr>
        <w:tc>
          <w:tcPr>
            <w:tcW w:w="1264" w:type="dxa"/>
          </w:tcPr>
          <w:p w:rsidR="00AC619F" w:rsidRPr="006D7AB3" w:rsidRDefault="00AC619F" w:rsidP="00C5613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proofErr w:type="spellStart"/>
            <w:r w:rsidRPr="006D7AB3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t>Сомерест</w:t>
            </w:r>
            <w:proofErr w:type="spellEnd"/>
          </w:p>
        </w:tc>
        <w:tc>
          <w:tcPr>
            <w:tcW w:w="2149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38200" cy="1000951"/>
                  <wp:effectExtent l="19050" t="0" r="0" b="0"/>
                  <wp:docPr id="29" name="Picture 5" descr="https://upload.wikimedia.org/wikipedia/commons/thumb/d/d0/Arms_of_Somerset_County_Council.svg/1200px-Arms_of_Somerset_County_Counci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1" name="Picture 5" descr="https://upload.wikimedia.org/wikipedia/commons/thumb/d/d0/Arms_of_Somerset_County_Council.svg/1200px-Arms_of_Somerset_County_Counci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565" cy="10061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Девиз графства: "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Sumorsaete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ealle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", что означает: "Народ Сомерсета". 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Со́мерсет</w:t>
            </w:r>
            <w:proofErr w:type="spellEnd"/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- церемониальное и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неметропольное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графство Англии, расположенное в юго-западной части страны. 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Герб представляет щит с изображенным на нем крылатым драконом. 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Красный дракон стал признанной геральдической эмблемой древнего королевства в 1911 году. В лапах он держит церемониальный жезл, для отличительного дизайна герба. Помимо этого, жезл в лапах дракона показывает, что Сомерсет был местным советом Уэссекса.</w:t>
            </w:r>
          </w:p>
        </w:tc>
      </w:tr>
      <w:tr w:rsidR="00AC619F" w:rsidRPr="006D7AB3" w:rsidTr="0074701D">
        <w:trPr>
          <w:trHeight w:val="4385"/>
        </w:trPr>
        <w:tc>
          <w:tcPr>
            <w:tcW w:w="1264" w:type="dxa"/>
          </w:tcPr>
          <w:p w:rsidR="00AC619F" w:rsidRPr="006D7AB3" w:rsidRDefault="00AC619F" w:rsidP="00C5613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</w:pPr>
            <w:proofErr w:type="spellStart"/>
            <w:r w:rsidRPr="006D7AB3">
              <w:rPr>
                <w:rFonts w:ascii="Times New Roman" w:eastAsia="Times New Roman" w:hAnsi="Times New Roman" w:cs="Times New Roman"/>
                <w:b/>
                <w:color w:val="181818"/>
                <w:sz w:val="28"/>
                <w:szCs w:val="28"/>
              </w:rPr>
              <w:lastRenderedPageBreak/>
              <w:t>Камбрия</w:t>
            </w:r>
            <w:proofErr w:type="spellEnd"/>
          </w:p>
        </w:tc>
        <w:tc>
          <w:tcPr>
            <w:tcW w:w="2149" w:type="dxa"/>
          </w:tcPr>
          <w:p w:rsidR="00AC619F" w:rsidRPr="006D7AB3" w:rsidRDefault="00AC619F" w:rsidP="00C56139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04875" cy="1036252"/>
                  <wp:effectExtent l="19050" t="0" r="9525" b="0"/>
                  <wp:docPr id="3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636" cy="1041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</w:tcPr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Девиз совета графства "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Ad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Montes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Oculos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Levavi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" на латыни взят из 121-го псалма; </w:t>
            </w:r>
          </w:p>
          <w:p w:rsidR="00AC619F" w:rsidRPr="006D7AB3" w:rsidRDefault="00AC619F" w:rsidP="00C561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Герб представляет собой области, из которых была образована территория нового совета графства; на зеленой кайме щита изображены цветы Парнаса, представляющие Камберленд с вкраплениями роз; красный - для Ланкашира (район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Фернесс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), белый - для Йоркшира (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Седберг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из Западного Райдинга</w:t>
            </w:r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. Гребень представляет собой гребень в виде головы барана. Сторонники - легендарный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Дакр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Булл (Камберленд) и красный дракон, благоухающий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бриттским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происхождением из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Камбрии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Эпплби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Уэстморленде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 xml:space="preserve"> ). Они стоят на базовом отсеке, представляющем стену Адриана (в Камберленде), пересеченную двумя красными полосами (от гербов </w:t>
            </w:r>
            <w:proofErr w:type="spellStart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Вестморленда</w:t>
            </w:r>
            <w:proofErr w:type="spellEnd"/>
            <w:r w:rsidRPr="006D7AB3">
              <w:rPr>
                <w:rFonts w:ascii="Times New Roman" w:hAnsi="Times New Roman" w:cs="Times New Roman"/>
                <w:sz w:val="24"/>
                <w:szCs w:val="24"/>
              </w:rPr>
              <w:t>). («Я подниму глаза мои к холмам»).</w:t>
            </w:r>
          </w:p>
        </w:tc>
      </w:tr>
    </w:tbl>
    <w:p w:rsidR="00AC619F" w:rsidRDefault="00AC619F" w:rsidP="0074701D">
      <w:pPr>
        <w:shd w:val="clear" w:color="auto" w:fill="FFFFFF"/>
        <w:spacing w:after="0" w:line="240" w:lineRule="exact"/>
        <w:ind w:left="-1560" w:hanging="1417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Табл. </w:t>
      </w:r>
      <w:r w:rsidR="0074701D">
        <w:rPr>
          <w:rFonts w:ascii="Times New Roman" w:eastAsia="Times New Roman" w:hAnsi="Times New Roman" w:cs="Times New Roman"/>
          <w:color w:val="181818"/>
          <w:sz w:val="24"/>
          <w:szCs w:val="24"/>
        </w:rPr>
        <w:t>3</w:t>
      </w:r>
      <w:r w:rsidRPr="006D7AB3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 Описание и значения гербов английских графств</w:t>
      </w: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74701D" w:rsidRPr="006D7AB3" w:rsidRDefault="0074701D" w:rsidP="007B67C3">
      <w:pPr>
        <w:shd w:val="clear" w:color="auto" w:fill="FFFFFF"/>
        <w:spacing w:after="0" w:line="240" w:lineRule="exact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1D27F8" w:rsidRDefault="007B67C3" w:rsidP="001D27F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74701D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Style w:val="a9"/>
        <w:tblW w:w="10313" w:type="dxa"/>
        <w:tblInd w:w="-6980" w:type="dxa"/>
        <w:tblLayout w:type="fixed"/>
        <w:tblLook w:val="04A0" w:firstRow="1" w:lastRow="0" w:firstColumn="1" w:lastColumn="0" w:noHBand="0" w:noVBand="1"/>
      </w:tblPr>
      <w:tblGrid>
        <w:gridCol w:w="2013"/>
        <w:gridCol w:w="2098"/>
        <w:gridCol w:w="2268"/>
        <w:gridCol w:w="1866"/>
        <w:gridCol w:w="2068"/>
      </w:tblGrid>
      <w:tr w:rsidR="00931DDD" w:rsidTr="00E27270">
        <w:tc>
          <w:tcPr>
            <w:tcW w:w="2013" w:type="dxa"/>
          </w:tcPr>
          <w:p w:rsidR="00931DDD" w:rsidRPr="00931DDD" w:rsidRDefault="00931DDD" w:rsidP="0093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sz w:val="24"/>
                <w:szCs w:val="24"/>
              </w:rPr>
              <w:t>ГЕРБ АЛАТЫРСКОГО РАЙОНА</w:t>
            </w:r>
          </w:p>
          <w:p w:rsidR="00931DDD" w:rsidRPr="00931DDD" w:rsidRDefault="00931DDD" w:rsidP="00931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sz w:val="24"/>
                <w:szCs w:val="24"/>
              </w:rPr>
              <w:t>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931DDD" w:rsidRPr="00AD378B" w:rsidRDefault="00931DDD" w:rsidP="00931DDD">
            <w:pPr>
              <w:rPr>
                <w:rFonts w:ascii="Times New Roman" w:hAnsi="Times New Roman" w:cs="Times New Roman"/>
              </w:rPr>
            </w:pPr>
            <w:r w:rsidRPr="00AD378B">
              <w:rPr>
                <w:rFonts w:ascii="Times New Roman" w:hAnsi="Times New Roman" w:cs="Times New Roman"/>
              </w:rPr>
              <w:t>ГЕРБ КОЗЛОВСКОГО РАЙОНА/ Чувашия</w:t>
            </w:r>
          </w:p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31DDD" w:rsidRPr="006D7AB3" w:rsidRDefault="00931DDD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АЛИКОВСКОГО РАЙОНА/ Чувашия</w:t>
            </w:r>
          </w:p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</w:tcPr>
          <w:p w:rsidR="00931DDD" w:rsidRPr="006D7AB3" w:rsidRDefault="00931DDD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БАТЫРЕВСКОГО РАЙОНА/ Чувашия</w:t>
            </w:r>
          </w:p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</w:tcPr>
          <w:p w:rsidR="00931DDD" w:rsidRPr="006D7AB3" w:rsidRDefault="00931DDD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ВУРНАРСКОГО РАЙОНА/ Чувашия</w:t>
            </w:r>
          </w:p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DDD" w:rsidTr="00E27270">
        <w:tc>
          <w:tcPr>
            <w:tcW w:w="2013" w:type="dxa"/>
          </w:tcPr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66775" cy="1031876"/>
                  <wp:effectExtent l="19050" t="0" r="9525" b="0"/>
                  <wp:docPr id="43" name="Рисунок 1" descr="https://images.vector-images.com/21/alatyr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.vector-images.com/21/alatyr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480" cy="103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52475" cy="953134"/>
                  <wp:effectExtent l="19050" t="0" r="9525" b="0"/>
                  <wp:docPr id="44" name="Рисунок 3" descr="Козловский район Чувашской Республи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озловский район Чувашской Республи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700" cy="957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04850" cy="839107"/>
                  <wp:effectExtent l="19050" t="0" r="0" b="0"/>
                  <wp:docPr id="48" name="Рисунок 2" descr="https://images.vector-images.com/21/alikov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.vector-images.com/21/alikov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837" cy="842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76275" cy="919360"/>
                  <wp:effectExtent l="19050" t="0" r="9525" b="0"/>
                  <wp:docPr id="55" name="Рисунок 3" descr="https://images.vector-images.com/21/batyrevo_rayon_coa_n119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.vector-images.com/21/batyrevo_rayon_coa_n119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081" cy="91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1DDD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90575" cy="832981"/>
                  <wp:effectExtent l="19050" t="0" r="9525" b="0"/>
                  <wp:docPr id="57" name="Рисунок 6" descr="https://images.vector-images.com/21/vurnar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.vector-images.com/21/vurnar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218" cy="833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DDD" w:rsidTr="00E27270">
        <w:tc>
          <w:tcPr>
            <w:tcW w:w="2013" w:type="dxa"/>
          </w:tcPr>
          <w:p w:rsidR="001D27F8" w:rsidRPr="006D7AB3" w:rsidRDefault="001D27F8" w:rsidP="001D27F8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ИБРЕСИНСКОГО РАЙОНА/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1D27F8" w:rsidRPr="006D7AB3" w:rsidRDefault="001D27F8" w:rsidP="001D27F8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КАНАШСКОГО РАЙОНА/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D27F8" w:rsidRDefault="001D27F8" w:rsidP="001D27F8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КОМСОМОЛЬСКОГО РАЙОНА</w:t>
            </w:r>
          </w:p>
          <w:p w:rsidR="001D27F8" w:rsidRPr="006D7AB3" w:rsidRDefault="001D27F8" w:rsidP="001D27F8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</w:tcPr>
          <w:p w:rsidR="00931DDD" w:rsidRPr="00931DDD" w:rsidRDefault="001D27F8" w:rsidP="00E27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  <w:lang w:val="en-US"/>
              </w:rPr>
              <w:t xml:space="preserve">ГЕРБ КРАСНОАРМЕЙСКОГО РАЙОНА/ </w:t>
            </w:r>
            <w:proofErr w:type="spellStart"/>
            <w:r w:rsidRPr="006D7AB3">
              <w:rPr>
                <w:rFonts w:ascii="Times New Roman" w:hAnsi="Times New Roman" w:cs="Times New Roman"/>
                <w:lang w:val="en-US"/>
              </w:rPr>
              <w:t>Чувашия</w:t>
            </w:r>
            <w:proofErr w:type="spellEnd"/>
          </w:p>
        </w:tc>
        <w:tc>
          <w:tcPr>
            <w:tcW w:w="2068" w:type="dxa"/>
          </w:tcPr>
          <w:p w:rsidR="001D27F8" w:rsidRPr="006D7AB3" w:rsidRDefault="001D27F8" w:rsidP="001D27F8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КРАСНОЧЕТАЙСКОГО РАЙОНА/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DDD" w:rsidTr="00E27270">
        <w:tc>
          <w:tcPr>
            <w:tcW w:w="2013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08902" cy="923925"/>
                  <wp:effectExtent l="19050" t="0" r="0" b="0"/>
                  <wp:docPr id="59" name="Рисунок 7" descr="https://images.vector-images.com/21/ibresin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mages.vector-images.com/21/ibresin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29" cy="92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4375" cy="850447"/>
                  <wp:effectExtent l="19050" t="0" r="9525" b="0"/>
                  <wp:docPr id="72" name="Рисунок 8" descr="https://images.vector-images.com/21/kanash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ages.vector-images.com/21/kanash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628" cy="853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64084" cy="790575"/>
                  <wp:effectExtent l="19050" t="0" r="2666" b="0"/>
                  <wp:docPr id="87" name="Рисунок 10" descr="https://images.vector-images.com/21/komsomolskii_rayon_coa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images.vector-images.com/21/komsomolskii_rayon_coa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720" cy="791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66382" cy="733425"/>
                  <wp:effectExtent l="19050" t="0" r="5118" b="0"/>
                  <wp:docPr id="95" name="Рисунок 11" descr="https://images.vector-images.com/21/krasnoarmeiskii_rai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mages.vector-images.com/21/krasnoarmeiskii_rai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80" cy="73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00075" cy="774291"/>
                  <wp:effectExtent l="19050" t="0" r="0" b="0"/>
                  <wp:docPr id="4096" name="Рисунок 12" descr="https://images.vector-images.com/21/krasnochetayskii_rayon_coa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mages.vector-images.com/21/krasnochetayskii_rayon_coa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890" cy="774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DDD" w:rsidTr="00E27270">
        <w:tc>
          <w:tcPr>
            <w:tcW w:w="2013" w:type="dxa"/>
          </w:tcPr>
          <w:p w:rsidR="00931DDD" w:rsidRPr="00931DDD" w:rsidRDefault="001D27F8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МАРИИНСКО-ПОСАДСКОГО РАЙОНА/ Чувашия</w:t>
            </w:r>
          </w:p>
        </w:tc>
        <w:tc>
          <w:tcPr>
            <w:tcW w:w="2098" w:type="dxa"/>
          </w:tcPr>
          <w:p w:rsidR="001D27F8" w:rsidRDefault="001D27F8" w:rsidP="001D2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ГЕРБ ПОРЕЦКОГО РАЙОНА/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31DDD" w:rsidRPr="00931DDD" w:rsidRDefault="000C2A9F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УРМАРСКОГО РАЙОНА/ Чувашия</w:t>
            </w:r>
          </w:p>
        </w:tc>
        <w:tc>
          <w:tcPr>
            <w:tcW w:w="1866" w:type="dxa"/>
          </w:tcPr>
          <w:p w:rsidR="00931DDD" w:rsidRPr="00931DDD" w:rsidRDefault="000C2A9F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ШЕМУРШИНСКОГО РАЙОНА/ Чувашия</w:t>
            </w:r>
          </w:p>
        </w:tc>
        <w:tc>
          <w:tcPr>
            <w:tcW w:w="2068" w:type="dxa"/>
          </w:tcPr>
          <w:p w:rsidR="001D27F8" w:rsidRPr="006D7AB3" w:rsidRDefault="001D27F8" w:rsidP="001D27F8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ЦИВИЛЬСКОГО РАЙОНА/ Чувашия</w:t>
            </w:r>
          </w:p>
          <w:p w:rsidR="00931DDD" w:rsidRPr="00931DDD" w:rsidRDefault="00931DDD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1DDD" w:rsidTr="00E27270">
        <w:tc>
          <w:tcPr>
            <w:tcW w:w="2013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61713" cy="847725"/>
                  <wp:effectExtent l="19050" t="0" r="5037" b="0"/>
                  <wp:docPr id="4097" name="Рисунок 13" descr="https://images.vector-images.com/21/mariinsko_posad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ages.vector-images.com/21/mariinsko_posad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305" cy="853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2950" cy="882808"/>
                  <wp:effectExtent l="19050" t="0" r="0" b="0"/>
                  <wp:docPr id="409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055" cy="881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33425" cy="853196"/>
                  <wp:effectExtent l="19050" t="0" r="9525" b="0"/>
                  <wp:docPr id="4099" name="Рисунок 16" descr="https://images.vector-images.com/21/urmary_rayon_coa_n119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mages.vector-images.com/21/urmary_rayon_coa_n119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482" cy="855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72085" cy="800100"/>
                  <wp:effectExtent l="19050" t="0" r="0" b="0"/>
                  <wp:docPr id="4100" name="Рисунок 19" descr="https://images.vector-images.com/21/shemurshin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mages.vector-images.com/21/shemurshin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408" cy="80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931DDD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85800" cy="816429"/>
                  <wp:effectExtent l="19050" t="0" r="0" b="0"/>
                  <wp:docPr id="4102" name="Рисунок 17" descr="https://images.vector-images.com/21/tsivilsk-r-co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ages.vector-images.com/21/tsivilsk-r-co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414" cy="81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7F8" w:rsidTr="00E27270">
        <w:tc>
          <w:tcPr>
            <w:tcW w:w="2013" w:type="dxa"/>
          </w:tcPr>
          <w:p w:rsidR="001D27F8" w:rsidRPr="001D27F8" w:rsidRDefault="001D27F8" w:rsidP="001D27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ЯДРИНСКОГО РАЙОНА/ Чувашия</w:t>
            </w:r>
          </w:p>
        </w:tc>
        <w:tc>
          <w:tcPr>
            <w:tcW w:w="2098" w:type="dxa"/>
          </w:tcPr>
          <w:p w:rsidR="001D27F8" w:rsidRPr="001D27F8" w:rsidRDefault="000C2A9F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ШУМЕРЛИНСКОГО РАЙОНА/ Чувашия</w:t>
            </w:r>
          </w:p>
        </w:tc>
        <w:tc>
          <w:tcPr>
            <w:tcW w:w="2268" w:type="dxa"/>
          </w:tcPr>
          <w:p w:rsidR="000C2A9F" w:rsidRDefault="000C2A9F" w:rsidP="000C2A9F">
            <w:pPr>
              <w:rPr>
                <w:rFonts w:ascii="Times New Roman" w:hAnsi="Times New Roman" w:cs="Times New Roman"/>
              </w:rPr>
            </w:pPr>
            <w:r w:rsidRPr="00AD378B">
              <w:rPr>
                <w:rFonts w:ascii="Times New Roman" w:hAnsi="Times New Roman" w:cs="Times New Roman"/>
              </w:rPr>
              <w:t>ГЕРБ ЧЕБОКСАРСКОГО РАЙОНА/ Чувашия</w:t>
            </w:r>
          </w:p>
          <w:p w:rsidR="001D27F8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</w:tcPr>
          <w:p w:rsidR="001D27F8" w:rsidRPr="00931DDD" w:rsidRDefault="000C2A9F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ЯЛЬЧИКСКОГО РАЙОНА/ Чувашия</w:t>
            </w:r>
          </w:p>
        </w:tc>
        <w:tc>
          <w:tcPr>
            <w:tcW w:w="2068" w:type="dxa"/>
          </w:tcPr>
          <w:p w:rsidR="001D27F8" w:rsidRPr="00931DDD" w:rsidRDefault="000C2A9F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МОРГАУШСКОГО РАЙОНА/ Чувашия</w:t>
            </w:r>
          </w:p>
        </w:tc>
      </w:tr>
      <w:tr w:rsidR="001D27F8" w:rsidTr="00E27270">
        <w:tc>
          <w:tcPr>
            <w:tcW w:w="2013" w:type="dxa"/>
          </w:tcPr>
          <w:p w:rsidR="001D27F8" w:rsidRPr="001D27F8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76096" cy="923925"/>
                  <wp:effectExtent l="19050" t="0" r="4954" b="0"/>
                  <wp:docPr id="4103" name="Рисунок 21" descr="https://images.vector-images.com/21/jadrin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mages.vector-images.com/21/jadrin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275" cy="927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</w:tcPr>
          <w:p w:rsidR="001D27F8" w:rsidRPr="001D27F8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2950" cy="937053"/>
                  <wp:effectExtent l="19050" t="0" r="0" b="0"/>
                  <wp:docPr id="4104" name="Рисунок 20" descr="https://images.vector-images.com/21/shumerlya-r-coa-2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mages.vector-images.com/21/shumerlya-r-coa-2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486" cy="936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1D27F8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40626" cy="923925"/>
                  <wp:effectExtent l="19050" t="0" r="2324" b="0"/>
                  <wp:docPr id="410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99" cy="926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</w:tcPr>
          <w:p w:rsidR="001D27F8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4375" cy="934462"/>
                  <wp:effectExtent l="19050" t="0" r="9525" b="0"/>
                  <wp:docPr id="4106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416" cy="933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8" w:type="dxa"/>
          </w:tcPr>
          <w:p w:rsidR="001D27F8" w:rsidRPr="00931DDD" w:rsidRDefault="001D27F8" w:rsidP="00D354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4375" cy="909504"/>
                  <wp:effectExtent l="19050" t="0" r="9525" b="0"/>
                  <wp:docPr id="4107" name="Рисунок 14" descr="https://images.vector-images.com/21/morgaushi_rayon_coa_n30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.vector-images.com/21/morgaushi_rayon_coa_n30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454" cy="913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2A9F" w:rsidTr="00E27270">
        <w:trPr>
          <w:gridAfter w:val="4"/>
          <w:wAfter w:w="8300" w:type="dxa"/>
        </w:trPr>
        <w:tc>
          <w:tcPr>
            <w:tcW w:w="2013" w:type="dxa"/>
          </w:tcPr>
          <w:p w:rsidR="000C2A9F" w:rsidRPr="001D27F8" w:rsidRDefault="000C2A9F" w:rsidP="000C2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7AB3">
              <w:rPr>
                <w:rFonts w:ascii="Times New Roman" w:hAnsi="Times New Roman" w:cs="Times New Roman"/>
              </w:rPr>
              <w:t>ГЕРБ ЯНТИКОВСКОГО РАЙОНА/ Чувашия</w:t>
            </w:r>
          </w:p>
        </w:tc>
      </w:tr>
      <w:tr w:rsidR="000C2A9F" w:rsidTr="00E27270">
        <w:trPr>
          <w:gridAfter w:val="4"/>
          <w:wAfter w:w="8300" w:type="dxa"/>
        </w:trPr>
        <w:tc>
          <w:tcPr>
            <w:tcW w:w="2013" w:type="dxa"/>
          </w:tcPr>
          <w:p w:rsidR="000C2A9F" w:rsidRPr="001D27F8" w:rsidRDefault="000C2A9F" w:rsidP="00E272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27F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28650" cy="819330"/>
                  <wp:effectExtent l="19050" t="0" r="0" b="0"/>
                  <wp:docPr id="4111" name="Рисунок 23" descr="https://images.vector-images.com/21/yantikovskii_rayon_co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mages.vector-images.com/21/yantikovskii_rayon_co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397" cy="8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270" w:rsidRDefault="00E27270" w:rsidP="00E27270">
      <w:pPr>
        <w:spacing w:after="0" w:line="240" w:lineRule="auto"/>
        <w:ind w:left="-368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2 Районы Чувашской Республики и их гербы</w:t>
      </w:r>
    </w:p>
    <w:p w:rsidR="00E27270" w:rsidRDefault="00E27270" w:rsidP="00E27270">
      <w:pPr>
        <w:spacing w:after="0" w:line="240" w:lineRule="auto"/>
        <w:ind w:left="-3686"/>
        <w:jc w:val="right"/>
        <w:rPr>
          <w:rFonts w:ascii="Times New Roman" w:hAnsi="Times New Roman" w:cs="Times New Roman"/>
          <w:sz w:val="24"/>
          <w:szCs w:val="24"/>
        </w:rPr>
      </w:pPr>
    </w:p>
    <w:p w:rsidR="00931DDD" w:rsidRDefault="00E27270" w:rsidP="00D354F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5 </w:t>
      </w:r>
    </w:p>
    <w:tbl>
      <w:tblPr>
        <w:tblStyle w:val="a9"/>
        <w:tblW w:w="9984" w:type="dxa"/>
        <w:tblInd w:w="-6555" w:type="dxa"/>
        <w:tblLayout w:type="fixed"/>
        <w:tblLook w:val="04A0" w:firstRow="1" w:lastRow="0" w:firstColumn="1" w:lastColumn="0" w:noHBand="0" w:noVBand="1"/>
      </w:tblPr>
      <w:tblGrid>
        <w:gridCol w:w="1985"/>
        <w:gridCol w:w="1919"/>
        <w:gridCol w:w="1908"/>
        <w:gridCol w:w="1844"/>
        <w:gridCol w:w="2328"/>
      </w:tblGrid>
      <w:tr w:rsidR="00874F5F" w:rsidTr="00177803">
        <w:tc>
          <w:tcPr>
            <w:tcW w:w="1985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БЕДФОРДШИР (АНГЛИЯ)</w:t>
            </w:r>
          </w:p>
        </w:tc>
        <w:tc>
          <w:tcPr>
            <w:tcW w:w="1919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БЕРКШИР (АНГЛИЯ)</w:t>
            </w:r>
          </w:p>
        </w:tc>
        <w:tc>
          <w:tcPr>
            <w:tcW w:w="190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БЫВШЕГО ГРАФСТВА ВЕСТМОРЛАНД (АНГЛИЯ)</w:t>
            </w:r>
          </w:p>
        </w:tc>
        <w:tc>
          <w:tcPr>
            <w:tcW w:w="1844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ВОРЧЕСТЕРШИР (АНГЛИЯ)</w:t>
            </w:r>
          </w:p>
        </w:tc>
        <w:tc>
          <w:tcPr>
            <w:tcW w:w="232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ВЭРВИКШИР (АНГЛИЯ)</w:t>
            </w:r>
          </w:p>
        </w:tc>
      </w:tr>
      <w:tr w:rsidR="00874F5F" w:rsidTr="00177803">
        <w:tc>
          <w:tcPr>
            <w:tcW w:w="1985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76300" cy="890321"/>
                  <wp:effectExtent l="0" t="0" r="0" b="5080"/>
                  <wp:docPr id="1" name="Рисунок 1" descr="https://images.vector-images.com/107/bedfordshire_county_coa_n1045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mages.vector-images.com/107/bedfordshire_county_coa_n1045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793" cy="894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44880" cy="941099"/>
                  <wp:effectExtent l="0" t="0" r="7620" b="0"/>
                  <wp:docPr id="2" name="Рисунок 2" descr="https://images.vector-images.com/107/berkshire_county_coa_n994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images.vector-images.com/107/berkshire_county_coa_n994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655" cy="94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00100" cy="1052931"/>
                  <wp:effectExtent l="0" t="0" r="0" b="0"/>
                  <wp:docPr id="3" name="Рисунок 3" descr="https://images.vector-images.com/107/westmorland1926_county_coa_n623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images.vector-images.com/107/westmorland1926_county_coa_n623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736" cy="105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701040" cy="975641"/>
                  <wp:effectExtent l="0" t="0" r="3810" b="0"/>
                  <wp:docPr id="5" name="Рисунок 5" descr="https://images.vector-images.com/107/worcestershire_county_coa_n40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images.vector-images.com/107/worcestershire_county_coa_n40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985" cy="97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00100" cy="1209284"/>
                  <wp:effectExtent l="0" t="0" r="0" b="0"/>
                  <wp:docPr id="6" name="Рисунок 6" descr="https://images.vector-images.com/107/warwickshire_county_coa_n392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images.vector-images.com/107/warwickshire_county_coa_n392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707" cy="1211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F5F" w:rsidTr="00177803">
        <w:tc>
          <w:tcPr>
            <w:tcW w:w="1985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ГЭМПШИР (АНГЛИЯ)</w:t>
            </w:r>
          </w:p>
        </w:tc>
        <w:tc>
          <w:tcPr>
            <w:tcW w:w="1919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ДЕРБИШИР (АНГЛИЯ)</w:t>
            </w:r>
          </w:p>
        </w:tc>
        <w:tc>
          <w:tcPr>
            <w:tcW w:w="190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ДОРСЕТ (АНГЛИЯ)</w:t>
            </w:r>
          </w:p>
        </w:tc>
        <w:tc>
          <w:tcPr>
            <w:tcW w:w="1844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ДУРХЭМ (АНГЛИЯ)</w:t>
            </w:r>
          </w:p>
        </w:tc>
        <w:tc>
          <w:tcPr>
            <w:tcW w:w="232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МЕТРОПОЛИТЕНСКОГО ГРАФСТВА ЗАПАДНЫЙ ЙОРКШИР (АНГЛИЯ)</w:t>
            </w:r>
          </w:p>
        </w:tc>
      </w:tr>
      <w:tr w:rsidR="00874F5F" w:rsidTr="00177803">
        <w:tc>
          <w:tcPr>
            <w:tcW w:w="1985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88827" cy="1013460"/>
                  <wp:effectExtent l="0" t="0" r="1905" b="0"/>
                  <wp:docPr id="7" name="Рисунок 7" descr="https://images.vector-images.com/107/hampshir_county_coa_n6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images.vector-images.com/107/hampshir_county_coa_n6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531" cy="1014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34143" cy="1013460"/>
                  <wp:effectExtent l="0" t="0" r="0" b="0"/>
                  <wp:docPr id="8" name="Рисунок 8" descr="https://images.vector-images.com/107/derbyshire_county_coa_n108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images.vector-images.com/107/derbyshire_county_coa_n108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722" cy="1014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32009" cy="784860"/>
                  <wp:effectExtent l="0" t="0" r="0" b="0"/>
                  <wp:docPr id="9" name="Рисунок 9" descr="https://upload.wikimedia.org/wikipedia/commons/thumb/a/ab/Arms_of_Dorset_County_Council.svg/1200px-Arms_of_Dorset_County_Counci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pload.wikimedia.org/wikipedia/commons/thumb/a/ab/Arms_of_Dorset_County_Council.svg/1200px-Arms_of_Dorset_County_Counci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152" cy="789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701040" cy="1095175"/>
                  <wp:effectExtent l="0" t="0" r="3810" b="0"/>
                  <wp:docPr id="10" name="Рисунок 10" descr="https://images.vector-images.com/107/durham_county_coa_n4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images.vector-images.com/107/durham_county_coa_n4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220" cy="109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99160" cy="1007059"/>
                  <wp:effectExtent l="0" t="0" r="0" b="3175"/>
                  <wp:docPr id="11" name="Рисунок 11" descr="https://images.vector-images.com/107/westyorkshire_county_coa_n39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images.vector-images.com/107/westyorkshire_county_coa_n39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703" cy="1014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F5F" w:rsidTr="00177803">
        <w:tc>
          <w:tcPr>
            <w:tcW w:w="1985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МЕТРОПОЛИТЕНСКОГО ГРАФСТВА ЗАПАДНЫЙ МИДЛЕНДС (АНГЛИЯ)</w:t>
            </w:r>
          </w:p>
        </w:tc>
        <w:tc>
          <w:tcPr>
            <w:tcW w:w="1919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ЗАПАДНЫЙ САССЕКС (АНГЛИЯ)</w:t>
            </w:r>
          </w:p>
        </w:tc>
        <w:tc>
          <w:tcPr>
            <w:tcW w:w="190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ГРАФСТВА КЕМБРИДЖШИР (АНГЛИЯ)</w:t>
            </w:r>
          </w:p>
        </w:tc>
        <w:tc>
          <w:tcPr>
            <w:tcW w:w="1844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874F5F">
              <w:rPr>
                <w:rFonts w:ascii="Times New Roman" w:hAnsi="Times New Roman" w:cs="Times New Roman"/>
              </w:rPr>
              <w:t>ГЕРБ БЫВШЕГО ГРАФСТВА КУМБЕРЛЕНД (АНГЛИЯ)</w:t>
            </w:r>
          </w:p>
        </w:tc>
        <w:tc>
          <w:tcPr>
            <w:tcW w:w="2328" w:type="dxa"/>
          </w:tcPr>
          <w:p w:rsidR="00F24D63" w:rsidRPr="00F24D63" w:rsidRDefault="00F24D63" w:rsidP="00F24D63">
            <w:pPr>
              <w:rPr>
                <w:rFonts w:ascii="Times New Roman" w:hAnsi="Times New Roman" w:cs="Times New Roman"/>
              </w:rPr>
            </w:pPr>
          </w:p>
          <w:p w:rsidR="00E27270" w:rsidRDefault="00F24D63" w:rsidP="00F24D63">
            <w:pPr>
              <w:rPr>
                <w:rFonts w:ascii="Times New Roman" w:hAnsi="Times New Roman" w:cs="Times New Roman"/>
              </w:rPr>
            </w:pPr>
            <w:r w:rsidRPr="00F24D63">
              <w:rPr>
                <w:rFonts w:ascii="Times New Roman" w:hAnsi="Times New Roman" w:cs="Times New Roman"/>
              </w:rPr>
              <w:t>ГЕРБ ГРАФСТВА КАМБРИЯ (АНГЛИЯ)</w:t>
            </w:r>
          </w:p>
        </w:tc>
      </w:tr>
      <w:tr w:rsidR="00874F5F" w:rsidTr="00177803">
        <w:tc>
          <w:tcPr>
            <w:tcW w:w="1985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43940" cy="1073169"/>
                  <wp:effectExtent l="0" t="0" r="3810" b="0"/>
                  <wp:docPr id="12" name="Рисунок 12" descr="https://images.vector-images.com/107/westmidlands_county_coa_n679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images.vector-images.com/107/westmidlands_county_coa_n679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194" cy="1089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76300" cy="1149706"/>
                  <wp:effectExtent l="0" t="0" r="0" b="0"/>
                  <wp:docPr id="13" name="Рисунок 13" descr="https://images.vector-images.com/107/westsussex_county_coa_n396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images.vector-images.com/107/westsussex_county_coa_n396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49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31781" cy="815340"/>
                  <wp:effectExtent l="0" t="0" r="6985" b="3810"/>
                  <wp:docPr id="14" name="Рисунок 14" descr="https://images.vector-images.com/107/cambridgeshire_county_coa_n108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images.vector-images.com/107/cambridgeshire_county_coa_n108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702" cy="817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E27270" w:rsidRDefault="00874F5F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15340" cy="1027327"/>
                  <wp:effectExtent l="0" t="0" r="3810" b="1905"/>
                  <wp:docPr id="16" name="Рисунок 16" descr="https://images.vector-images.com/107/cumberland_county_coa_n396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images.vector-images.com/107/cumberland_county_coa_n396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55" cy="1028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65060" cy="1223407"/>
                  <wp:effectExtent l="0" t="0" r="190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285" cy="1225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F5F" w:rsidTr="00177803">
        <w:tc>
          <w:tcPr>
            <w:tcW w:w="1985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ГЕРБ ГРАФСТВА ЛАНКАШИР (АНГЛИЯ)</w:t>
            </w:r>
          </w:p>
        </w:tc>
        <w:tc>
          <w:tcPr>
            <w:tcW w:w="1919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F24D63">
              <w:rPr>
                <w:rFonts w:ascii="Times New Roman" w:hAnsi="Times New Roman" w:cs="Times New Roman"/>
              </w:rPr>
              <w:t>ГЕРБ ГРАФСТВА ЛЕСТЕРШИР (АНГЛИЯ)</w:t>
            </w:r>
          </w:p>
        </w:tc>
        <w:tc>
          <w:tcPr>
            <w:tcW w:w="1908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F24D63">
              <w:rPr>
                <w:rFonts w:ascii="Times New Roman" w:hAnsi="Times New Roman" w:cs="Times New Roman"/>
              </w:rPr>
              <w:t>ГЕРБ ГРАФСТВА ЛИНКОЛЬНШИР (АНГЛИЯ)</w:t>
            </w:r>
          </w:p>
        </w:tc>
        <w:tc>
          <w:tcPr>
            <w:tcW w:w="1844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F24D63">
              <w:rPr>
                <w:rFonts w:ascii="Times New Roman" w:hAnsi="Times New Roman" w:cs="Times New Roman"/>
              </w:rPr>
              <w:t>ГЕРБ БЫВШЕГО ГРАФСТВА ЛОНДОН (АНГЛИЯ)</w:t>
            </w:r>
          </w:p>
        </w:tc>
        <w:tc>
          <w:tcPr>
            <w:tcW w:w="2328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БЫВШЕГО ГРАФСТВА МЕРСИСАЙД (АНГЛИЯ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74F5F" w:rsidTr="00177803">
        <w:tc>
          <w:tcPr>
            <w:tcW w:w="1985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76300" cy="895580"/>
                  <wp:effectExtent l="0" t="0" r="0" b="0"/>
                  <wp:docPr id="19" name="Рисунок 19" descr="https://upload.wikimedia.org/wikipedia/commons/thumb/f/f4/Arms_of_Lancashire_County_Council.svg/1200px-Arms_of_Lancashire_County_Counci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f/f4/Arms_of_Lancashire_County_Council.svg/1200px-Arms_of_Lancashire_County_Counci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7" cy="895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03712" cy="746760"/>
                  <wp:effectExtent l="0" t="0" r="6350" b="0"/>
                  <wp:docPr id="20" name="Рисунок 20" descr="https://images.vector-images.com/107/leicestershire_county_coa_n1225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images.vector-images.com/107/leicestershire_county_coa_n1225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278" cy="74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28700" cy="1185062"/>
                  <wp:effectExtent l="0" t="0" r="0" b="0"/>
                  <wp:docPr id="21" name="Рисунок 21" descr="https://images.vector-images.com/107/lincolnshire_county_coa_n1098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images.vector-images.com/107/lincolnshire_county_coa_n1098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047" cy="119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723900" cy="1000364"/>
                  <wp:effectExtent l="0" t="0" r="0" b="9525"/>
                  <wp:docPr id="23" name="Рисунок 23" descr="https://images.vector-images.com/107/london_county_coa_n18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images.vector-images.com/107/london_county_coa_n185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556" cy="1005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E27270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52500" cy="1082040"/>
                  <wp:effectExtent l="0" t="0" r="0" b="3810"/>
                  <wp:docPr id="24" name="Рисунок 24" descr="https://images.vector-images.com/107/merseyside_county_coa_n1225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images.vector-images.com/107/merseyside_county_coa_n1225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35" cy="1082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7803" w:rsidRDefault="00177803" w:rsidP="00931DDD">
            <w:pPr>
              <w:rPr>
                <w:rFonts w:ascii="Times New Roman" w:hAnsi="Times New Roman" w:cs="Times New Roman"/>
              </w:rPr>
            </w:pPr>
          </w:p>
          <w:p w:rsidR="00177803" w:rsidRDefault="00177803" w:rsidP="00931DDD">
            <w:pPr>
              <w:rPr>
                <w:rFonts w:ascii="Times New Roman" w:hAnsi="Times New Roman" w:cs="Times New Roman"/>
              </w:rPr>
            </w:pPr>
          </w:p>
        </w:tc>
      </w:tr>
      <w:tr w:rsidR="00F24D63" w:rsidTr="00177803">
        <w:tc>
          <w:tcPr>
            <w:tcW w:w="1985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F24D63">
              <w:rPr>
                <w:rFonts w:ascii="Times New Roman" w:hAnsi="Times New Roman" w:cs="Times New Roman"/>
                <w:noProof/>
              </w:rPr>
              <w:t>ГЕРБ ГРАФСТВА НОРТУМБЕРЛЕН</w:t>
            </w:r>
            <w:r w:rsidRPr="00F24D63">
              <w:rPr>
                <w:rFonts w:ascii="Times New Roman" w:hAnsi="Times New Roman" w:cs="Times New Roman"/>
                <w:noProof/>
              </w:rPr>
              <w:lastRenderedPageBreak/>
              <w:t>Д (АНГЛИЯ)</w:t>
            </w:r>
          </w:p>
        </w:tc>
        <w:tc>
          <w:tcPr>
            <w:tcW w:w="1919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F24D63">
              <w:rPr>
                <w:rFonts w:ascii="Times New Roman" w:hAnsi="Times New Roman" w:cs="Times New Roman"/>
                <w:noProof/>
              </w:rPr>
              <w:lastRenderedPageBreak/>
              <w:t xml:space="preserve">ГЕРБ БЫВШЕГО ГРАФСТВА </w:t>
            </w:r>
            <w:r w:rsidRPr="00F24D63">
              <w:rPr>
                <w:rFonts w:ascii="Times New Roman" w:hAnsi="Times New Roman" w:cs="Times New Roman"/>
                <w:noProof/>
              </w:rPr>
              <w:lastRenderedPageBreak/>
              <w:t>МИДЛСЕКС (АНГЛИЯ)</w:t>
            </w:r>
          </w:p>
        </w:tc>
        <w:tc>
          <w:tcPr>
            <w:tcW w:w="190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F24D63">
              <w:rPr>
                <w:rFonts w:ascii="Times New Roman" w:hAnsi="Times New Roman" w:cs="Times New Roman"/>
                <w:noProof/>
              </w:rPr>
              <w:lastRenderedPageBreak/>
              <w:t xml:space="preserve">ГЕРБ ГРАФСТВА </w:t>
            </w:r>
            <w:r w:rsidRPr="00F24D63">
              <w:rPr>
                <w:rFonts w:ascii="Times New Roman" w:hAnsi="Times New Roman" w:cs="Times New Roman"/>
                <w:noProof/>
              </w:rPr>
              <w:lastRenderedPageBreak/>
              <w:t>НОРТЭМПТОНШИР (АНГЛИЯ)</w:t>
            </w:r>
          </w:p>
        </w:tc>
        <w:tc>
          <w:tcPr>
            <w:tcW w:w="1844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ГЕРБ ГРАФСТВА </w:t>
            </w:r>
            <w:r>
              <w:rPr>
                <w:rFonts w:ascii="Times New Roman" w:hAnsi="Times New Roman" w:cs="Times New Roman"/>
              </w:rPr>
              <w:lastRenderedPageBreak/>
              <w:t>НОРФОЛК (АНГЛИЯ)</w:t>
            </w:r>
          </w:p>
        </w:tc>
        <w:tc>
          <w:tcPr>
            <w:tcW w:w="232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lastRenderedPageBreak/>
              <w:t>ГЕ</w:t>
            </w:r>
            <w:r>
              <w:rPr>
                <w:rFonts w:ascii="Times New Roman" w:hAnsi="Times New Roman" w:cs="Times New Roman"/>
              </w:rPr>
              <w:t xml:space="preserve">РБ ГРАФСТВА ОКСФОРДШИР </w:t>
            </w:r>
            <w:r>
              <w:rPr>
                <w:rFonts w:ascii="Times New Roman" w:hAnsi="Times New Roman" w:cs="Times New Roman"/>
              </w:rPr>
              <w:lastRenderedPageBreak/>
              <w:t>(АНГЛИЯ)</w:t>
            </w:r>
          </w:p>
        </w:tc>
      </w:tr>
      <w:tr w:rsidR="00F24D63" w:rsidTr="00177803">
        <w:tc>
          <w:tcPr>
            <w:tcW w:w="1985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1097280" cy="1163115"/>
                  <wp:effectExtent l="0" t="0" r="7620" b="0"/>
                  <wp:docPr id="31" name="Рисунок 31" descr="https://images.vector-images.com/107/northumberland_county_coa_n1146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images.vector-images.com/107/northumberland_county_coa_n1146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554" cy="116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14400" cy="1074526"/>
                  <wp:effectExtent l="0" t="0" r="0" b="0"/>
                  <wp:docPr id="32" name="Рисунок 32" descr="https://images.vector-images.com/107/middlesex_county_coa_n42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images.vector-images.com/107/middlesex_county_coa_n42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355" cy="1077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64772" cy="815340"/>
                  <wp:effectExtent l="0" t="0" r="0" b="3810"/>
                  <wp:docPr id="33" name="Рисунок 33" descr="https://images.vector-images.com/107/northamptonshire_county_coa_n396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images.vector-images.com/107/northamptonshire_county_coa_n396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924" cy="816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64773" cy="815340"/>
                  <wp:effectExtent l="0" t="0" r="0" b="3810"/>
                  <wp:docPr id="35" name="Рисунок 35" descr="https://images.vector-images.com/107/norfolk_county_coa_n59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images.vector-images.com/107/norfolk_county_coa_n59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744" cy="8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26820" cy="1133580"/>
                  <wp:effectExtent l="0" t="0" r="0" b="9525"/>
                  <wp:docPr id="36" name="Рисунок 36" descr="https://images.vector-images.com/107/oxfordshire_county_coa_n39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images.vector-images.com/107/oxfordshire_county_coa_n39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44" cy="113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4D63" w:rsidTr="00177803">
        <w:tc>
          <w:tcPr>
            <w:tcW w:w="1985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F24D63">
              <w:rPr>
                <w:rFonts w:ascii="Times New Roman" w:hAnsi="Times New Roman" w:cs="Times New Roman"/>
                <w:noProof/>
              </w:rPr>
              <w:t>ГЕРБ ГРАФСТВА ОСТРОВ УАЙТ (АНГЛИЯ)</w:t>
            </w:r>
          </w:p>
        </w:tc>
        <w:tc>
          <w:tcPr>
            <w:tcW w:w="1919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ГРАФС</w:t>
            </w:r>
            <w:r>
              <w:rPr>
                <w:rFonts w:ascii="Times New Roman" w:hAnsi="Times New Roman" w:cs="Times New Roman"/>
              </w:rPr>
              <w:t>ТВА РУТЛАНД (АНГЛИЯ)</w:t>
            </w:r>
          </w:p>
        </w:tc>
        <w:tc>
          <w:tcPr>
            <w:tcW w:w="190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ГЕРБ ГРАФСТВА САФФОЛК (АНГЛИЯ)</w:t>
            </w:r>
          </w:p>
        </w:tc>
        <w:tc>
          <w:tcPr>
            <w:tcW w:w="1844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ГЕРБ ГРАФСТВА СОМЕРСЕТ (АНГЛИЯ)</w:t>
            </w:r>
          </w:p>
        </w:tc>
        <w:tc>
          <w:tcPr>
            <w:tcW w:w="232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ГЕРБ ГРАФСТВА СЮРРЕЙ (АНГЛИЯ)</w:t>
            </w:r>
          </w:p>
        </w:tc>
      </w:tr>
      <w:tr w:rsidR="00F24D63" w:rsidTr="00177803">
        <w:tc>
          <w:tcPr>
            <w:tcW w:w="1985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96340" cy="976213"/>
                  <wp:effectExtent l="0" t="0" r="3810" b="0"/>
                  <wp:docPr id="37" name="Рисунок 37" descr="https://images.vector-images.com/107/wight_isle_coa_n104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images.vector-images.com/107/wight_isle_coa_n104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222" cy="97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723900" cy="1443331"/>
                  <wp:effectExtent l="0" t="0" r="0" b="5080"/>
                  <wp:docPr id="41" name="Рисунок 41" descr="https://images.vector-images.com/107/rutland_county_coa_n40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images.vector-images.com/107/rutland_county_coa_n40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443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91540" cy="1319479"/>
                  <wp:effectExtent l="0" t="0" r="3810" b="0"/>
                  <wp:docPr id="90" name="Рисунок 90" descr="https://images.vector-images.com/107/suffolk_county_coa_n68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images.vector-images.com/107/suffolk_county_coa_n68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750" cy="1325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04900" cy="1319250"/>
                  <wp:effectExtent l="0" t="0" r="0" b="0"/>
                  <wp:docPr id="91" name="Рисунок 91" descr="https://upload.wikimedia.org/wikipedia/commons/thumb/d/d0/Arms_of_Somerset_County_Council.svg/1200px-Arms_of_Somerset_County_Counci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d/d0/Arms_of_Somerset_County_Council.svg/1200px-Arms_of_Somerset_County_Counci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610" cy="1326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982980" cy="1211893"/>
                  <wp:effectExtent l="0" t="0" r="7620" b="7620"/>
                  <wp:docPr id="93" name="Рисунок 93" descr="https://images.vector-images.com/107/surrey_county_coa_n39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images.vector-images.com/107/surrey_county_coa_n39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335" cy="121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4D63" w:rsidTr="00177803">
        <w:tc>
          <w:tcPr>
            <w:tcW w:w="1985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БЫВШЕГО</w:t>
            </w:r>
            <w:r>
              <w:rPr>
                <w:rFonts w:ascii="Times New Roman" w:hAnsi="Times New Roman" w:cs="Times New Roman"/>
              </w:rPr>
              <w:t xml:space="preserve"> ГРАФСТВА УЭСТ-РАЙДИНГ (АНГЛИЯ)</w:t>
            </w:r>
          </w:p>
        </w:tc>
        <w:tc>
          <w:tcPr>
            <w:tcW w:w="1919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</w:rPr>
            </w:pPr>
            <w:r w:rsidRPr="006D7AB3">
              <w:rPr>
                <w:rFonts w:ascii="Times New Roman" w:hAnsi="Times New Roman" w:cs="Times New Roman"/>
              </w:rPr>
              <w:t>ГЕРБ БЫВШЕ</w:t>
            </w:r>
            <w:r>
              <w:rPr>
                <w:rFonts w:ascii="Times New Roman" w:hAnsi="Times New Roman" w:cs="Times New Roman"/>
              </w:rPr>
              <w:t>ГО ГРАФСТВА ХАМБЕРСАЙД (АНГЛИЯ)</w:t>
            </w:r>
          </w:p>
        </w:tc>
        <w:tc>
          <w:tcPr>
            <w:tcW w:w="1908" w:type="dxa"/>
          </w:tcPr>
          <w:p w:rsidR="00F24D63" w:rsidRPr="006D7AB3" w:rsidRDefault="00F85813" w:rsidP="00931DDD">
            <w:pPr>
              <w:rPr>
                <w:rFonts w:ascii="Times New Roman" w:hAnsi="Times New Roman" w:cs="Times New Roman"/>
                <w:noProof/>
              </w:rPr>
            </w:pPr>
            <w:r w:rsidRPr="00F85813">
              <w:rPr>
                <w:rFonts w:ascii="Times New Roman" w:hAnsi="Times New Roman" w:cs="Times New Roman"/>
                <w:noProof/>
              </w:rPr>
              <w:t>ГЕРБ ГРАФСТВА ХЕРЕФОРД И ВОРЧЕСТЕР (АНГЛИЯ)</w:t>
            </w:r>
          </w:p>
        </w:tc>
        <w:tc>
          <w:tcPr>
            <w:tcW w:w="1844" w:type="dxa"/>
          </w:tcPr>
          <w:p w:rsidR="00F24D63" w:rsidRPr="006D7AB3" w:rsidRDefault="00F85813" w:rsidP="00931DDD">
            <w:pPr>
              <w:rPr>
                <w:rFonts w:ascii="Times New Roman" w:hAnsi="Times New Roman" w:cs="Times New Roman"/>
                <w:noProof/>
              </w:rPr>
            </w:pPr>
            <w:r w:rsidRPr="00F85813">
              <w:rPr>
                <w:rFonts w:ascii="Times New Roman" w:hAnsi="Times New Roman" w:cs="Times New Roman"/>
                <w:noProof/>
              </w:rPr>
              <w:t>ГЕРБ ГРАФСТВА ХЕРЕФОРДШИР (АНГЛИЯ)</w:t>
            </w:r>
          </w:p>
        </w:tc>
        <w:tc>
          <w:tcPr>
            <w:tcW w:w="2328" w:type="dxa"/>
          </w:tcPr>
          <w:p w:rsidR="00F24D63" w:rsidRPr="006D7AB3" w:rsidRDefault="00F85813" w:rsidP="00931DDD">
            <w:pPr>
              <w:rPr>
                <w:rFonts w:ascii="Times New Roman" w:hAnsi="Times New Roman" w:cs="Times New Roman"/>
                <w:noProof/>
              </w:rPr>
            </w:pPr>
            <w:r w:rsidRPr="00F85813">
              <w:rPr>
                <w:rFonts w:ascii="Times New Roman" w:hAnsi="Times New Roman" w:cs="Times New Roman"/>
                <w:noProof/>
              </w:rPr>
              <w:t>ГЕРБ ГРАФСТВА ЧЕШИР (АНГЛИЯ)</w:t>
            </w:r>
          </w:p>
        </w:tc>
      </w:tr>
      <w:tr w:rsidR="00F24D63" w:rsidTr="00177803">
        <w:tc>
          <w:tcPr>
            <w:tcW w:w="1985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97280" cy="1321125"/>
                  <wp:effectExtent l="0" t="0" r="7620" b="0"/>
                  <wp:docPr id="94" name="Рисунок 94" descr="https://images.vector-images.com/107/westriding_county_coa_n41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images.vector-images.com/107/westriding_county_coa_n415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32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F24D63" w:rsidRPr="006D7AB3" w:rsidRDefault="00F24D6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78424" cy="1272540"/>
                  <wp:effectExtent l="0" t="0" r="7620" b="3810"/>
                  <wp:docPr id="4108" name="Рисунок 4108" descr="https://images.vector-images.com/107/humberside_county_coa_n44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images.vector-images.com/107/humberside_county_coa_n44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511" cy="1272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8" w:type="dxa"/>
          </w:tcPr>
          <w:p w:rsidR="00F24D63" w:rsidRPr="006D7AB3" w:rsidRDefault="00F8581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33085" cy="1219200"/>
                  <wp:effectExtent l="0" t="0" r="0" b="0"/>
                  <wp:docPr id="4109" name="Рисунок 4109" descr="https://images.vector-images.com/107/herefordworcester_county_coa_n40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images.vector-images.com/107/herefordworcester_county_coa_n40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223" cy="1222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:rsidR="00F24D63" w:rsidRPr="006D7AB3" w:rsidRDefault="00F8581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104900" cy="1034187"/>
                  <wp:effectExtent l="0" t="0" r="0" b="0"/>
                  <wp:docPr id="4112" name="Рисунок 4112" descr="https://images.vector-images.com/107/herefordshire_county_coa_fl_n24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images.vector-images.com/107/herefordshire_county_coa_fl_n248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323" cy="103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</w:tcPr>
          <w:p w:rsidR="00F24D63" w:rsidRPr="006D7AB3" w:rsidRDefault="00F85813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26820" cy="1158118"/>
                  <wp:effectExtent l="0" t="0" r="0" b="4445"/>
                  <wp:docPr id="4113" name="Рисунок 4113" descr="https://images.vector-images.com/107/cheshire_county_coa_n1098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images.vector-images.com/107/cheshire_county_coa_n1098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1158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B7E" w:rsidTr="00177803">
        <w:trPr>
          <w:gridAfter w:val="3"/>
          <w:wAfter w:w="6080" w:type="dxa"/>
        </w:trPr>
        <w:tc>
          <w:tcPr>
            <w:tcW w:w="1985" w:type="dxa"/>
          </w:tcPr>
          <w:p w:rsidR="00B23B7E" w:rsidRPr="006D7AB3" w:rsidRDefault="00B23B7E" w:rsidP="00931DDD">
            <w:pPr>
              <w:rPr>
                <w:rFonts w:ascii="Times New Roman" w:hAnsi="Times New Roman" w:cs="Times New Roman"/>
                <w:noProof/>
              </w:rPr>
            </w:pPr>
            <w:r w:rsidRPr="00F85813">
              <w:rPr>
                <w:rFonts w:ascii="Times New Roman" w:hAnsi="Times New Roman" w:cs="Times New Roman"/>
                <w:noProof/>
              </w:rPr>
              <w:t>ГЕРБ БЫВШЕГО ГРАФСТВА ЭЙВОН (АНГЛИЯ)</w:t>
            </w:r>
          </w:p>
        </w:tc>
        <w:tc>
          <w:tcPr>
            <w:tcW w:w="1919" w:type="dxa"/>
          </w:tcPr>
          <w:p w:rsidR="00B23B7E" w:rsidRPr="006D7AB3" w:rsidRDefault="00B23B7E" w:rsidP="00931DDD">
            <w:pPr>
              <w:rPr>
                <w:rFonts w:ascii="Times New Roman" w:hAnsi="Times New Roman" w:cs="Times New Roman"/>
                <w:noProof/>
              </w:rPr>
            </w:pPr>
            <w:r w:rsidRPr="00F85813">
              <w:rPr>
                <w:rFonts w:ascii="Times New Roman" w:hAnsi="Times New Roman" w:cs="Times New Roman"/>
                <w:noProof/>
              </w:rPr>
              <w:t>ГЕРБ ГРАФСТВА ЭССЕКС (АНГЛИЯ)</w:t>
            </w:r>
          </w:p>
        </w:tc>
      </w:tr>
      <w:tr w:rsidR="00B23B7E" w:rsidTr="00177803">
        <w:trPr>
          <w:gridAfter w:val="3"/>
          <w:wAfter w:w="6080" w:type="dxa"/>
        </w:trPr>
        <w:tc>
          <w:tcPr>
            <w:tcW w:w="1985" w:type="dxa"/>
          </w:tcPr>
          <w:p w:rsidR="00B23B7E" w:rsidRPr="006D7AB3" w:rsidRDefault="00B23B7E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79598" cy="1182350"/>
                  <wp:effectExtent l="0" t="0" r="0" b="0"/>
                  <wp:docPr id="25" name="Рисунок 4114" descr="https://images.vector-images.com/107/avon_county_coa_n935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images.vector-images.com/107/avon_county_coa_n935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99" cy="118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9" w:type="dxa"/>
          </w:tcPr>
          <w:p w:rsidR="00B23B7E" w:rsidRPr="006D7AB3" w:rsidRDefault="00B23B7E" w:rsidP="00931DDD">
            <w:pPr>
              <w:rPr>
                <w:rFonts w:ascii="Times New Roman" w:hAnsi="Times New Roman" w:cs="Times New Roman"/>
                <w:noProof/>
              </w:rPr>
            </w:pPr>
            <w:r w:rsidRPr="006D7AB3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34644" cy="1181100"/>
                  <wp:effectExtent l="0" t="0" r="0" b="0"/>
                  <wp:docPr id="26" name="Рисунок 4116" descr="https://images.vector-images.com/107/essex_county_coa_n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s://images.vector-images.com/107/essex_county_coa_n5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807" cy="1181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270" w:rsidRPr="006D7AB3" w:rsidRDefault="00E27270" w:rsidP="00931DDD">
      <w:pPr>
        <w:rPr>
          <w:rFonts w:ascii="Times New Roman" w:hAnsi="Times New Roman" w:cs="Times New Roman"/>
        </w:rPr>
        <w:sectPr w:rsidR="00E27270" w:rsidRPr="006D7AB3" w:rsidSect="0074701D">
          <w:footerReference w:type="first" r:id="rId108"/>
          <w:type w:val="continuous"/>
          <w:pgSz w:w="11906" w:h="16838"/>
          <w:pgMar w:top="1134" w:right="849" w:bottom="1134" w:left="8080" w:header="708" w:footer="708" w:gutter="0"/>
          <w:cols w:space="708"/>
          <w:titlePg/>
          <w:docGrid w:linePitch="360"/>
        </w:sectPr>
      </w:pPr>
    </w:p>
    <w:p w:rsidR="005C7BE2" w:rsidRPr="006D7AB3" w:rsidRDefault="00F24D63" w:rsidP="00B23B7E">
      <w:pPr>
        <w:rPr>
          <w:rFonts w:ascii="Times New Roman" w:hAnsi="Times New Roman" w:cs="Times New Roman"/>
        </w:rPr>
      </w:pPr>
      <w:r w:rsidRPr="00F24D63">
        <w:rPr>
          <w:rFonts w:ascii="Times New Roman" w:hAnsi="Times New Roman" w:cs="Times New Roman"/>
        </w:rPr>
        <w:lastRenderedPageBreak/>
        <w:tab/>
      </w:r>
      <w:r w:rsidRPr="00F24D63">
        <w:rPr>
          <w:rFonts w:ascii="Times New Roman" w:hAnsi="Times New Roman" w:cs="Times New Roman"/>
        </w:rPr>
        <w:tab/>
      </w:r>
      <w:r w:rsidRPr="00F24D63">
        <w:rPr>
          <w:rFonts w:ascii="Times New Roman" w:hAnsi="Times New Roman" w:cs="Times New Roman"/>
        </w:rPr>
        <w:tab/>
      </w:r>
      <w:r w:rsidRPr="00F24D63">
        <w:rPr>
          <w:rFonts w:ascii="Times New Roman" w:hAnsi="Times New Roman" w:cs="Times New Roman"/>
        </w:rPr>
        <w:tab/>
      </w:r>
    </w:p>
    <w:p w:rsidR="00805C99" w:rsidRPr="006D7AB3" w:rsidRDefault="00805C99" w:rsidP="00B23B7E">
      <w:pPr>
        <w:rPr>
          <w:rFonts w:ascii="Times New Roman" w:hAnsi="Times New Roman" w:cs="Times New Roman"/>
        </w:rPr>
      </w:pPr>
    </w:p>
    <w:p w:rsidR="00805C99" w:rsidRPr="006D7AB3" w:rsidRDefault="00805C99" w:rsidP="00B23B7E">
      <w:pPr>
        <w:rPr>
          <w:rFonts w:ascii="Times New Roman" w:hAnsi="Times New Roman" w:cs="Times New Roman"/>
        </w:rPr>
      </w:pPr>
    </w:p>
    <w:p w:rsidR="005C7BE2" w:rsidRPr="006D7AB3" w:rsidRDefault="005C7BE2" w:rsidP="00B23B7E">
      <w:pPr>
        <w:rPr>
          <w:rFonts w:ascii="Times New Roman" w:hAnsi="Times New Roman" w:cs="Times New Roman"/>
          <w:color w:val="FF0000"/>
        </w:rPr>
      </w:pPr>
    </w:p>
    <w:p w:rsidR="00BB4AAB" w:rsidRDefault="00BB4AAB" w:rsidP="00B23B7E">
      <w:pPr>
        <w:rPr>
          <w:rFonts w:ascii="Times New Roman" w:hAnsi="Times New Roman" w:cs="Times New Roman"/>
        </w:rPr>
      </w:pPr>
    </w:p>
    <w:p w:rsidR="00177803" w:rsidRDefault="00177803" w:rsidP="00B23B7E">
      <w:pPr>
        <w:rPr>
          <w:rFonts w:ascii="Times New Roman" w:hAnsi="Times New Roman" w:cs="Times New Roman"/>
        </w:rPr>
      </w:pPr>
    </w:p>
    <w:p w:rsidR="00177803" w:rsidRDefault="00177803" w:rsidP="00B23B7E">
      <w:pPr>
        <w:ind w:left="426"/>
        <w:rPr>
          <w:rFonts w:ascii="Times New Roman" w:hAnsi="Times New Roman" w:cs="Times New Roman"/>
        </w:rPr>
      </w:pPr>
    </w:p>
    <w:p w:rsidR="00177803" w:rsidRDefault="00177803" w:rsidP="00B23B7E">
      <w:pPr>
        <w:rPr>
          <w:rFonts w:ascii="Times New Roman" w:hAnsi="Times New Roman" w:cs="Times New Roman"/>
        </w:rPr>
      </w:pPr>
    </w:p>
    <w:p w:rsidR="00B23B7E" w:rsidRPr="00B23B7E" w:rsidRDefault="00B23B7E" w:rsidP="00B23B7E">
      <w:pPr>
        <w:rPr>
          <w:rFonts w:ascii="Times New Roman" w:hAnsi="Times New Roman" w:cs="Times New Roman"/>
          <w:sz w:val="24"/>
          <w:szCs w:val="24"/>
        </w:rPr>
      </w:pPr>
      <w:r w:rsidRPr="00B23B7E">
        <w:rPr>
          <w:rFonts w:ascii="Times New Roman" w:hAnsi="Times New Roman" w:cs="Times New Roman"/>
          <w:sz w:val="24"/>
          <w:szCs w:val="24"/>
        </w:rPr>
        <w:t>Рис. 3. Графства Великобритании и их гербы</w:t>
      </w:r>
    </w:p>
    <w:p w:rsidR="00177803" w:rsidRDefault="00177803" w:rsidP="00931DDD">
      <w:pPr>
        <w:rPr>
          <w:rFonts w:ascii="Times New Roman" w:hAnsi="Times New Roman" w:cs="Times New Roman"/>
        </w:rPr>
      </w:pPr>
    </w:p>
    <w:sectPr w:rsidR="00177803" w:rsidSect="00B23B7E">
      <w:type w:val="continuous"/>
      <w:pgSz w:w="11906" w:h="16838"/>
      <w:pgMar w:top="851" w:right="567" w:bottom="1134" w:left="1418" w:header="708" w:footer="708" w:gutter="0"/>
      <w:cols w:num="3" w:space="28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A12" w:rsidRDefault="00143A12" w:rsidP="002B605C">
      <w:pPr>
        <w:spacing w:after="0" w:line="240" w:lineRule="auto"/>
      </w:pPr>
      <w:r>
        <w:separator/>
      </w:r>
    </w:p>
  </w:endnote>
  <w:endnote w:type="continuationSeparator" w:id="0">
    <w:p w:rsidR="00143A12" w:rsidRDefault="00143A12" w:rsidP="002B6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4324219"/>
      <w:docPartObj>
        <w:docPartGallery w:val="Page Numbers (Bottom of Page)"/>
        <w:docPartUnique/>
      </w:docPartObj>
    </w:sdtPr>
    <w:sdtEndPr/>
    <w:sdtContent>
      <w:p w:rsidR="00CE16CE" w:rsidRDefault="00143A12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967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CE16CE" w:rsidRDefault="00CE16CE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6CE" w:rsidRDefault="00CE16CE" w:rsidP="007F039E">
    <w:pPr>
      <w:pStyle w:val="ac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6CE" w:rsidRDefault="00CE16CE" w:rsidP="00177803">
    <w:pPr>
      <w:pStyle w:val="ac"/>
    </w:pPr>
    <w:r>
      <w:t>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A12" w:rsidRDefault="00143A12" w:rsidP="002B605C">
      <w:pPr>
        <w:spacing w:after="0" w:line="240" w:lineRule="auto"/>
      </w:pPr>
      <w:r>
        <w:separator/>
      </w:r>
    </w:p>
  </w:footnote>
  <w:footnote w:type="continuationSeparator" w:id="0">
    <w:p w:rsidR="00143A12" w:rsidRDefault="00143A12" w:rsidP="002B60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s://images.vector-images.com/21/vurnarskii_rayon_coa.gif" style="width:156.75pt;height:165pt;visibility:visible;mso-wrap-style:square" o:bullet="t">
        <v:imagedata r:id="rId1" o:title="vurnarskii_rayon_coa"/>
      </v:shape>
    </w:pict>
  </w:numPicBullet>
  <w:abstractNum w:abstractNumId="0">
    <w:nsid w:val="050A0ABE"/>
    <w:multiLevelType w:val="hybridMultilevel"/>
    <w:tmpl w:val="16287218"/>
    <w:lvl w:ilvl="0" w:tplc="BFC2077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DD260A1"/>
    <w:multiLevelType w:val="hybridMultilevel"/>
    <w:tmpl w:val="7D6401F4"/>
    <w:lvl w:ilvl="0" w:tplc="51AA7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52F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941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160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565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56E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9A4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FAA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8A5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EFF009D"/>
    <w:multiLevelType w:val="multilevel"/>
    <w:tmpl w:val="64743D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84" w:hanging="2160"/>
      </w:pPr>
      <w:rPr>
        <w:rFonts w:hint="default"/>
      </w:rPr>
    </w:lvl>
  </w:abstractNum>
  <w:abstractNum w:abstractNumId="3">
    <w:nsid w:val="11AE7D41"/>
    <w:multiLevelType w:val="multilevel"/>
    <w:tmpl w:val="B60ECC7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5" w:hanging="2160"/>
      </w:pPr>
      <w:rPr>
        <w:rFonts w:hint="default"/>
      </w:rPr>
    </w:lvl>
  </w:abstractNum>
  <w:abstractNum w:abstractNumId="4">
    <w:nsid w:val="27077126"/>
    <w:multiLevelType w:val="multilevel"/>
    <w:tmpl w:val="7C38F1C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28032DBA"/>
    <w:multiLevelType w:val="multilevel"/>
    <w:tmpl w:val="F6EC82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289D42A2"/>
    <w:multiLevelType w:val="hybridMultilevel"/>
    <w:tmpl w:val="E0E4369C"/>
    <w:lvl w:ilvl="0" w:tplc="615C71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7895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6CDB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669B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4EBD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889A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FC75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8050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1247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32F477C"/>
    <w:multiLevelType w:val="hybridMultilevel"/>
    <w:tmpl w:val="56EC1874"/>
    <w:lvl w:ilvl="0" w:tplc="7E5E3C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9837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CC1D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243A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B8B0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D84D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5C62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8C27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BCE5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C63CC9"/>
    <w:multiLevelType w:val="hybridMultilevel"/>
    <w:tmpl w:val="5CEE81C4"/>
    <w:lvl w:ilvl="0" w:tplc="C0D07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87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7C9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2C25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D654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046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7CD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AEE3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A07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D364E36"/>
    <w:multiLevelType w:val="multilevel"/>
    <w:tmpl w:val="7C38F1C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>
    <w:nsid w:val="4D921AD0"/>
    <w:multiLevelType w:val="hybridMultilevel"/>
    <w:tmpl w:val="8FE6E2B4"/>
    <w:lvl w:ilvl="0" w:tplc="D8E694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C086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E7C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68DD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9A12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22A9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D0F8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3894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6842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2F2A7D"/>
    <w:multiLevelType w:val="hybridMultilevel"/>
    <w:tmpl w:val="55BA2C1A"/>
    <w:lvl w:ilvl="0" w:tplc="47422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5C6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900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F05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E3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306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68C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8A5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A29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D510DB3"/>
    <w:multiLevelType w:val="multilevel"/>
    <w:tmpl w:val="917CBF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>
    <w:nsid w:val="6D8C51AC"/>
    <w:multiLevelType w:val="hybridMultilevel"/>
    <w:tmpl w:val="F78071C8"/>
    <w:lvl w:ilvl="0" w:tplc="6B32C7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4657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A09D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7EAA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0270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82E4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F8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2AC7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E883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74B75C2A"/>
    <w:multiLevelType w:val="multilevel"/>
    <w:tmpl w:val="64743D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84" w:hanging="2160"/>
      </w:pPr>
      <w:rPr>
        <w:rFonts w:hint="default"/>
      </w:rPr>
    </w:lvl>
  </w:abstractNum>
  <w:abstractNum w:abstractNumId="15">
    <w:nsid w:val="794A4D13"/>
    <w:multiLevelType w:val="multilevel"/>
    <w:tmpl w:val="0914C1F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16">
    <w:nsid w:val="7B3452E4"/>
    <w:multiLevelType w:val="multilevel"/>
    <w:tmpl w:val="6FBC1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7D40F3"/>
    <w:multiLevelType w:val="hybridMultilevel"/>
    <w:tmpl w:val="C4627D8E"/>
    <w:lvl w:ilvl="0" w:tplc="326CB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A2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2A1D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F44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CE9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C66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A4B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B83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CA6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3"/>
  </w:num>
  <w:num w:numId="3">
    <w:abstractNumId w:val="17"/>
  </w:num>
  <w:num w:numId="4">
    <w:abstractNumId w:val="11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16"/>
  </w:num>
  <w:num w:numId="10">
    <w:abstractNumId w:val="12"/>
  </w:num>
  <w:num w:numId="11">
    <w:abstractNumId w:val="9"/>
  </w:num>
  <w:num w:numId="12">
    <w:abstractNumId w:val="2"/>
  </w:num>
  <w:num w:numId="13">
    <w:abstractNumId w:val="4"/>
  </w:num>
  <w:num w:numId="14">
    <w:abstractNumId w:val="15"/>
  </w:num>
  <w:num w:numId="15">
    <w:abstractNumId w:val="5"/>
  </w:num>
  <w:num w:numId="16">
    <w:abstractNumId w:val="13"/>
  </w:num>
  <w:num w:numId="17">
    <w:abstractNumId w:val="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14E9"/>
    <w:rsid w:val="000159F8"/>
    <w:rsid w:val="0001680C"/>
    <w:rsid w:val="000240AF"/>
    <w:rsid w:val="0002500C"/>
    <w:rsid w:val="0002660F"/>
    <w:rsid w:val="0003259F"/>
    <w:rsid w:val="00042466"/>
    <w:rsid w:val="00042757"/>
    <w:rsid w:val="0007244D"/>
    <w:rsid w:val="00075E1B"/>
    <w:rsid w:val="00083B8D"/>
    <w:rsid w:val="000C2A0C"/>
    <w:rsid w:val="000C2A9F"/>
    <w:rsid w:val="000C7C05"/>
    <w:rsid w:val="00143A12"/>
    <w:rsid w:val="00177803"/>
    <w:rsid w:val="001D27F8"/>
    <w:rsid w:val="001F556D"/>
    <w:rsid w:val="00201B2B"/>
    <w:rsid w:val="0021295E"/>
    <w:rsid w:val="002474A5"/>
    <w:rsid w:val="002A180F"/>
    <w:rsid w:val="002B605C"/>
    <w:rsid w:val="002C021F"/>
    <w:rsid w:val="002C1DE7"/>
    <w:rsid w:val="002D34B1"/>
    <w:rsid w:val="0032056B"/>
    <w:rsid w:val="003224E6"/>
    <w:rsid w:val="00346867"/>
    <w:rsid w:val="00384481"/>
    <w:rsid w:val="00397413"/>
    <w:rsid w:val="003B7ED2"/>
    <w:rsid w:val="00422C4D"/>
    <w:rsid w:val="00444FA9"/>
    <w:rsid w:val="00490CD2"/>
    <w:rsid w:val="00491D68"/>
    <w:rsid w:val="004C13AE"/>
    <w:rsid w:val="004D228B"/>
    <w:rsid w:val="004F1371"/>
    <w:rsid w:val="004F5FDD"/>
    <w:rsid w:val="004F7241"/>
    <w:rsid w:val="005421AF"/>
    <w:rsid w:val="00573B8B"/>
    <w:rsid w:val="00574D34"/>
    <w:rsid w:val="005C7BE2"/>
    <w:rsid w:val="005D1967"/>
    <w:rsid w:val="005F2EF9"/>
    <w:rsid w:val="00604037"/>
    <w:rsid w:val="00631A78"/>
    <w:rsid w:val="006402DD"/>
    <w:rsid w:val="006477E8"/>
    <w:rsid w:val="00662301"/>
    <w:rsid w:val="0067076F"/>
    <w:rsid w:val="00671BE9"/>
    <w:rsid w:val="006D2D30"/>
    <w:rsid w:val="006D7AB3"/>
    <w:rsid w:val="006D7BBB"/>
    <w:rsid w:val="00714915"/>
    <w:rsid w:val="00731E41"/>
    <w:rsid w:val="0074701D"/>
    <w:rsid w:val="00751E9D"/>
    <w:rsid w:val="00757F9E"/>
    <w:rsid w:val="007B67C3"/>
    <w:rsid w:val="007C1459"/>
    <w:rsid w:val="007F039E"/>
    <w:rsid w:val="00805C99"/>
    <w:rsid w:val="008165B1"/>
    <w:rsid w:val="00843F52"/>
    <w:rsid w:val="008459A3"/>
    <w:rsid w:val="00874F5F"/>
    <w:rsid w:val="008810E3"/>
    <w:rsid w:val="00890552"/>
    <w:rsid w:val="008944AE"/>
    <w:rsid w:val="008C253C"/>
    <w:rsid w:val="008E624A"/>
    <w:rsid w:val="009209E2"/>
    <w:rsid w:val="00920B9B"/>
    <w:rsid w:val="00926D93"/>
    <w:rsid w:val="00931DDD"/>
    <w:rsid w:val="0094637C"/>
    <w:rsid w:val="009E7F77"/>
    <w:rsid w:val="00A10FB0"/>
    <w:rsid w:val="00A60E3E"/>
    <w:rsid w:val="00A651AB"/>
    <w:rsid w:val="00AA451C"/>
    <w:rsid w:val="00AC619F"/>
    <w:rsid w:val="00AD378B"/>
    <w:rsid w:val="00AD37EE"/>
    <w:rsid w:val="00AD7FCB"/>
    <w:rsid w:val="00AE4567"/>
    <w:rsid w:val="00AE4D28"/>
    <w:rsid w:val="00B03AD8"/>
    <w:rsid w:val="00B21554"/>
    <w:rsid w:val="00B21C03"/>
    <w:rsid w:val="00B23B7E"/>
    <w:rsid w:val="00B268E9"/>
    <w:rsid w:val="00B31126"/>
    <w:rsid w:val="00B4678F"/>
    <w:rsid w:val="00B50D15"/>
    <w:rsid w:val="00B649FE"/>
    <w:rsid w:val="00B82554"/>
    <w:rsid w:val="00B87F6E"/>
    <w:rsid w:val="00BB4AAB"/>
    <w:rsid w:val="00BC7E71"/>
    <w:rsid w:val="00BD14E9"/>
    <w:rsid w:val="00C56139"/>
    <w:rsid w:val="00C97EBD"/>
    <w:rsid w:val="00CC6A73"/>
    <w:rsid w:val="00CE16CE"/>
    <w:rsid w:val="00CF6B82"/>
    <w:rsid w:val="00D304B3"/>
    <w:rsid w:val="00D354FA"/>
    <w:rsid w:val="00D91747"/>
    <w:rsid w:val="00DA5662"/>
    <w:rsid w:val="00DB18A8"/>
    <w:rsid w:val="00DB4384"/>
    <w:rsid w:val="00DD555D"/>
    <w:rsid w:val="00E27270"/>
    <w:rsid w:val="00E46A5B"/>
    <w:rsid w:val="00E54B2A"/>
    <w:rsid w:val="00E54FD3"/>
    <w:rsid w:val="00E72A10"/>
    <w:rsid w:val="00E87ACC"/>
    <w:rsid w:val="00EE19F0"/>
    <w:rsid w:val="00EF47C3"/>
    <w:rsid w:val="00F05B49"/>
    <w:rsid w:val="00F134BB"/>
    <w:rsid w:val="00F21F94"/>
    <w:rsid w:val="00F24D63"/>
    <w:rsid w:val="00F35C3A"/>
    <w:rsid w:val="00F44536"/>
    <w:rsid w:val="00F56DAC"/>
    <w:rsid w:val="00F85813"/>
    <w:rsid w:val="00FD2737"/>
    <w:rsid w:val="00FE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DAC"/>
  </w:style>
  <w:style w:type="paragraph" w:styleId="1">
    <w:name w:val="heading 1"/>
    <w:basedOn w:val="a"/>
    <w:link w:val="10"/>
    <w:uiPriority w:val="9"/>
    <w:qFormat/>
    <w:rsid w:val="00DB43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D14E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D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D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14E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BD14E9"/>
    <w:rPr>
      <w:b/>
      <w:bCs/>
    </w:rPr>
  </w:style>
  <w:style w:type="character" w:customStyle="1" w:styleId="apple-style-span">
    <w:name w:val="apple-style-span"/>
    <w:basedOn w:val="a0"/>
    <w:rsid w:val="00B82554"/>
  </w:style>
  <w:style w:type="character" w:customStyle="1" w:styleId="10">
    <w:name w:val="Заголовок 1 Знак"/>
    <w:basedOn w:val="a0"/>
    <w:link w:val="1"/>
    <w:uiPriority w:val="9"/>
    <w:rsid w:val="00DB43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59"/>
    <w:rsid w:val="00894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2B6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B605C"/>
  </w:style>
  <w:style w:type="paragraph" w:styleId="ac">
    <w:name w:val="footer"/>
    <w:basedOn w:val="a"/>
    <w:link w:val="ad"/>
    <w:uiPriority w:val="99"/>
    <w:unhideWhenUsed/>
    <w:rsid w:val="002B6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B605C"/>
  </w:style>
  <w:style w:type="paragraph" w:customStyle="1" w:styleId="c25">
    <w:name w:val="c25"/>
    <w:basedOn w:val="a"/>
    <w:rsid w:val="00CE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CE1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B43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D14E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D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D1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14E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BD14E9"/>
    <w:rPr>
      <w:b/>
      <w:bCs/>
    </w:rPr>
  </w:style>
  <w:style w:type="character" w:customStyle="1" w:styleId="apple-style-span">
    <w:name w:val="apple-style-span"/>
    <w:basedOn w:val="a0"/>
    <w:rsid w:val="00B82554"/>
  </w:style>
  <w:style w:type="character" w:customStyle="1" w:styleId="10">
    <w:name w:val="Заголовок 1 Знак"/>
    <w:basedOn w:val="a0"/>
    <w:link w:val="1"/>
    <w:uiPriority w:val="9"/>
    <w:rsid w:val="00DB43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59"/>
    <w:rsid w:val="008944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2B6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B605C"/>
  </w:style>
  <w:style w:type="paragraph" w:styleId="ac">
    <w:name w:val="footer"/>
    <w:basedOn w:val="a"/>
    <w:link w:val="ad"/>
    <w:uiPriority w:val="99"/>
    <w:unhideWhenUsed/>
    <w:rsid w:val="002B6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B6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9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0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1889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895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17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73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2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52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3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224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52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89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24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4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398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5778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181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557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153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90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76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211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47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9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54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793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56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33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90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35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15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2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606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492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516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14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0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31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424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7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625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hyperlink" Target="https://ru.wikipedia.org/wiki/%D0%93%D0%B5%D1%80%D0%B1" TargetMode="External"/><Relationship Id="rId42" Type="http://schemas.openxmlformats.org/officeDocument/2006/relationships/hyperlink" Target="https://ru.wikipedia.org/wiki/%D0%93%D0%B5%D1%80%D0%B1%D0%BE%D0%B2%D1%8B%D0%B5_%D1%84%D0%B8%D0%B3%D1%83%D1%80%D1%8B" TargetMode="External"/><Relationship Id="rId47" Type="http://schemas.openxmlformats.org/officeDocument/2006/relationships/image" Target="media/image16.png"/><Relationship Id="rId63" Type="http://schemas.openxmlformats.org/officeDocument/2006/relationships/image" Target="media/image32.gif"/><Relationship Id="rId68" Type="http://schemas.openxmlformats.org/officeDocument/2006/relationships/image" Target="media/image37.png"/><Relationship Id="rId84" Type="http://schemas.openxmlformats.org/officeDocument/2006/relationships/image" Target="media/image53.gif"/><Relationship Id="rId89" Type="http://schemas.openxmlformats.org/officeDocument/2006/relationships/image" Target="media/image58.jpeg"/><Relationship Id="rId16" Type="http://schemas.openxmlformats.org/officeDocument/2006/relationships/image" Target="media/image5.png"/><Relationship Id="rId107" Type="http://schemas.openxmlformats.org/officeDocument/2006/relationships/image" Target="media/image76.gif"/><Relationship Id="rId11" Type="http://schemas.openxmlformats.org/officeDocument/2006/relationships/hyperlink" Target="https://ru.wikipedia.org/wiki/%D0%90%D0%BD%D0%B3%D0%BB%D0%B8%D1%8F" TargetMode="External"/><Relationship Id="rId32" Type="http://schemas.openxmlformats.org/officeDocument/2006/relationships/chart" Target="charts/chart2.xml"/><Relationship Id="rId37" Type="http://schemas.openxmlformats.org/officeDocument/2006/relationships/hyperlink" Target="https://www.liveinternet.ru/users/3089744/post100800229" TargetMode="External"/><Relationship Id="rId53" Type="http://schemas.openxmlformats.org/officeDocument/2006/relationships/image" Target="media/image22.gif"/><Relationship Id="rId58" Type="http://schemas.openxmlformats.org/officeDocument/2006/relationships/image" Target="media/image27.gif"/><Relationship Id="rId74" Type="http://schemas.openxmlformats.org/officeDocument/2006/relationships/image" Target="media/image43.gif"/><Relationship Id="rId79" Type="http://schemas.openxmlformats.org/officeDocument/2006/relationships/image" Target="media/image48.gif"/><Relationship Id="rId102" Type="http://schemas.openxmlformats.org/officeDocument/2006/relationships/image" Target="media/image71.gif"/><Relationship Id="rId5" Type="http://schemas.openxmlformats.org/officeDocument/2006/relationships/settings" Target="settings.xml"/><Relationship Id="rId90" Type="http://schemas.openxmlformats.org/officeDocument/2006/relationships/image" Target="media/image59.gif"/><Relationship Id="rId95" Type="http://schemas.openxmlformats.org/officeDocument/2006/relationships/image" Target="media/image64.gif"/><Relationship Id="rId22" Type="http://schemas.openxmlformats.org/officeDocument/2006/relationships/hyperlink" Target="https://ru.wikipedia.org/wiki/%D0%92%D0%B5%D1%80%D1%85%D0%BE%D0%B2%D0%BD%D1%8B%D0%B9_%D0%A1%D0%BE%D0%B2%D0%B5%D1%82_%D0%A7%D1%83%D0%B2%D0%B0%D1%88%D1%81%D0%BA%D0%BE%D0%B9_%D0%A0%D0%B5%D1%81%D0%BF%D1%83%D0%B1%D0%BB%D0%B8%D0%BA%D0%B8" TargetMode="External"/><Relationship Id="rId27" Type="http://schemas.openxmlformats.org/officeDocument/2006/relationships/image" Target="media/image11.png"/><Relationship Id="rId43" Type="http://schemas.openxmlformats.org/officeDocument/2006/relationships/hyperlink" Target="https://ru.wikipedia.org/wiki/%D0%90%D0%BD%D0%B3%D0%BB%D0%B8%D1%8F" TargetMode="External"/><Relationship Id="rId48" Type="http://schemas.openxmlformats.org/officeDocument/2006/relationships/image" Target="media/image17.png"/><Relationship Id="rId64" Type="http://schemas.openxmlformats.org/officeDocument/2006/relationships/image" Target="media/image33.jpeg"/><Relationship Id="rId69" Type="http://schemas.openxmlformats.org/officeDocument/2006/relationships/image" Target="media/image38.jpeg"/><Relationship Id="rId80" Type="http://schemas.openxmlformats.org/officeDocument/2006/relationships/image" Target="media/image49.gif"/><Relationship Id="rId85" Type="http://schemas.openxmlformats.org/officeDocument/2006/relationships/image" Target="media/image54.png"/><Relationship Id="rId12" Type="http://schemas.openxmlformats.org/officeDocument/2006/relationships/hyperlink" Target="https://ru.wikipedia.org/wiki/%D0%A2%D1%8E%D0%B4%D0%BE%D1%80%D1%8B" TargetMode="External"/><Relationship Id="rId17" Type="http://schemas.openxmlformats.org/officeDocument/2006/relationships/image" Target="media/image6.png"/><Relationship Id="rId33" Type="http://schemas.openxmlformats.org/officeDocument/2006/relationships/hyperlink" Target="https://geraldika.ru/region/107" TargetMode="External"/><Relationship Id="rId38" Type="http://schemas.openxmlformats.org/officeDocument/2006/relationships/hyperlink" Target="https://wwedenie.ucoz.com/index/geraldika/0-17" TargetMode="External"/><Relationship Id="rId59" Type="http://schemas.openxmlformats.org/officeDocument/2006/relationships/image" Target="media/image28.gif"/><Relationship Id="rId103" Type="http://schemas.openxmlformats.org/officeDocument/2006/relationships/image" Target="media/image72.gif"/><Relationship Id="rId108" Type="http://schemas.openxmlformats.org/officeDocument/2006/relationships/footer" Target="footer3.xml"/><Relationship Id="rId54" Type="http://schemas.openxmlformats.org/officeDocument/2006/relationships/image" Target="media/image23.gif"/><Relationship Id="rId70" Type="http://schemas.openxmlformats.org/officeDocument/2006/relationships/image" Target="media/image39.gif"/><Relationship Id="rId75" Type="http://schemas.openxmlformats.org/officeDocument/2006/relationships/image" Target="media/image44.gif"/><Relationship Id="rId91" Type="http://schemas.openxmlformats.org/officeDocument/2006/relationships/image" Target="media/image60.gif"/><Relationship Id="rId96" Type="http://schemas.openxmlformats.org/officeDocument/2006/relationships/image" Target="media/image65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s://ru.wikipedia.org/wiki/29_%D0%B0%D0%BF%D1%80%D0%B5%D0%BB%D1%8F" TargetMode="External"/><Relationship Id="rId28" Type="http://schemas.openxmlformats.org/officeDocument/2006/relationships/image" Target="media/image12.png"/><Relationship Id="rId36" Type="http://schemas.openxmlformats.org/officeDocument/2006/relationships/hyperlink" Target="https://www.simvolika.org/gerbi_article007.htm" TargetMode="External"/><Relationship Id="rId49" Type="http://schemas.openxmlformats.org/officeDocument/2006/relationships/image" Target="media/image18.png"/><Relationship Id="rId57" Type="http://schemas.openxmlformats.org/officeDocument/2006/relationships/image" Target="media/image26.gif"/><Relationship Id="rId106" Type="http://schemas.openxmlformats.org/officeDocument/2006/relationships/image" Target="media/image75.gif"/><Relationship Id="rId10" Type="http://schemas.openxmlformats.org/officeDocument/2006/relationships/hyperlink" Target="https://ru.wikipedia.org/wiki/%D0%93%D0%B5%D1%80%D0%B1%D0%BE%D0%B2%D1%8B%D0%B5_%D1%84%D0%B8%D0%B3%D1%83%D1%80%D1%8B" TargetMode="External"/><Relationship Id="rId31" Type="http://schemas.openxmlformats.org/officeDocument/2006/relationships/chart" Target="charts/chart1.xml"/><Relationship Id="rId44" Type="http://schemas.openxmlformats.org/officeDocument/2006/relationships/hyperlink" Target="https://ru.wikipedia.org/wiki/%D0%A2%D1%8E%D0%B4%D0%BE%D1%80%D1%8B" TargetMode="External"/><Relationship Id="rId52" Type="http://schemas.openxmlformats.org/officeDocument/2006/relationships/image" Target="media/image21.gif"/><Relationship Id="rId60" Type="http://schemas.openxmlformats.org/officeDocument/2006/relationships/image" Target="media/image29.gif"/><Relationship Id="rId65" Type="http://schemas.openxmlformats.org/officeDocument/2006/relationships/image" Target="media/image34.gif"/><Relationship Id="rId73" Type="http://schemas.openxmlformats.org/officeDocument/2006/relationships/image" Target="media/image42.gif"/><Relationship Id="rId78" Type="http://schemas.openxmlformats.org/officeDocument/2006/relationships/image" Target="media/image47.png"/><Relationship Id="rId81" Type="http://schemas.openxmlformats.org/officeDocument/2006/relationships/image" Target="media/image50.gif"/><Relationship Id="rId86" Type="http://schemas.openxmlformats.org/officeDocument/2006/relationships/image" Target="media/image55.png"/><Relationship Id="rId94" Type="http://schemas.openxmlformats.org/officeDocument/2006/relationships/image" Target="media/image63.gif"/><Relationship Id="rId99" Type="http://schemas.openxmlformats.org/officeDocument/2006/relationships/image" Target="media/image68.png"/><Relationship Id="rId101" Type="http://schemas.openxmlformats.org/officeDocument/2006/relationships/image" Target="media/image70.gif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3" Type="http://schemas.openxmlformats.org/officeDocument/2006/relationships/hyperlink" Target="http://www.symbolarium.ru/index.php?title=%D0%9B%D0%B8%D1%81%D1%82%D1%8C%D1%8F&amp;action=edit&amp;redlink=1" TargetMode="External"/><Relationship Id="rId18" Type="http://schemas.openxmlformats.org/officeDocument/2006/relationships/image" Target="media/image7.png"/><Relationship Id="rId39" Type="http://schemas.openxmlformats.org/officeDocument/2006/relationships/hyperlink" Target="https://ru.m.wikipedia.org/wiki/&#1043;&#1088;&#1072;&#1092;&#1089;&#1090;&#1074;&#1072;_&#1040;&#1085;&#1075;&#1083;&#1080;&#1080;" TargetMode="External"/><Relationship Id="rId109" Type="http://schemas.openxmlformats.org/officeDocument/2006/relationships/fontTable" Target="fontTable.xml"/><Relationship Id="rId34" Type="http://schemas.openxmlformats.org/officeDocument/2006/relationships/hyperlink" Target="https://www.excurs.ru/pravila.htm" TargetMode="External"/><Relationship Id="rId50" Type="http://schemas.openxmlformats.org/officeDocument/2006/relationships/image" Target="media/image19.gif"/><Relationship Id="rId55" Type="http://schemas.openxmlformats.org/officeDocument/2006/relationships/image" Target="media/image24.gif"/><Relationship Id="rId76" Type="http://schemas.openxmlformats.org/officeDocument/2006/relationships/image" Target="media/image45.gif"/><Relationship Id="rId97" Type="http://schemas.openxmlformats.org/officeDocument/2006/relationships/image" Target="media/image66.gif"/><Relationship Id="rId104" Type="http://schemas.openxmlformats.org/officeDocument/2006/relationships/image" Target="media/image73.jpeg"/><Relationship Id="rId7" Type="http://schemas.openxmlformats.org/officeDocument/2006/relationships/footnotes" Target="footnotes.xml"/><Relationship Id="rId71" Type="http://schemas.openxmlformats.org/officeDocument/2006/relationships/image" Target="media/image40.gif"/><Relationship Id="rId92" Type="http://schemas.openxmlformats.org/officeDocument/2006/relationships/image" Target="media/image61.gif"/><Relationship Id="rId2" Type="http://schemas.openxmlformats.org/officeDocument/2006/relationships/numbering" Target="numbering.xml"/><Relationship Id="rId29" Type="http://schemas.openxmlformats.org/officeDocument/2006/relationships/image" Target="media/image13.png"/><Relationship Id="rId24" Type="http://schemas.openxmlformats.org/officeDocument/2006/relationships/hyperlink" Target="https://ru.wikipedia.org/wiki/1992" TargetMode="External"/><Relationship Id="rId40" Type="http://schemas.openxmlformats.org/officeDocument/2006/relationships/footer" Target="footer1.xml"/><Relationship Id="rId45" Type="http://schemas.openxmlformats.org/officeDocument/2006/relationships/hyperlink" Target="http://www.symbolarium.ru/index.php?title=%D0%9B%D0%B8%D1%81%D1%82%D1%8C%D1%8F&amp;action=edit&amp;redlink=1" TargetMode="External"/><Relationship Id="rId66" Type="http://schemas.openxmlformats.org/officeDocument/2006/relationships/image" Target="media/image35.jpeg"/><Relationship Id="rId87" Type="http://schemas.openxmlformats.org/officeDocument/2006/relationships/image" Target="media/image56.gif"/><Relationship Id="rId110" Type="http://schemas.openxmlformats.org/officeDocument/2006/relationships/theme" Target="theme/theme1.xml"/><Relationship Id="rId61" Type="http://schemas.openxmlformats.org/officeDocument/2006/relationships/image" Target="media/image30.png"/><Relationship Id="rId82" Type="http://schemas.openxmlformats.org/officeDocument/2006/relationships/image" Target="media/image51.gif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30" Type="http://schemas.openxmlformats.org/officeDocument/2006/relationships/image" Target="media/image14.png"/><Relationship Id="rId35" Type="http://schemas.openxmlformats.org/officeDocument/2006/relationships/hyperlink" Target="https://geraldika.ru/i/&#1063;&#1091;&#1074;&#1072;&#1096;&#1080;&#1103;" TargetMode="External"/><Relationship Id="rId56" Type="http://schemas.openxmlformats.org/officeDocument/2006/relationships/image" Target="media/image25.gif"/><Relationship Id="rId77" Type="http://schemas.openxmlformats.org/officeDocument/2006/relationships/image" Target="media/image46.gif"/><Relationship Id="rId100" Type="http://schemas.openxmlformats.org/officeDocument/2006/relationships/image" Target="media/image69.gif"/><Relationship Id="rId105" Type="http://schemas.openxmlformats.org/officeDocument/2006/relationships/image" Target="media/image74.gif"/><Relationship Id="rId8" Type="http://schemas.openxmlformats.org/officeDocument/2006/relationships/endnotes" Target="endnotes.xml"/><Relationship Id="rId51" Type="http://schemas.openxmlformats.org/officeDocument/2006/relationships/image" Target="media/image20.png"/><Relationship Id="rId72" Type="http://schemas.openxmlformats.org/officeDocument/2006/relationships/image" Target="media/image41.gif"/><Relationship Id="rId93" Type="http://schemas.openxmlformats.org/officeDocument/2006/relationships/image" Target="media/image62.gif"/><Relationship Id="rId98" Type="http://schemas.openxmlformats.org/officeDocument/2006/relationships/image" Target="media/image67.gif"/><Relationship Id="rId3" Type="http://schemas.openxmlformats.org/officeDocument/2006/relationships/styles" Target="styles.xml"/><Relationship Id="rId25" Type="http://schemas.openxmlformats.org/officeDocument/2006/relationships/hyperlink" Target="https://ru.wikipedia.org/wiki/%D0%AE%D1%80%D1%8C%D0%B5%D0%B2,_%D0%AD%D0%BB%D0%BB%D0%B8_%D0%9C%D0%B8%D1%85%D0%B0%D0%B9%D0%BB%D0%BE%D0%B2%D0%B8%D1%87" TargetMode="External"/><Relationship Id="rId46" Type="http://schemas.openxmlformats.org/officeDocument/2006/relationships/image" Target="media/image15.png"/><Relationship Id="rId67" Type="http://schemas.openxmlformats.org/officeDocument/2006/relationships/image" Target="media/image36.png"/><Relationship Id="rId20" Type="http://schemas.openxmlformats.org/officeDocument/2006/relationships/image" Target="media/image9.jpeg"/><Relationship Id="rId41" Type="http://schemas.openxmlformats.org/officeDocument/2006/relationships/footer" Target="footer2.xml"/><Relationship Id="rId62" Type="http://schemas.openxmlformats.org/officeDocument/2006/relationships/image" Target="media/image31.gif"/><Relationship Id="rId83" Type="http://schemas.openxmlformats.org/officeDocument/2006/relationships/image" Target="media/image52.gif"/><Relationship Id="rId88" Type="http://schemas.openxmlformats.org/officeDocument/2006/relationships/image" Target="media/image57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355205599300091E-2"/>
          <c:y val="3.5079051137565175E-2"/>
          <c:w val="0.90694885866539476"/>
          <c:h val="0.7799049644860748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Гербы районов ЧР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Лист1!$A$2:$A$12</c:f>
              <c:strCache>
                <c:ptCount val="9"/>
                <c:pt idx="0">
                  <c:v>золотой</c:v>
                </c:pt>
                <c:pt idx="1">
                  <c:v>серебряный</c:v>
                </c:pt>
                <c:pt idx="2">
                  <c:v>красный</c:v>
                </c:pt>
                <c:pt idx="3">
                  <c:v>зеленый</c:v>
                </c:pt>
                <c:pt idx="4">
                  <c:v>синий</c:v>
                </c:pt>
                <c:pt idx="5">
                  <c:v>пурпурный</c:v>
                </c:pt>
                <c:pt idx="6">
                  <c:v>черный</c:v>
                </c:pt>
                <c:pt idx="7">
                  <c:v>коричневый</c:v>
                </c:pt>
                <c:pt idx="8">
                  <c:v>оранжевый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19</c:v>
                </c:pt>
                <c:pt idx="1">
                  <c:v>16</c:v>
                </c:pt>
                <c:pt idx="2">
                  <c:v>11</c:v>
                </c:pt>
                <c:pt idx="3">
                  <c:v>12</c:v>
                </c:pt>
                <c:pt idx="4">
                  <c:v>10</c:v>
                </c:pt>
                <c:pt idx="5">
                  <c:v>6</c:v>
                </c:pt>
                <c:pt idx="6">
                  <c:v>1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Гербы графств Англии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Лист1!$A$2:$A$12</c:f>
              <c:strCache>
                <c:ptCount val="9"/>
                <c:pt idx="0">
                  <c:v>золотой</c:v>
                </c:pt>
                <c:pt idx="1">
                  <c:v>серебряный</c:v>
                </c:pt>
                <c:pt idx="2">
                  <c:v>красный</c:v>
                </c:pt>
                <c:pt idx="3">
                  <c:v>зеленый</c:v>
                </c:pt>
                <c:pt idx="4">
                  <c:v>синий</c:v>
                </c:pt>
                <c:pt idx="5">
                  <c:v>пурпурный</c:v>
                </c:pt>
                <c:pt idx="6">
                  <c:v>черный</c:v>
                </c:pt>
                <c:pt idx="7">
                  <c:v>коричневый</c:v>
                </c:pt>
                <c:pt idx="8">
                  <c:v>оранжевый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28</c:v>
                </c:pt>
                <c:pt idx="1">
                  <c:v>27</c:v>
                </c:pt>
                <c:pt idx="2">
                  <c:v>28</c:v>
                </c:pt>
                <c:pt idx="3">
                  <c:v>22</c:v>
                </c:pt>
                <c:pt idx="4">
                  <c:v>22</c:v>
                </c:pt>
                <c:pt idx="5">
                  <c:v>0</c:v>
                </c:pt>
                <c:pt idx="6">
                  <c:v>11</c:v>
                </c:pt>
                <c:pt idx="7">
                  <c:v>13</c:v>
                </c:pt>
                <c:pt idx="8">
                  <c:v>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Лист1!$A$2:$A$12</c:f>
              <c:strCache>
                <c:ptCount val="9"/>
                <c:pt idx="0">
                  <c:v>золотой</c:v>
                </c:pt>
                <c:pt idx="1">
                  <c:v>серебряный</c:v>
                </c:pt>
                <c:pt idx="2">
                  <c:v>красный</c:v>
                </c:pt>
                <c:pt idx="3">
                  <c:v>зеленый</c:v>
                </c:pt>
                <c:pt idx="4">
                  <c:v>синий</c:v>
                </c:pt>
                <c:pt idx="5">
                  <c:v>пурпурный</c:v>
                </c:pt>
                <c:pt idx="6">
                  <c:v>черный</c:v>
                </c:pt>
                <c:pt idx="7">
                  <c:v>коричневый</c:v>
                </c:pt>
                <c:pt idx="8">
                  <c:v>оранжевый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3010432"/>
        <c:axId val="212966720"/>
        <c:axId val="0"/>
      </c:bar3DChart>
      <c:catAx>
        <c:axId val="213010432"/>
        <c:scaling>
          <c:orientation val="minMax"/>
        </c:scaling>
        <c:delete val="0"/>
        <c:axPos val="b"/>
        <c:majorTickMark val="out"/>
        <c:minorTickMark val="none"/>
        <c:tickLblPos val="nextTo"/>
        <c:crossAx val="212966720"/>
        <c:crosses val="autoZero"/>
        <c:auto val="1"/>
        <c:lblAlgn val="ctr"/>
        <c:lblOffset val="100"/>
        <c:noMultiLvlLbl val="0"/>
      </c:catAx>
      <c:valAx>
        <c:axId val="212966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3010432"/>
        <c:crosses val="autoZero"/>
        <c:crossBetween val="between"/>
      </c:valAx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73346183289588873"/>
          <c:y val="0.49570272465941773"/>
          <c:w val="0.22453431957368966"/>
          <c:h val="0.14791749190860354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9990339749198061E-2"/>
          <c:y val="4.4057617797775311E-2"/>
          <c:w val="0.86791593759113483"/>
          <c:h val="0.8080986751656046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Гербы районов ЧР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французская форма</c:v>
                </c:pt>
                <c:pt idx="1">
                  <c:v>испанская форма</c:v>
                </c:pt>
                <c:pt idx="2">
                  <c:v>английская форма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Гербы графств Англии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французская форма</c:v>
                </c:pt>
                <c:pt idx="1">
                  <c:v>испанская форма</c:v>
                </c:pt>
                <c:pt idx="2">
                  <c:v>английская форма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0</c:v>
                </c:pt>
                <c:pt idx="1">
                  <c:v>7</c:v>
                </c:pt>
                <c:pt idx="2">
                  <c:v>32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французская форма</c:v>
                </c:pt>
                <c:pt idx="1">
                  <c:v>испанская форма</c:v>
                </c:pt>
                <c:pt idx="2">
                  <c:v>английская форма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3010944"/>
        <c:axId val="212968576"/>
        <c:axId val="0"/>
      </c:bar3DChart>
      <c:catAx>
        <c:axId val="213010944"/>
        <c:scaling>
          <c:orientation val="minMax"/>
        </c:scaling>
        <c:delete val="0"/>
        <c:axPos val="b"/>
        <c:majorTickMark val="out"/>
        <c:minorTickMark val="none"/>
        <c:tickLblPos val="nextTo"/>
        <c:crossAx val="212968576"/>
        <c:crosses val="autoZero"/>
        <c:auto val="1"/>
        <c:lblAlgn val="ctr"/>
        <c:lblOffset val="100"/>
        <c:noMultiLvlLbl val="0"/>
      </c:catAx>
      <c:valAx>
        <c:axId val="2129685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30109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92956F6-2A3B-48CA-AADF-D2313DAC3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6075</Words>
  <Characters>34630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2022-02-25T12:47:00Z</cp:lastPrinted>
  <dcterms:created xsi:type="dcterms:W3CDTF">2022-02-25T18:35:00Z</dcterms:created>
  <dcterms:modified xsi:type="dcterms:W3CDTF">2022-06-17T16:01:00Z</dcterms:modified>
</cp:coreProperties>
</file>