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B08" w:rsidRPr="00D07A1D" w:rsidRDefault="00DD7B08" w:rsidP="00A63918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D07A1D">
        <w:rPr>
          <w:sz w:val="28"/>
          <w:szCs w:val="28"/>
        </w:rPr>
        <w:t>Проект «География моей страны»</w:t>
      </w:r>
    </w:p>
    <w:p w:rsidR="00DD7B08" w:rsidRPr="00D07A1D" w:rsidRDefault="00A63918" w:rsidP="00A63918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5"/>
          <w:bCs/>
          <w:sz w:val="28"/>
          <w:szCs w:val="28"/>
        </w:rPr>
      </w:pPr>
      <w:r>
        <w:rPr>
          <w:sz w:val="28"/>
          <w:szCs w:val="28"/>
        </w:rPr>
        <w:t>(</w:t>
      </w:r>
      <w:r w:rsidR="00DD7B08" w:rsidRPr="00D07A1D">
        <w:rPr>
          <w:rStyle w:val="c5"/>
          <w:bCs/>
          <w:sz w:val="28"/>
          <w:szCs w:val="28"/>
        </w:rPr>
        <w:t>Социальное партнерство как один из инструментов обеспечения  социализации учащихся</w:t>
      </w:r>
      <w:r>
        <w:rPr>
          <w:rStyle w:val="c5"/>
          <w:bCs/>
          <w:sz w:val="28"/>
          <w:szCs w:val="28"/>
        </w:rPr>
        <w:t>)</w:t>
      </w:r>
    </w:p>
    <w:p w:rsidR="00DD7B08" w:rsidRPr="00D07A1D" w:rsidRDefault="00DD7B08" w:rsidP="00D07A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rStyle w:val="c5"/>
          <w:bCs/>
          <w:sz w:val="28"/>
          <w:szCs w:val="28"/>
        </w:rPr>
        <w:t>Автор: Самарина Анастасия Федоровна, заместитель директора МАУ ДО «Народные ремесла»</w:t>
      </w:r>
    </w:p>
    <w:p w:rsidR="00BA1CC4" w:rsidRPr="00D07A1D" w:rsidRDefault="00BA1CC4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C90" w:rsidRPr="00D07A1D" w:rsidRDefault="00170C90" w:rsidP="00A639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предлагаю рассмотреть проект </w:t>
      </w:r>
      <w:r w:rsidRPr="00D07A1D">
        <w:rPr>
          <w:rFonts w:ascii="Times New Roman" w:hAnsi="Times New Roman" w:cs="Times New Roman"/>
          <w:sz w:val="28"/>
          <w:szCs w:val="28"/>
        </w:rPr>
        <w:t xml:space="preserve">«География моей страны» </w:t>
      </w:r>
      <w:r w:rsidR="004C0646" w:rsidRPr="00D07A1D">
        <w:rPr>
          <w:rFonts w:ascii="Times New Roman" w:hAnsi="Times New Roman" w:cs="Times New Roman"/>
          <w:sz w:val="28"/>
          <w:szCs w:val="28"/>
        </w:rPr>
        <w:t xml:space="preserve">- проект </w:t>
      </w:r>
      <w:r w:rsidR="00957ECD" w:rsidRPr="00D07A1D">
        <w:rPr>
          <w:rFonts w:ascii="Times New Roman" w:hAnsi="Times New Roman" w:cs="Times New Roman"/>
          <w:sz w:val="28"/>
          <w:szCs w:val="28"/>
        </w:rPr>
        <w:t xml:space="preserve"> 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сетевого взаимодействия между образовательными организациями г.Хабаровска и  образовательными организациями городов расположенных на территории Российской Федерации. </w:t>
      </w:r>
    </w:p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003"/>
      </w:tblGrid>
      <w:tr w:rsidR="00D07A1D" w:rsidRPr="00D07A1D" w:rsidTr="00927BAF">
        <w:trPr>
          <w:trHeight w:val="773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Название проекта: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DB2AF6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</w:rPr>
              <w:t>«География моей страны»</w:t>
            </w:r>
          </w:p>
        </w:tc>
      </w:tr>
      <w:tr w:rsidR="00D07A1D" w:rsidRPr="00D07A1D" w:rsidTr="00927BAF">
        <w:trPr>
          <w:trHeight w:val="432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Регион: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CC5517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Хабаровский край</w:t>
            </w:r>
            <w:r w:rsidR="00927BAF"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г.Хабаровск</w:t>
            </w:r>
          </w:p>
        </w:tc>
      </w:tr>
      <w:tr w:rsidR="00D07A1D" w:rsidRPr="00D07A1D" w:rsidTr="00927BAF">
        <w:trPr>
          <w:trHeight w:val="1537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Разработчики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CC5517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Самарина Анастасия Федоровна, заместитель руководителя МАУ ДО «Народные ремесла»</w:t>
            </w:r>
          </w:p>
        </w:tc>
      </w:tr>
      <w:tr w:rsidR="00D07A1D" w:rsidRPr="00D07A1D" w:rsidTr="00927BAF">
        <w:trPr>
          <w:trHeight w:val="559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Исполнители: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AD25DD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Педагогический состав МАУ ДО «Народные ремесла» и педагоги </w:t>
            </w: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образовательных организаций городов расположенных на территории Российской Федерации</w:t>
            </w:r>
          </w:p>
        </w:tc>
      </w:tr>
      <w:tr w:rsidR="00D07A1D" w:rsidRPr="00D07A1D" w:rsidTr="00927BAF">
        <w:trPr>
          <w:trHeight w:val="773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База реализации: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CC5517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МАУ ДО «Народные ремесла» - </w:t>
            </w: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организации городов расположенных на территории Российской Федерации</w:t>
            </w:r>
          </w:p>
        </w:tc>
      </w:tr>
      <w:tr w:rsidR="00D07A1D" w:rsidRPr="00D07A1D" w:rsidTr="00927BAF">
        <w:trPr>
          <w:trHeight w:val="699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Цель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217C9E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DB2AF6"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оздание механизма социального партнёрства учреждения дополнительного образования с различными государственными и негосударственными структурами расположенными на территории Российской Федерации, влекущее за собой успешную адаптацию обучающихся в </w:t>
            </w:r>
            <w:r w:rsidR="00DB2AF6"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социуме, реализацию его творческих способностей, а также выработку у ребёнка целостной картины мира.</w:t>
            </w:r>
          </w:p>
        </w:tc>
      </w:tr>
      <w:tr w:rsidR="00D07A1D" w:rsidRPr="00D07A1D" w:rsidTr="00927BAF">
        <w:trPr>
          <w:trHeight w:val="1118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lastRenderedPageBreak/>
              <w:t>Задачи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создание системы социального партнёрства;</w:t>
            </w:r>
          </w:p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привлечение новых партнёров;</w:t>
            </w:r>
          </w:p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улучшение качества дополнительного образования детей;</w:t>
            </w:r>
          </w:p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развитие потенциала ребёнка;</w:t>
            </w:r>
          </w:p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вовлечение родителей в образовательный и воспитательный процессы;</w:t>
            </w:r>
          </w:p>
          <w:p w:rsidR="00BC33B1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улучшение материально-технической базы объединения;</w:t>
            </w:r>
          </w:p>
          <w:p w:rsidR="00217C9E" w:rsidRPr="00D07A1D" w:rsidRDefault="00BC33B1" w:rsidP="00A63918">
            <w:pPr>
              <w:pStyle w:val="c27"/>
              <w:shd w:val="clear" w:color="auto" w:fill="FFFFFF"/>
              <w:spacing w:before="0" w:beforeAutospacing="0" w:after="0" w:afterAutospacing="0"/>
              <w:ind w:left="102" w:right="106" w:hanging="53"/>
              <w:rPr>
                <w:sz w:val="28"/>
                <w:szCs w:val="28"/>
              </w:rPr>
            </w:pPr>
            <w:r w:rsidRPr="00D07A1D">
              <w:rPr>
                <w:rStyle w:val="c4"/>
                <w:sz w:val="28"/>
                <w:szCs w:val="28"/>
              </w:rPr>
              <w:t>- повышение престижа дополнительного образования.</w:t>
            </w:r>
          </w:p>
        </w:tc>
      </w:tr>
      <w:tr w:rsidR="00D07A1D" w:rsidRPr="00D07A1D" w:rsidTr="00927BAF">
        <w:trPr>
          <w:trHeight w:val="773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Сроки реализации: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AD25DD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</w:t>
            </w:r>
            <w:r w:rsidR="00927BAF"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2022 – 12.06.2023</w:t>
            </w:r>
          </w:p>
        </w:tc>
      </w:tr>
      <w:tr w:rsidR="00D07A1D" w:rsidRPr="00D07A1D" w:rsidTr="00927BAF">
        <w:trPr>
          <w:trHeight w:val="773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927BAF" w:rsidRPr="00D07A1D" w:rsidRDefault="00927BAF" w:rsidP="00D07A1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Целевая аудитория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927BAF" w:rsidRPr="00D07A1D" w:rsidRDefault="00927BAF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 в возрасте от 7 до 18 лет</w:t>
            </w:r>
          </w:p>
        </w:tc>
      </w:tr>
      <w:tr w:rsidR="00D07A1D" w:rsidRPr="00D07A1D" w:rsidTr="00927BAF">
        <w:trPr>
          <w:trHeight w:val="773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927BAF" w:rsidRPr="00D07A1D" w:rsidRDefault="00927BAF" w:rsidP="00D07A1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Календарный план реализации проекта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927BAF" w:rsidRPr="00D07A1D" w:rsidRDefault="00927BAF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D07A1D">
              <w:rPr>
                <w:b/>
                <w:bCs/>
                <w:sz w:val="28"/>
                <w:szCs w:val="28"/>
              </w:rPr>
              <w:t>Этапы реализации проекта</w:t>
            </w:r>
          </w:p>
          <w:p w:rsidR="00EE1D38" w:rsidRPr="00D07A1D" w:rsidRDefault="00927BAF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D07A1D">
              <w:rPr>
                <w:i/>
                <w:sz w:val="28"/>
                <w:szCs w:val="28"/>
              </w:rPr>
              <w:t>1 этап. Организационно-подготовительный</w:t>
            </w:r>
            <w:r w:rsidR="00F57954" w:rsidRPr="00D07A1D">
              <w:rPr>
                <w:i/>
                <w:sz w:val="28"/>
                <w:szCs w:val="28"/>
              </w:rPr>
              <w:t xml:space="preserve"> </w:t>
            </w:r>
          </w:p>
          <w:p w:rsidR="00927BAF" w:rsidRPr="00D07A1D" w:rsidRDefault="00F57954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D07A1D">
              <w:rPr>
                <w:i/>
                <w:sz w:val="28"/>
                <w:szCs w:val="28"/>
              </w:rPr>
              <w:t xml:space="preserve">(01.06.22 </w:t>
            </w:r>
            <w:r w:rsidR="00EE1D38" w:rsidRPr="00D07A1D">
              <w:rPr>
                <w:i/>
                <w:sz w:val="28"/>
                <w:szCs w:val="28"/>
              </w:rPr>
              <w:t>–</w:t>
            </w:r>
            <w:r w:rsidRPr="00D07A1D">
              <w:rPr>
                <w:i/>
                <w:sz w:val="28"/>
                <w:szCs w:val="28"/>
              </w:rPr>
              <w:t xml:space="preserve"> </w:t>
            </w:r>
            <w:r w:rsidR="00EE1D38" w:rsidRPr="00D07A1D">
              <w:rPr>
                <w:i/>
                <w:sz w:val="28"/>
                <w:szCs w:val="28"/>
              </w:rPr>
              <w:t>01.08.22)</w:t>
            </w:r>
          </w:p>
          <w:p w:rsidR="00F57954" w:rsidRPr="00D07A1D" w:rsidRDefault="00F57954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D07A1D">
              <w:rPr>
                <w:i/>
                <w:sz w:val="28"/>
                <w:szCs w:val="28"/>
              </w:rPr>
              <w:t>2 этап. Исследовательский</w:t>
            </w:r>
          </w:p>
          <w:p w:rsidR="00EE1D38" w:rsidRPr="00D07A1D" w:rsidRDefault="00EE1D38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D07A1D">
              <w:rPr>
                <w:i/>
                <w:sz w:val="28"/>
                <w:szCs w:val="28"/>
              </w:rPr>
              <w:t>(01.08.22 – 01.10.22)</w:t>
            </w:r>
          </w:p>
          <w:p w:rsidR="00F57954" w:rsidRPr="00D07A1D" w:rsidRDefault="00F57954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D07A1D">
              <w:rPr>
                <w:i/>
                <w:sz w:val="28"/>
                <w:szCs w:val="28"/>
                <w:shd w:val="clear" w:color="auto" w:fill="FFFFFF"/>
              </w:rPr>
              <w:t>3 этап. Итоговый</w:t>
            </w:r>
          </w:p>
          <w:p w:rsidR="00EE1D38" w:rsidRPr="00D07A1D" w:rsidRDefault="00EE1D38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D07A1D">
              <w:rPr>
                <w:i/>
                <w:sz w:val="28"/>
                <w:szCs w:val="28"/>
                <w:shd w:val="clear" w:color="auto" w:fill="FFFFFF"/>
              </w:rPr>
              <w:t>(01.10.22 – 12.06.23)</w:t>
            </w:r>
          </w:p>
          <w:p w:rsidR="00F57954" w:rsidRPr="00D07A1D" w:rsidRDefault="00F57954" w:rsidP="00D07A1D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</w:p>
          <w:p w:rsidR="00927BAF" w:rsidRPr="00D07A1D" w:rsidRDefault="00927BAF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73C6" w:rsidRPr="00D07A1D" w:rsidTr="00927BAF">
        <w:trPr>
          <w:trHeight w:val="1159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Calibri" w:hAnsi="Times New Roman" w:cs="Times New Roman"/>
                <w:b/>
                <w:bCs/>
                <w:kern w:val="24"/>
                <w:sz w:val="28"/>
                <w:szCs w:val="28"/>
                <w:lang w:eastAsia="ru-RU"/>
              </w:rPr>
              <w:t>Продукт проектной деятельности:</w:t>
            </w:r>
            <w:r w:rsidRPr="00D07A1D">
              <w:rPr>
                <w:rFonts w:ascii="Times New Roman" w:eastAsia="Calibri" w:hAnsi="Times New Roman" w:cs="Times New Roman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39" w:type="dxa"/>
              <w:bottom w:w="0" w:type="dxa"/>
              <w:right w:w="39" w:type="dxa"/>
            </w:tcMar>
            <w:hideMark/>
          </w:tcPr>
          <w:p w:rsidR="00927BAF" w:rsidRPr="00D07A1D" w:rsidRDefault="00927BAF" w:rsidP="00D07A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Медиотека «Онлайн – занятия для обучающихся «Города моей страны»;</w:t>
            </w:r>
          </w:p>
          <w:p w:rsidR="006379A8" w:rsidRPr="00D07A1D" w:rsidRDefault="00AD25DD" w:rsidP="00D07A1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Фестиваль «Таланты России»</w:t>
            </w:r>
            <w:r w:rsidR="00F57954"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участием представителей всех сетевых партнеров)</w:t>
            </w:r>
          </w:p>
        </w:tc>
      </w:tr>
    </w:tbl>
    <w:p w:rsidR="006379A8" w:rsidRPr="00D07A1D" w:rsidRDefault="006379A8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1D38" w:rsidRPr="00D07A1D" w:rsidRDefault="00EE1D38" w:rsidP="00A639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7A1D">
        <w:rPr>
          <w:rFonts w:ascii="Times New Roman" w:hAnsi="Times New Roman" w:cs="Times New Roman"/>
          <w:b/>
          <w:sz w:val="28"/>
          <w:szCs w:val="28"/>
        </w:rPr>
        <w:t>Аналитико-исследовательское обоснование проекта:</w:t>
      </w:r>
    </w:p>
    <w:p w:rsidR="00BE5226" w:rsidRPr="00A63918" w:rsidRDefault="004C531F" w:rsidP="00A63918">
      <w:pPr>
        <w:pStyle w:val="a3"/>
        <w:numPr>
          <w:ilvl w:val="0"/>
          <w:numId w:val="8"/>
        </w:numPr>
        <w:spacing w:line="360" w:lineRule="auto"/>
        <w:ind w:left="0" w:hanging="11"/>
        <w:jc w:val="both"/>
        <w:rPr>
          <w:b/>
          <w:bCs/>
          <w:sz w:val="28"/>
          <w:szCs w:val="28"/>
        </w:rPr>
      </w:pPr>
      <w:r w:rsidRPr="00A63918">
        <w:rPr>
          <w:b/>
          <w:bCs/>
          <w:sz w:val="28"/>
          <w:szCs w:val="28"/>
        </w:rPr>
        <w:lastRenderedPageBreak/>
        <w:t xml:space="preserve">География проекта. </w:t>
      </w:r>
      <w:r w:rsidRPr="00A63918">
        <w:rPr>
          <w:b/>
          <w:bCs/>
          <w:i/>
          <w:iCs/>
          <w:sz w:val="28"/>
          <w:szCs w:val="28"/>
        </w:rPr>
        <w:t xml:space="preserve"> </w:t>
      </w:r>
      <w:r w:rsidRPr="00A63918">
        <w:rPr>
          <w:iCs/>
          <w:sz w:val="28"/>
          <w:szCs w:val="28"/>
        </w:rPr>
        <w:t xml:space="preserve">Основные мероприятия проекта будут проходить на </w:t>
      </w:r>
      <w:r w:rsidR="00EE1D38" w:rsidRPr="00A63918">
        <w:rPr>
          <w:iCs/>
          <w:sz w:val="28"/>
          <w:szCs w:val="28"/>
        </w:rPr>
        <w:t xml:space="preserve">онлайн – платформе </w:t>
      </w:r>
      <w:r w:rsidR="00EE1D38" w:rsidRPr="00A63918">
        <w:rPr>
          <w:rStyle w:val="a7"/>
          <w:spacing w:val="-1"/>
          <w:sz w:val="28"/>
          <w:szCs w:val="28"/>
          <w:shd w:val="clear" w:color="auto" w:fill="FFFFFF"/>
        </w:rPr>
        <w:t>Microsoft teams</w:t>
      </w:r>
      <w:r w:rsidR="009F53E8" w:rsidRPr="00A63918">
        <w:rPr>
          <w:rStyle w:val="a7"/>
          <w:spacing w:val="-1"/>
          <w:sz w:val="28"/>
          <w:szCs w:val="28"/>
          <w:shd w:val="clear" w:color="auto" w:fill="FFFFFF"/>
        </w:rPr>
        <w:t xml:space="preserve"> или </w:t>
      </w:r>
      <w:r w:rsidR="009F53E8" w:rsidRPr="00A63918">
        <w:rPr>
          <w:sz w:val="28"/>
          <w:szCs w:val="28"/>
        </w:rPr>
        <w:t>Битрикс24  ( использование платформы зависит от ситуации на экономическом рынке и политической обстановке в целом)</w:t>
      </w:r>
      <w:r w:rsidR="00BE5226" w:rsidRPr="00A63918">
        <w:rPr>
          <w:rStyle w:val="a7"/>
          <w:spacing w:val="-1"/>
          <w:sz w:val="28"/>
          <w:szCs w:val="28"/>
          <w:shd w:val="clear" w:color="auto" w:fill="FFFFFF"/>
        </w:rPr>
        <w:t xml:space="preserve"> </w:t>
      </w:r>
      <w:r w:rsidR="00BE5226" w:rsidRPr="00A63918">
        <w:rPr>
          <w:rStyle w:val="a7"/>
          <w:b w:val="0"/>
          <w:spacing w:val="-1"/>
          <w:sz w:val="28"/>
          <w:szCs w:val="28"/>
          <w:shd w:val="clear" w:color="auto" w:fill="FFFFFF"/>
        </w:rPr>
        <w:t xml:space="preserve">Педагоги будут проводить онлайн – занятия согласно календарно – тематического плана проекта. </w:t>
      </w:r>
      <w:r w:rsidR="00EE1D38" w:rsidRPr="00A63918">
        <w:rPr>
          <w:rStyle w:val="a7"/>
          <w:b w:val="0"/>
          <w:spacing w:val="-1"/>
          <w:sz w:val="28"/>
          <w:szCs w:val="28"/>
          <w:shd w:val="clear" w:color="auto" w:fill="FFFFFF"/>
        </w:rPr>
        <w:t> </w:t>
      </w:r>
      <w:r w:rsidR="00EE1D38" w:rsidRPr="00A63918">
        <w:rPr>
          <w:b/>
          <w:bCs/>
          <w:sz w:val="28"/>
          <w:szCs w:val="28"/>
        </w:rPr>
        <w:t xml:space="preserve"> </w:t>
      </w:r>
    </w:p>
    <w:p w:rsidR="006379A8" w:rsidRPr="00D07A1D" w:rsidRDefault="006379A8" w:rsidP="00A639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A1D">
        <w:rPr>
          <w:rFonts w:ascii="Times New Roman" w:hAnsi="Times New Roman" w:cs="Times New Roman"/>
          <w:b/>
          <w:bCs/>
          <w:sz w:val="28"/>
          <w:szCs w:val="28"/>
        </w:rPr>
        <w:t>1.2 Актуальность проекта и описание проблемной ситуации</w:t>
      </w:r>
    </w:p>
    <w:p w:rsidR="00BE5226" w:rsidRPr="00D07A1D" w:rsidRDefault="00BE5226" w:rsidP="00D07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A1D">
        <w:rPr>
          <w:rFonts w:ascii="Times New Roman" w:hAnsi="Times New Roman" w:cs="Times New Roman"/>
          <w:sz w:val="28"/>
          <w:szCs w:val="28"/>
        </w:rPr>
        <w:t xml:space="preserve">Прогноз долгосрочного социального – экономического развития Российской Федерации на период до 2030г. провозгласил необходимым условием для формирования инновационной экономики необходимость модернизации системы образования, являющейся основой динамичного экономического роста и социального развития общества, фактором благополучия граждан и безопасности страны. При этом важнейшим направлением модернизации российского образования является преодоление замкнутости данной отрасли, переход образовательных учреждений в социально открытые образовательные системы, деятельность которых направлена на решение актуальных экономических, социальных и культурных проблем. </w:t>
      </w:r>
    </w:p>
    <w:p w:rsidR="00BE5226" w:rsidRPr="00D07A1D" w:rsidRDefault="00BE5226" w:rsidP="00A6391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 Образовательная организация – это открыто функционирующая система, готовая охотно взаимодействовать с окружающей внешней средой. При всем при этом, руководитель образовательной организации должен видеть предстоящие изменения и трансформацию и четко видеть границы внедрения новых веяний и инноваций в жизнь своей образовательной организации. </w:t>
      </w:r>
      <w:r w:rsidRPr="00D07A1D">
        <w:rPr>
          <w:sz w:val="28"/>
          <w:szCs w:val="28"/>
          <w:shd w:val="clear" w:color="auto" w:fill="FFFFFF"/>
        </w:rPr>
        <w:t xml:space="preserve">Сегодня об образовании говорят, как о сфере услуг, употребляя такие понятия, как конкурентоспособность, образовательная услуга, сегмент рынка, маркетинговые исследования, социальное партнёрство.  </w:t>
      </w:r>
      <w:r w:rsidRPr="00D07A1D">
        <w:rPr>
          <w:sz w:val="28"/>
          <w:szCs w:val="28"/>
        </w:rPr>
        <w:t xml:space="preserve">Трудовой кодекс Российской Федерации впервые из всех стран дает законодательное определение этого термина: социальное партнерство — система взаимоотношений между работниками (представителями работников), работодателями (представителями работодателей), органами государственной власти, органами местного самоуправления, направленная на обеспечение </w:t>
      </w:r>
      <w:r w:rsidRPr="00D07A1D">
        <w:rPr>
          <w:sz w:val="28"/>
          <w:szCs w:val="28"/>
        </w:rPr>
        <w:lastRenderedPageBreak/>
        <w:t>согласования интересов работников и работодателей по вопросам регулирования трудовых отношений и иных непосредственно связанных с ними отношений (ст. 23 ТК РФ).</w:t>
      </w:r>
    </w:p>
    <w:p w:rsidR="00BE5226" w:rsidRPr="00D07A1D" w:rsidRDefault="00BE5226" w:rsidP="00A6391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Образовательные организации, сегодня активно включаясь в систему рыночного устройства государства, принимая и адаптируя экономические термины и понятия под свою специфику, рассматривают социальное партнерство скорее не в контексте социально-трудовых отношений, а как своеобразный механизм общения с «внешним миром».</w:t>
      </w:r>
    </w:p>
    <w:p w:rsidR="00BE5226" w:rsidRPr="00D07A1D" w:rsidRDefault="00BE5226" w:rsidP="00A63918">
      <w:pPr>
        <w:pStyle w:val="a3"/>
        <w:spacing w:line="360" w:lineRule="auto"/>
        <w:ind w:left="-142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 xml:space="preserve"> Новые социально-экономические условия в нашей стране требуют и новых форм управления, координации, сотрудничества. Рассматривая образовательное учреждение сквозь призму бизнес отношений, каждому управленцу нужно и можно более внимательно изучить такое понятие как партнерство. Именно определение своего круга социальных партнеров и путей сотрудничества с ними можно определять как дополнительный ресурс управления, ресурс развития образовательного учреждения. Для этого необходимо использовать предшествующий опыт, постоянно вести поиски новых форм сотрудничества, производить тщательный анализ и отбор наиболее полезных и эффективных связей.</w:t>
      </w:r>
    </w:p>
    <w:p w:rsidR="00BE5226" w:rsidRPr="00D07A1D" w:rsidRDefault="00BE5226" w:rsidP="00A63918">
      <w:pPr>
        <w:pStyle w:val="a3"/>
        <w:spacing w:line="360" w:lineRule="auto"/>
        <w:ind w:left="-142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</w:rPr>
        <w:t>Для организации социального партнерства необходимо  проанализировать теоретические аспекты понятия: социальное партнерство;</w:t>
      </w:r>
    </w:p>
    <w:p w:rsidR="00BE5226" w:rsidRPr="00D07A1D" w:rsidRDefault="00BE5226" w:rsidP="00A6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1418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изучить специфику, функции, задачи  социального партнерства образовательной организации;</w:t>
      </w:r>
    </w:p>
    <w:p w:rsidR="00BE5226" w:rsidRPr="00A63918" w:rsidRDefault="00BE5226" w:rsidP="00A63918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1418"/>
        <w:jc w:val="both"/>
        <w:rPr>
          <w:sz w:val="28"/>
          <w:szCs w:val="28"/>
        </w:rPr>
      </w:pPr>
      <w:r w:rsidRPr="00A63918">
        <w:rPr>
          <w:sz w:val="28"/>
          <w:szCs w:val="28"/>
        </w:rPr>
        <w:t>систематизировать подход к организации социального партнерства;</w:t>
      </w:r>
    </w:p>
    <w:p w:rsidR="00BE5226" w:rsidRPr="00A63918" w:rsidRDefault="00BE5226" w:rsidP="00A63918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1418"/>
        <w:jc w:val="both"/>
        <w:rPr>
          <w:sz w:val="28"/>
          <w:szCs w:val="28"/>
        </w:rPr>
      </w:pPr>
      <w:r w:rsidRPr="00A63918">
        <w:rPr>
          <w:sz w:val="28"/>
          <w:szCs w:val="28"/>
        </w:rPr>
        <w:t>изучить систему документооборота в условиях социального партнерства организации;</w:t>
      </w:r>
    </w:p>
    <w:p w:rsidR="00BE5226" w:rsidRPr="00A63918" w:rsidRDefault="00BE5226" w:rsidP="00A63918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1418"/>
        <w:jc w:val="both"/>
        <w:rPr>
          <w:sz w:val="28"/>
          <w:szCs w:val="28"/>
        </w:rPr>
      </w:pPr>
      <w:r w:rsidRPr="00A63918">
        <w:rPr>
          <w:sz w:val="28"/>
          <w:szCs w:val="28"/>
        </w:rPr>
        <w:t>определить оптимальные пути внедрения социального партнерства в систему образовательной организации;</w:t>
      </w:r>
    </w:p>
    <w:p w:rsidR="00BE5226" w:rsidRPr="00D07A1D" w:rsidRDefault="00BE5226" w:rsidP="00A639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1418"/>
        <w:jc w:val="both"/>
        <w:rPr>
          <w:sz w:val="28"/>
          <w:szCs w:val="28"/>
        </w:rPr>
      </w:pPr>
      <w:r w:rsidRPr="00D07A1D">
        <w:rPr>
          <w:sz w:val="28"/>
          <w:szCs w:val="28"/>
        </w:rPr>
        <w:lastRenderedPageBreak/>
        <w:t>выявить особенности мотивации персонала на расширение социального партнерства образовательной организации.</w:t>
      </w:r>
    </w:p>
    <w:p w:rsidR="00BE5226" w:rsidRPr="00D07A1D" w:rsidRDefault="00BE5226" w:rsidP="00A639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Самыми популярными видами социального взаимодействия в сфере образования сегодня остаются: кооперация, инвестиции, благотворительность, спонсорство, сотрудничество. Я считаю , что в этот список необходимо включить сетевое взаимодействие. </w:t>
      </w:r>
    </w:p>
    <w:p w:rsidR="00BE5226" w:rsidRPr="00D07A1D" w:rsidRDefault="00BE5226" w:rsidP="00A639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Сетевое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взаимодействие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совместная деятельность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образовательных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учреждений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организаций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), направленная на обеспечение возможности освоения обучающимися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образовательной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программы с использованием ресурсов нескольких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организаций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, осуществляющих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образовательную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 деятельность, а также при необходимости с использованием ресурсов иных 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организаций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Я предлагаю объединить усилия педагогического сообщества всей страны для развития </w:t>
      </w:r>
      <w:r w:rsidR="00D24DF5"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системы образования и  государства в целом. </w:t>
      </w:r>
    </w:p>
    <w:p w:rsidR="00BE5226" w:rsidRPr="00D07A1D" w:rsidRDefault="00BE5226" w:rsidP="00D07A1D">
      <w:pPr>
        <w:pStyle w:val="a4"/>
        <w:shd w:val="clear" w:color="auto" w:fill="FFFFFF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Географические факторы играли и играют в судьбе страны огромную роль, поэтому необходимо изучать географию своей Родины. </w:t>
      </w:r>
      <w:r w:rsidRPr="00D07A1D">
        <w:rPr>
          <w:rStyle w:val="a7"/>
          <w:b w:val="0"/>
          <w:sz w:val="28"/>
          <w:szCs w:val="28"/>
        </w:rPr>
        <w:t>Физиче</w:t>
      </w:r>
      <w:r w:rsidRPr="00D07A1D">
        <w:rPr>
          <w:rStyle w:val="a7"/>
          <w:b w:val="0"/>
          <w:sz w:val="28"/>
          <w:szCs w:val="28"/>
        </w:rPr>
        <w:softHyphen/>
        <w:t>ская география</w:t>
      </w:r>
      <w:r w:rsidRPr="00D07A1D">
        <w:rPr>
          <w:rStyle w:val="a7"/>
          <w:sz w:val="28"/>
          <w:szCs w:val="28"/>
        </w:rPr>
        <w:t> </w:t>
      </w:r>
      <w:r w:rsidRPr="00D07A1D">
        <w:rPr>
          <w:sz w:val="28"/>
          <w:szCs w:val="28"/>
        </w:rPr>
        <w:t>занимается изучением природы во всём её многообра</w:t>
      </w:r>
      <w:r w:rsidRPr="00D07A1D">
        <w:rPr>
          <w:sz w:val="28"/>
          <w:szCs w:val="28"/>
        </w:rPr>
        <w:softHyphen/>
        <w:t>зии, а </w:t>
      </w:r>
      <w:r w:rsidRPr="00D07A1D">
        <w:rPr>
          <w:rStyle w:val="a7"/>
          <w:b w:val="0"/>
          <w:sz w:val="28"/>
          <w:szCs w:val="28"/>
        </w:rPr>
        <w:t>социально-экономическая</w:t>
      </w:r>
      <w:r w:rsidRPr="00D07A1D">
        <w:rPr>
          <w:rStyle w:val="a7"/>
          <w:sz w:val="28"/>
          <w:szCs w:val="28"/>
        </w:rPr>
        <w:t xml:space="preserve"> — </w:t>
      </w:r>
      <w:r w:rsidRPr="00D07A1D">
        <w:rPr>
          <w:sz w:val="28"/>
          <w:szCs w:val="28"/>
        </w:rPr>
        <w:t>населением и сферой его хозяй</w:t>
      </w:r>
      <w:r w:rsidRPr="00D07A1D">
        <w:rPr>
          <w:sz w:val="28"/>
          <w:szCs w:val="28"/>
        </w:rPr>
        <w:softHyphen/>
        <w:t>ственной деятельности. Организуя свою жизнедеятельность, население преобразует </w:t>
      </w:r>
      <w:hyperlink r:id="rId5" w:history="1">
        <w:r w:rsidRPr="00D07A1D">
          <w:rPr>
            <w:rStyle w:val="a8"/>
            <w:color w:val="auto"/>
            <w:sz w:val="28"/>
            <w:szCs w:val="28"/>
            <w:u w:val="none"/>
          </w:rPr>
          <w:t>природный ландшафт</w:t>
        </w:r>
      </w:hyperlink>
      <w:r w:rsidRPr="00D07A1D">
        <w:rPr>
          <w:sz w:val="28"/>
          <w:szCs w:val="28"/>
        </w:rPr>
        <w:t>, следовательно, при изучении гео</w:t>
      </w:r>
      <w:r w:rsidRPr="00D07A1D">
        <w:rPr>
          <w:sz w:val="28"/>
          <w:szCs w:val="28"/>
        </w:rPr>
        <w:softHyphen/>
        <w:t>графии страны следует учитывать и </w:t>
      </w:r>
      <w:r w:rsidRPr="00D07A1D">
        <w:rPr>
          <w:rStyle w:val="a7"/>
          <w:b w:val="0"/>
          <w:sz w:val="28"/>
          <w:szCs w:val="28"/>
        </w:rPr>
        <w:t>антропогенный</w:t>
      </w:r>
      <w:r w:rsidRPr="00D07A1D">
        <w:rPr>
          <w:rStyle w:val="a7"/>
          <w:sz w:val="28"/>
          <w:szCs w:val="28"/>
        </w:rPr>
        <w:t> </w:t>
      </w:r>
      <w:r w:rsidRPr="00D07A1D">
        <w:rPr>
          <w:sz w:val="28"/>
          <w:szCs w:val="28"/>
        </w:rPr>
        <w:t>(«антропос» в пе</w:t>
      </w:r>
      <w:r w:rsidRPr="00D07A1D">
        <w:rPr>
          <w:sz w:val="28"/>
          <w:szCs w:val="28"/>
        </w:rPr>
        <w:softHyphen/>
        <w:t>реводе с греческого — человек) </w:t>
      </w:r>
      <w:r w:rsidRPr="00D07A1D">
        <w:rPr>
          <w:rStyle w:val="a7"/>
          <w:b w:val="0"/>
          <w:sz w:val="28"/>
          <w:szCs w:val="28"/>
        </w:rPr>
        <w:t>фактор.</w:t>
      </w:r>
    </w:p>
    <w:p w:rsidR="00BE5226" w:rsidRPr="00D07A1D" w:rsidRDefault="00BE5226" w:rsidP="00D07A1D">
      <w:pPr>
        <w:pStyle w:val="a4"/>
        <w:shd w:val="clear" w:color="auto" w:fill="FFFFFF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Географические знания широко используются для наиболее пра</w:t>
      </w:r>
      <w:r w:rsidRPr="00D07A1D">
        <w:rPr>
          <w:sz w:val="28"/>
          <w:szCs w:val="28"/>
        </w:rPr>
        <w:softHyphen/>
        <w:t>вильного обустройства территории: развития промышленности, сельского хозяйства, дорожной сети, градостроительства, морского и военного дела. География неизменно присутствует при проведении межгосударственных и внутригосударственных границ, поскольку они проводятся чаще всего по естественным рубежам (горным хреб</w:t>
      </w:r>
      <w:r w:rsidRPr="00D07A1D">
        <w:rPr>
          <w:sz w:val="28"/>
          <w:szCs w:val="28"/>
        </w:rPr>
        <w:softHyphen/>
        <w:t>там, фарватерам рек). Физико-</w:t>
      </w:r>
      <w:r w:rsidRPr="00D07A1D">
        <w:rPr>
          <w:sz w:val="28"/>
          <w:szCs w:val="28"/>
        </w:rPr>
        <w:lastRenderedPageBreak/>
        <w:t>географические особенности морских берегов служат обоснованием для разграничения богатого ресурсами шельфа и территориальных вод.</w:t>
      </w:r>
    </w:p>
    <w:p w:rsidR="00BE5226" w:rsidRPr="00D07A1D" w:rsidRDefault="00BE5226" w:rsidP="00D07A1D">
      <w:pPr>
        <w:pStyle w:val="a4"/>
        <w:shd w:val="clear" w:color="auto" w:fill="FFFFFF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Только знание географии своей страны позволит разработать пер</w:t>
      </w:r>
      <w:r w:rsidRPr="00D07A1D">
        <w:rPr>
          <w:sz w:val="28"/>
          <w:szCs w:val="28"/>
        </w:rPr>
        <w:softHyphen/>
        <w:t>спективные стратегии развития её отдельных территорий с учётом их особенностей и строить взаимовыгодные отношения с международным сообществом.</w:t>
      </w:r>
      <w:r w:rsidR="00D24DF5" w:rsidRPr="00D07A1D">
        <w:rPr>
          <w:sz w:val="28"/>
          <w:szCs w:val="28"/>
        </w:rPr>
        <w:t xml:space="preserve"> </w:t>
      </w:r>
    </w:p>
    <w:p w:rsidR="005A6F8C" w:rsidRPr="00D07A1D" w:rsidRDefault="00617A10" w:rsidP="00D07A1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7A1D">
        <w:rPr>
          <w:rFonts w:ascii="Times New Roman" w:hAnsi="Times New Roman" w:cs="Times New Roman"/>
          <w:b/>
          <w:bCs/>
          <w:sz w:val="28"/>
          <w:szCs w:val="28"/>
        </w:rPr>
        <w:t>1.3</w:t>
      </w:r>
      <w:r w:rsidR="006379A8" w:rsidRPr="00D07A1D">
        <w:rPr>
          <w:rFonts w:ascii="Times New Roman" w:hAnsi="Times New Roman" w:cs="Times New Roman"/>
          <w:b/>
          <w:bCs/>
          <w:sz w:val="28"/>
          <w:szCs w:val="28"/>
        </w:rPr>
        <w:t xml:space="preserve"> Целевая аудитория проекта. </w:t>
      </w:r>
    </w:p>
    <w:p w:rsidR="005A6F8C" w:rsidRPr="00D07A1D" w:rsidRDefault="005A6F8C" w:rsidP="00D07A1D">
      <w:pPr>
        <w:pStyle w:val="a4"/>
        <w:shd w:val="clear" w:color="auto" w:fill="FFFFFF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D07A1D">
        <w:rPr>
          <w:sz w:val="28"/>
          <w:szCs w:val="28"/>
          <w:shd w:val="clear" w:color="auto" w:fill="FFFFFF"/>
        </w:rPr>
        <w:t>В настоящее время подрастающее поколение мало знает о родном крае, о городах своей родины и  не знакомо в достаточной степени с его прошлым и настоящим. Знание своей истории всегда было потребностью общества. Вспомним слова М.Ломоносова: "Народ, не знающий своего прошлого, не имеет будущего"! Слова великого писателя России М.Горького также подтверждают это высказывание: "Не зная прошлого, невозможно понять подлинный смысл настоящего и цели будущего". Родной край станет ещё ближе и роднее, когда узнаешь его историю. Знакомство с историей, культурой, природой и бытом людей, живущих рядом, позволит почувствовать родную землю, а значит, стать частицей и созидателем своей родины.</w:t>
      </w:r>
    </w:p>
    <w:p w:rsidR="00D41EC6" w:rsidRPr="00D07A1D" w:rsidRDefault="005A6F8C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sz w:val="28"/>
          <w:szCs w:val="28"/>
        </w:rPr>
        <w:t xml:space="preserve">Мой проект позволит детям всей страны познакомиться с городами России, культурным наследием, традициями и </w:t>
      </w: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осознать потребность в сохранении самобытности  родного города и всей страны в целом. Итоговые материалы проекта  могут быть полезны на уроках литературы, географии, истории, при проведении классных часов краеведческой и патриотической направленности, помогут в воспитании любви и привязанности обучающихся к родной, пробудить их интерес к культуре и истории.</w:t>
      </w:r>
    </w:p>
    <w:p w:rsidR="006379A8" w:rsidRPr="00D07A1D" w:rsidRDefault="006379A8" w:rsidP="00D07A1D">
      <w:pPr>
        <w:pStyle w:val="a3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D07A1D">
        <w:rPr>
          <w:b/>
          <w:bCs/>
          <w:sz w:val="28"/>
          <w:szCs w:val="28"/>
        </w:rPr>
        <w:t>Этапы реализации проекта и основные мероприятия</w:t>
      </w:r>
      <w:r w:rsidR="005A6F8C" w:rsidRPr="00D07A1D">
        <w:rPr>
          <w:b/>
          <w:bCs/>
          <w:sz w:val="28"/>
          <w:szCs w:val="28"/>
        </w:rPr>
        <w:t>:</w:t>
      </w:r>
    </w:p>
    <w:p w:rsidR="00BC33B1" w:rsidRPr="00D07A1D" w:rsidRDefault="00BC33B1" w:rsidP="00D07A1D">
      <w:pPr>
        <w:pStyle w:val="a3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Для успешной реализации проекта необходимо: </w:t>
      </w:r>
    </w:p>
    <w:p w:rsidR="00BC33B1" w:rsidRPr="00A63918" w:rsidRDefault="00BC33B1" w:rsidP="00D07A1D">
      <w:pPr>
        <w:pStyle w:val="a3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</w:rPr>
        <w:lastRenderedPageBreak/>
        <w:t>Выявить круг социальных партнеров</w:t>
      </w:r>
      <w:r w:rsidRPr="00D07A1D">
        <w:rPr>
          <w:sz w:val="28"/>
          <w:szCs w:val="28"/>
          <w:shd w:val="clear" w:color="auto" w:fill="F9FAFA"/>
        </w:rPr>
        <w:t xml:space="preserve"> </w:t>
      </w:r>
      <w:r w:rsidRPr="00D07A1D">
        <w:rPr>
          <w:sz w:val="28"/>
          <w:szCs w:val="28"/>
        </w:rPr>
        <w:t>для центра и установить с ними</w:t>
      </w:r>
      <w:r w:rsidRPr="00D07A1D">
        <w:rPr>
          <w:sz w:val="28"/>
          <w:szCs w:val="28"/>
          <w:shd w:val="clear" w:color="auto" w:fill="F9FAFA"/>
        </w:rPr>
        <w:t xml:space="preserve"> </w:t>
      </w:r>
      <w:r w:rsidRPr="00D07A1D">
        <w:rPr>
          <w:sz w:val="28"/>
          <w:szCs w:val="28"/>
        </w:rPr>
        <w:t>сетевое взаимодействие.</w:t>
      </w:r>
      <w:r w:rsidRPr="00D07A1D">
        <w:rPr>
          <w:sz w:val="28"/>
          <w:szCs w:val="28"/>
          <w:shd w:val="clear" w:color="auto" w:fill="FFFFFF"/>
        </w:rPr>
        <w:t xml:space="preserve"> Составить подробный плана реализации проекта, составление информационных писем, заключение договоров сетевого взаимодействия. </w:t>
      </w:r>
      <w:r w:rsidRPr="00D07A1D">
        <w:rPr>
          <w:sz w:val="28"/>
          <w:szCs w:val="28"/>
        </w:rPr>
        <w:t>Разработать модели взаимодействия центра с образовательными организациями Российских городов. Проведение онлайн</w:t>
      </w:r>
      <w:r w:rsidRPr="00D07A1D">
        <w:rPr>
          <w:sz w:val="28"/>
          <w:szCs w:val="28"/>
          <w:shd w:val="clear" w:color="auto" w:fill="F9FAFA"/>
        </w:rPr>
        <w:t xml:space="preserve"> </w:t>
      </w:r>
      <w:r w:rsidRPr="00D07A1D">
        <w:rPr>
          <w:sz w:val="28"/>
          <w:szCs w:val="28"/>
        </w:rPr>
        <w:t>– занятий для обучающихся, проведение онлайн – конференции для педагогических работников, проведение интернет</w:t>
      </w:r>
      <w:r w:rsidRPr="00D07A1D">
        <w:rPr>
          <w:sz w:val="28"/>
          <w:szCs w:val="28"/>
          <w:shd w:val="clear" w:color="auto" w:fill="FFFFFF"/>
        </w:rPr>
        <w:t xml:space="preserve"> -  олимпиады, конкурса эссе, конкурса проектов «Милый сердцу уголок», проведение фестиваля «Таланты России» ( с участием представителей всех сетевых партнеров)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07A1D">
        <w:rPr>
          <w:i/>
          <w:sz w:val="28"/>
          <w:szCs w:val="28"/>
        </w:rPr>
        <w:t xml:space="preserve">1 этап. Организационно-подготовительный 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07A1D">
        <w:rPr>
          <w:i/>
          <w:sz w:val="28"/>
          <w:szCs w:val="28"/>
        </w:rPr>
        <w:t>(01.06.22 – 01.08.22)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1. Формирование творческой группы.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2. Изучение сущности социального партнерства в педагогической, психолого-педагогической литературе.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3. Определение цели и задач, выявление особенности социального партнерства участников проекта.  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>4. Разработка рекомендаций для педагогов по привлечению родителей обучающихся, как потенциальных социальных партнеров.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>5. Проведение проектировочного семинара, позволившего наметить основные направления деятельности администрации и педагогического коллектива в данном направлении.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07A1D">
        <w:rPr>
          <w:i/>
          <w:sz w:val="28"/>
          <w:szCs w:val="28"/>
        </w:rPr>
        <w:t>2 этап. Исследовательский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D07A1D">
        <w:rPr>
          <w:i/>
          <w:sz w:val="28"/>
          <w:szCs w:val="28"/>
        </w:rPr>
        <w:t>(01.08.22 – 01.10.22)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1. Определение потенциально возможных социальных партнеров, сферы общих интересов.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2. Создание информационного банка данных социальных партнеров центра.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3. Изучение возможностей сетевого взаимодействия для повышения эффективности образовательной деятельности центра, установление партнерских отношений с социальными партнерами.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lastRenderedPageBreak/>
        <w:t xml:space="preserve">4. Формирование пакета информационно-аналитических материалов, подготовка пакета договорных документов с социальными партнерами, разработка календарно-тематического планирования. 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5. Использование самооценки педагогического коллектива для дальнейшего совершенствования деятельности образовательного учреждения.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6. Использование возможностей социального партнерства для стимулирования и поощрения обучающихся и педагогов.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7. Развитие ресурсной базы, обеспечивающей реализацию данного проекта.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  <w:shd w:val="clear" w:color="auto" w:fill="FFFFFF"/>
        </w:rPr>
      </w:pPr>
      <w:r w:rsidRPr="00D07A1D">
        <w:rPr>
          <w:i/>
          <w:sz w:val="28"/>
          <w:szCs w:val="28"/>
          <w:shd w:val="clear" w:color="auto" w:fill="FFFFFF"/>
        </w:rPr>
        <w:t>3 этап. Итоговый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  <w:shd w:val="clear" w:color="auto" w:fill="FFFFFF"/>
        </w:rPr>
      </w:pPr>
      <w:r w:rsidRPr="00D07A1D">
        <w:rPr>
          <w:i/>
          <w:sz w:val="28"/>
          <w:szCs w:val="28"/>
          <w:shd w:val="clear" w:color="auto" w:fill="FFFFFF"/>
        </w:rPr>
        <w:t>(01.10.22 – 12.06.23)</w:t>
      </w:r>
    </w:p>
    <w:p w:rsidR="00617A10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  <w:shd w:val="clear" w:color="auto" w:fill="FFFFFF"/>
        </w:rPr>
      </w:pPr>
      <w:r w:rsidRPr="00D07A1D">
        <w:rPr>
          <w:sz w:val="28"/>
          <w:szCs w:val="28"/>
        </w:rPr>
        <w:t>Проведение онлайн</w:t>
      </w:r>
      <w:r w:rsidRPr="00D07A1D">
        <w:rPr>
          <w:sz w:val="28"/>
          <w:szCs w:val="28"/>
          <w:shd w:val="clear" w:color="auto" w:fill="F9FAFA"/>
        </w:rPr>
        <w:t xml:space="preserve"> </w:t>
      </w:r>
      <w:r w:rsidRPr="00D07A1D">
        <w:rPr>
          <w:sz w:val="28"/>
          <w:szCs w:val="28"/>
        </w:rPr>
        <w:t>–</w:t>
      </w:r>
      <w:r w:rsidR="00617A10" w:rsidRPr="00D07A1D">
        <w:rPr>
          <w:sz w:val="28"/>
          <w:szCs w:val="28"/>
        </w:rPr>
        <w:t xml:space="preserve"> занятий для обучающихся (</w:t>
      </w:r>
      <w:r w:rsidR="00A63918">
        <w:rPr>
          <w:sz w:val="28"/>
          <w:szCs w:val="28"/>
        </w:rPr>
        <w:t>темы: «</w:t>
      </w:r>
      <w:r w:rsidR="00617A10" w:rsidRPr="00D07A1D">
        <w:rPr>
          <w:bCs/>
          <w:sz w:val="28"/>
          <w:szCs w:val="28"/>
          <w:shd w:val="clear" w:color="auto" w:fill="FFFFFF"/>
        </w:rPr>
        <w:t>История развития города</w:t>
      </w:r>
      <w:r w:rsidR="00A63918">
        <w:rPr>
          <w:bCs/>
          <w:sz w:val="28"/>
          <w:szCs w:val="28"/>
          <w:shd w:val="clear" w:color="auto" w:fill="FFFFFF"/>
        </w:rPr>
        <w:t>»</w:t>
      </w:r>
      <w:r w:rsidR="00617A10" w:rsidRPr="00D07A1D">
        <w:rPr>
          <w:bCs/>
          <w:sz w:val="28"/>
          <w:szCs w:val="28"/>
          <w:shd w:val="clear" w:color="auto" w:fill="FFFFFF"/>
        </w:rPr>
        <w:t xml:space="preserve"> , </w:t>
      </w:r>
      <w:r w:rsidR="00A63918">
        <w:rPr>
          <w:bCs/>
          <w:sz w:val="28"/>
          <w:szCs w:val="28"/>
          <w:shd w:val="clear" w:color="auto" w:fill="FFFFFF"/>
        </w:rPr>
        <w:t>«</w:t>
      </w:r>
      <w:r w:rsidR="00617A10" w:rsidRPr="00D07A1D">
        <w:rPr>
          <w:sz w:val="28"/>
          <w:szCs w:val="28"/>
          <w:shd w:val="clear" w:color="auto" w:fill="FFFFFF"/>
        </w:rPr>
        <w:t>Богата история нашего края</w:t>
      </w:r>
      <w:r w:rsidR="00A63918">
        <w:rPr>
          <w:sz w:val="28"/>
          <w:szCs w:val="28"/>
          <w:shd w:val="clear" w:color="auto" w:fill="FFFFFF"/>
        </w:rPr>
        <w:t>»</w:t>
      </w:r>
      <w:r w:rsidR="00617A10" w:rsidRPr="00D07A1D">
        <w:rPr>
          <w:sz w:val="28"/>
          <w:szCs w:val="28"/>
          <w:shd w:val="clear" w:color="auto" w:fill="FFFFFF"/>
        </w:rPr>
        <w:t xml:space="preserve">, </w:t>
      </w:r>
      <w:r w:rsidR="00A63918">
        <w:rPr>
          <w:sz w:val="28"/>
          <w:szCs w:val="28"/>
          <w:shd w:val="clear" w:color="auto" w:fill="FFFFFF"/>
        </w:rPr>
        <w:t>«</w:t>
      </w:r>
      <w:r w:rsidR="00617A10" w:rsidRPr="00D07A1D">
        <w:rPr>
          <w:bCs/>
          <w:sz w:val="28"/>
          <w:szCs w:val="28"/>
          <w:shd w:val="clear" w:color="auto" w:fill="FFFFFF"/>
        </w:rPr>
        <w:t>Достопримечательности моей малой родины</w:t>
      </w:r>
      <w:r w:rsidR="00A63918">
        <w:rPr>
          <w:bCs/>
          <w:sz w:val="28"/>
          <w:szCs w:val="28"/>
          <w:shd w:val="clear" w:color="auto" w:fill="FFFFFF"/>
        </w:rPr>
        <w:t>»</w:t>
      </w:r>
      <w:r w:rsidR="00617A10" w:rsidRPr="00D07A1D">
        <w:rPr>
          <w:sz w:val="28"/>
          <w:szCs w:val="28"/>
          <w:shd w:val="clear" w:color="auto" w:fill="FFFFFF"/>
        </w:rPr>
        <w:t xml:space="preserve">, </w:t>
      </w:r>
      <w:r w:rsidR="00A63918">
        <w:rPr>
          <w:sz w:val="28"/>
          <w:szCs w:val="28"/>
          <w:shd w:val="clear" w:color="auto" w:fill="FFFFFF"/>
        </w:rPr>
        <w:t>«</w:t>
      </w:r>
      <w:r w:rsidR="00617A10" w:rsidRPr="00D07A1D">
        <w:rPr>
          <w:bCs/>
          <w:sz w:val="28"/>
          <w:szCs w:val="28"/>
          <w:shd w:val="clear" w:color="auto" w:fill="FFFFFF"/>
        </w:rPr>
        <w:t>Литературный город</w:t>
      </w:r>
      <w:r w:rsidR="00A63918">
        <w:rPr>
          <w:bCs/>
          <w:sz w:val="28"/>
          <w:szCs w:val="28"/>
          <w:shd w:val="clear" w:color="auto" w:fill="FFFFFF"/>
        </w:rPr>
        <w:t>»</w:t>
      </w:r>
      <w:r w:rsidR="00617A10" w:rsidRPr="00D07A1D">
        <w:rPr>
          <w:bCs/>
          <w:sz w:val="28"/>
          <w:szCs w:val="28"/>
          <w:shd w:val="clear" w:color="auto" w:fill="FFFFFF"/>
        </w:rPr>
        <w:t xml:space="preserve">, </w:t>
      </w:r>
      <w:r w:rsidR="00A63918">
        <w:rPr>
          <w:bCs/>
          <w:sz w:val="28"/>
          <w:szCs w:val="28"/>
          <w:shd w:val="clear" w:color="auto" w:fill="FFFFFF"/>
        </w:rPr>
        <w:t>«</w:t>
      </w:r>
      <w:r w:rsidR="00617A10" w:rsidRPr="00D07A1D">
        <w:rPr>
          <w:bCs/>
          <w:sz w:val="28"/>
          <w:szCs w:val="28"/>
          <w:shd w:val="clear" w:color="auto" w:fill="FFFFFF"/>
        </w:rPr>
        <w:t>Великие люди моего города</w:t>
      </w:r>
      <w:r w:rsidR="00A63918">
        <w:rPr>
          <w:bCs/>
          <w:sz w:val="28"/>
          <w:szCs w:val="28"/>
          <w:shd w:val="clear" w:color="auto" w:fill="FFFFFF"/>
        </w:rPr>
        <w:t>»</w:t>
      </w:r>
      <w:r w:rsidR="00617A10" w:rsidRPr="00D07A1D">
        <w:rPr>
          <w:bCs/>
          <w:sz w:val="28"/>
          <w:szCs w:val="28"/>
          <w:shd w:val="clear" w:color="auto" w:fill="FFFFFF"/>
        </w:rPr>
        <w:t xml:space="preserve">, </w:t>
      </w:r>
      <w:r w:rsidR="00A63918">
        <w:rPr>
          <w:bCs/>
          <w:sz w:val="28"/>
          <w:szCs w:val="28"/>
          <w:shd w:val="clear" w:color="auto" w:fill="FFFFFF"/>
        </w:rPr>
        <w:t>«</w:t>
      </w:r>
      <w:r w:rsidR="00617A10" w:rsidRPr="00D07A1D">
        <w:rPr>
          <w:bCs/>
          <w:sz w:val="28"/>
          <w:szCs w:val="28"/>
          <w:shd w:val="clear" w:color="auto" w:fill="FFFFFF"/>
        </w:rPr>
        <w:t>Талантливые мастера и мастерицы. декоративно – прикладное творчество</w:t>
      </w:r>
      <w:r w:rsidR="00A63918">
        <w:rPr>
          <w:bCs/>
          <w:sz w:val="28"/>
          <w:szCs w:val="28"/>
          <w:shd w:val="clear" w:color="auto" w:fill="FFFFFF"/>
        </w:rPr>
        <w:t>»</w:t>
      </w:r>
      <w:r w:rsidR="00617A10" w:rsidRPr="00D07A1D">
        <w:rPr>
          <w:bCs/>
          <w:sz w:val="28"/>
          <w:szCs w:val="28"/>
          <w:shd w:val="clear" w:color="auto" w:fill="FFFFFF"/>
        </w:rPr>
        <w:t>)</w:t>
      </w:r>
      <w:r w:rsidR="004C531F" w:rsidRPr="00D07A1D">
        <w:rPr>
          <w:bCs/>
          <w:sz w:val="28"/>
          <w:szCs w:val="28"/>
          <w:shd w:val="clear" w:color="auto" w:fill="FFFFFF"/>
        </w:rPr>
        <w:t>;</w:t>
      </w:r>
    </w:p>
    <w:p w:rsidR="00617A10" w:rsidRPr="00D07A1D" w:rsidRDefault="00617A10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</w:rPr>
        <w:t xml:space="preserve"> П</w:t>
      </w:r>
      <w:r w:rsidR="008C08B8" w:rsidRPr="00D07A1D">
        <w:rPr>
          <w:sz w:val="28"/>
          <w:szCs w:val="28"/>
        </w:rPr>
        <w:t xml:space="preserve">роведение онлайн – конференции для педагогических работников, </w:t>
      </w:r>
      <w:r w:rsidRPr="00D07A1D">
        <w:rPr>
          <w:sz w:val="28"/>
          <w:szCs w:val="28"/>
        </w:rPr>
        <w:t>П</w:t>
      </w:r>
      <w:r w:rsidR="008C08B8" w:rsidRPr="00D07A1D">
        <w:rPr>
          <w:sz w:val="28"/>
          <w:szCs w:val="28"/>
        </w:rPr>
        <w:t>роведение интернет</w:t>
      </w:r>
      <w:r w:rsidR="008C08B8" w:rsidRPr="00D07A1D">
        <w:rPr>
          <w:sz w:val="28"/>
          <w:szCs w:val="28"/>
          <w:shd w:val="clear" w:color="auto" w:fill="FFFFFF"/>
        </w:rPr>
        <w:t xml:space="preserve"> -  олимпиады, </w:t>
      </w:r>
    </w:p>
    <w:p w:rsidR="00617A10" w:rsidRPr="00D07A1D" w:rsidRDefault="00617A10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 xml:space="preserve">Проведение </w:t>
      </w:r>
      <w:r w:rsidR="008C08B8" w:rsidRPr="00D07A1D">
        <w:rPr>
          <w:sz w:val="28"/>
          <w:szCs w:val="28"/>
          <w:shd w:val="clear" w:color="auto" w:fill="FFFFFF"/>
        </w:rPr>
        <w:t>конкурса</w:t>
      </w:r>
      <w:r w:rsidRPr="00D07A1D">
        <w:rPr>
          <w:sz w:val="28"/>
          <w:szCs w:val="28"/>
          <w:shd w:val="clear" w:color="auto" w:fill="FFFFFF"/>
        </w:rPr>
        <w:t xml:space="preserve"> эссе, стихов  «За что я люблю свой город»</w:t>
      </w:r>
    </w:p>
    <w:p w:rsidR="00617A10" w:rsidRDefault="00617A10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 xml:space="preserve">Проведение </w:t>
      </w:r>
      <w:r w:rsidR="008C08B8" w:rsidRPr="00D07A1D">
        <w:rPr>
          <w:sz w:val="28"/>
          <w:szCs w:val="28"/>
          <w:shd w:val="clear" w:color="auto" w:fill="FFFFFF"/>
        </w:rPr>
        <w:t xml:space="preserve">конкурса проектов «Милый сердцу уголок», </w:t>
      </w:r>
    </w:p>
    <w:p w:rsidR="00A63918" w:rsidRPr="00D07A1D" w:rsidRDefault="00A6391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Проведение онлайн – конкурса  «Славянское наследие»</w:t>
      </w:r>
    </w:p>
    <w:p w:rsidR="008C08B8" w:rsidRPr="00D07A1D" w:rsidRDefault="00617A10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D07A1D">
        <w:rPr>
          <w:sz w:val="28"/>
          <w:szCs w:val="28"/>
          <w:shd w:val="clear" w:color="auto" w:fill="FFFFFF"/>
        </w:rPr>
        <w:t>П</w:t>
      </w:r>
      <w:r w:rsidR="008C08B8" w:rsidRPr="00D07A1D">
        <w:rPr>
          <w:sz w:val="28"/>
          <w:szCs w:val="28"/>
          <w:shd w:val="clear" w:color="auto" w:fill="FFFFFF"/>
        </w:rPr>
        <w:t>роведение фестиваля «Таланты России» ( с участием представителей всех сетевых партнеров)</w:t>
      </w:r>
      <w:r w:rsidR="004C531F" w:rsidRPr="00D07A1D">
        <w:rPr>
          <w:sz w:val="28"/>
          <w:szCs w:val="28"/>
          <w:shd w:val="clear" w:color="auto" w:fill="FFFFFF"/>
        </w:rPr>
        <w:t>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Мониторинг эффективности деятельности.</w:t>
      </w:r>
    </w:p>
    <w:p w:rsidR="008C08B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 Оценка результативности и эффективности используемых механизмов социального партнерства.</w:t>
      </w:r>
    </w:p>
    <w:p w:rsidR="006379A8" w:rsidRPr="00D07A1D" w:rsidRDefault="008C08B8" w:rsidP="00D07A1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 Соотнесение результатов внешней и внутренней оценки деятельности образовательного учреждения и определение дальнейших направлений развития центра. </w:t>
      </w:r>
    </w:p>
    <w:p w:rsidR="006379A8" w:rsidRPr="00D07A1D" w:rsidRDefault="006379A8" w:rsidP="00D07A1D">
      <w:pPr>
        <w:pStyle w:val="a3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D07A1D">
        <w:rPr>
          <w:b/>
          <w:bCs/>
          <w:sz w:val="28"/>
          <w:szCs w:val="28"/>
        </w:rPr>
        <w:t>Финансово-экономическое обеспечение проекта</w:t>
      </w:r>
      <w:r w:rsidR="004C531F" w:rsidRPr="00D07A1D">
        <w:rPr>
          <w:b/>
          <w:bCs/>
          <w:sz w:val="28"/>
          <w:szCs w:val="28"/>
        </w:rPr>
        <w:t xml:space="preserve">: </w:t>
      </w:r>
    </w:p>
    <w:p w:rsidR="00D41EC6" w:rsidRPr="00D07A1D" w:rsidRDefault="00D41EC6" w:rsidP="00D07A1D">
      <w:pPr>
        <w:pStyle w:val="a3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lastRenderedPageBreak/>
        <w:t xml:space="preserve">При заключении договора сетевого взаимодействия между образовательными организациями предметом настоящего договора является эффективное и взаимовыгодное сотрудничество Сторон по созданию и функционированию сетевого объединения образовательных организаций в рамках реализации системы мероприятий по управлению разработкой и проведением проекта и комплекса мероприятий. </w:t>
      </w:r>
    </w:p>
    <w:p w:rsidR="00D41EC6" w:rsidRPr="00D07A1D" w:rsidRDefault="00D41EC6" w:rsidP="00D07A1D">
      <w:pPr>
        <w:pStyle w:val="a3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В процессе сетевого взаимодействия и в рамках </w:t>
      </w:r>
      <w:r w:rsidR="009D2CEC" w:rsidRPr="00D07A1D">
        <w:rPr>
          <w:sz w:val="28"/>
          <w:szCs w:val="28"/>
        </w:rPr>
        <w:t xml:space="preserve">реализации проекта  </w:t>
      </w:r>
      <w:r w:rsidRPr="00D07A1D">
        <w:rPr>
          <w:sz w:val="28"/>
          <w:szCs w:val="28"/>
        </w:rPr>
        <w:t>могут дополнительно заключать договоры и соглашения, предусматривающие детальные усло</w:t>
      </w:r>
      <w:r w:rsidR="009F53E8" w:rsidRPr="00D07A1D">
        <w:rPr>
          <w:sz w:val="28"/>
          <w:szCs w:val="28"/>
        </w:rPr>
        <w:t>вия и процедуры взаимодействия с</w:t>
      </w:r>
      <w:r w:rsidRPr="00D07A1D">
        <w:rPr>
          <w:sz w:val="28"/>
          <w:szCs w:val="28"/>
        </w:rPr>
        <w:t>торон</w:t>
      </w:r>
      <w:r w:rsidR="009F53E8" w:rsidRPr="00D07A1D">
        <w:rPr>
          <w:sz w:val="28"/>
          <w:szCs w:val="28"/>
        </w:rPr>
        <w:t xml:space="preserve">. </w:t>
      </w:r>
      <w:r w:rsidR="00C745BE" w:rsidRPr="00D07A1D">
        <w:rPr>
          <w:sz w:val="28"/>
          <w:szCs w:val="28"/>
        </w:rPr>
        <w:t xml:space="preserve"> Основные финансовые потоки необходимо направить на : </w:t>
      </w:r>
    </w:p>
    <w:p w:rsidR="006379A8" w:rsidRPr="009A371C" w:rsidRDefault="00C745BE" w:rsidP="00D71B10">
      <w:pPr>
        <w:pStyle w:val="a3"/>
        <w:numPr>
          <w:ilvl w:val="0"/>
          <w:numId w:val="7"/>
        </w:numPr>
        <w:spacing w:line="360" w:lineRule="auto"/>
        <w:ind w:left="0"/>
        <w:rPr>
          <w:b/>
          <w:bCs/>
          <w:sz w:val="28"/>
          <w:szCs w:val="28"/>
        </w:rPr>
      </w:pPr>
      <w:r w:rsidRPr="00D07A1D">
        <w:rPr>
          <w:sz w:val="28"/>
          <w:szCs w:val="28"/>
          <w:shd w:val="clear" w:color="auto" w:fill="FFFFFF"/>
        </w:rPr>
        <w:t>Затраты на участников (дорога, проживание и питание).</w:t>
      </w:r>
      <w:r w:rsidRPr="00D07A1D">
        <w:rPr>
          <w:sz w:val="28"/>
          <w:szCs w:val="28"/>
        </w:rPr>
        <w:br/>
      </w:r>
      <w:r w:rsidRPr="00D07A1D">
        <w:rPr>
          <w:sz w:val="28"/>
          <w:szCs w:val="28"/>
          <w:shd w:val="clear" w:color="auto" w:fill="FFFFFF"/>
        </w:rPr>
        <w:t>2. Затраты на привлеченный персонал (консультанты, психологи).</w:t>
      </w:r>
      <w:r w:rsidRPr="00D07A1D">
        <w:rPr>
          <w:sz w:val="28"/>
          <w:szCs w:val="28"/>
        </w:rPr>
        <w:br/>
      </w:r>
      <w:r w:rsidRPr="00D07A1D">
        <w:rPr>
          <w:sz w:val="28"/>
          <w:szCs w:val="28"/>
          <w:shd w:val="clear" w:color="auto" w:fill="FFFFFF"/>
        </w:rPr>
        <w:t>3. Затраты на культурную программу.</w:t>
      </w:r>
      <w:r w:rsidRPr="00D07A1D">
        <w:rPr>
          <w:sz w:val="28"/>
          <w:szCs w:val="28"/>
        </w:rPr>
        <w:br/>
      </w:r>
      <w:r w:rsidRPr="00D07A1D">
        <w:rPr>
          <w:sz w:val="28"/>
          <w:szCs w:val="28"/>
          <w:shd w:val="clear" w:color="auto" w:fill="FFFFFF"/>
        </w:rPr>
        <w:t>4. Затраты на информационное обеспечение.</w:t>
      </w:r>
      <w:r w:rsidRPr="00D07A1D">
        <w:rPr>
          <w:sz w:val="28"/>
          <w:szCs w:val="28"/>
        </w:rPr>
        <w:br/>
      </w:r>
      <w:r w:rsidRPr="00D07A1D">
        <w:rPr>
          <w:sz w:val="28"/>
          <w:szCs w:val="28"/>
          <w:shd w:val="clear" w:color="auto" w:fill="FFFFFF"/>
        </w:rPr>
        <w:t>5. Технические затраты (форма, канцелярские товары, издание материалов, раздаточный материал).</w:t>
      </w:r>
      <w:r w:rsidRPr="00D07A1D">
        <w:rPr>
          <w:sz w:val="28"/>
          <w:szCs w:val="28"/>
        </w:rPr>
        <w:br/>
      </w:r>
      <w:r w:rsidRPr="00D07A1D">
        <w:rPr>
          <w:sz w:val="28"/>
          <w:szCs w:val="28"/>
          <w:shd w:val="clear" w:color="auto" w:fill="FFFFFF"/>
        </w:rPr>
        <w:t>6. Награды, призы и прочее.</w:t>
      </w:r>
      <w:r w:rsidRPr="00D07A1D">
        <w:rPr>
          <w:sz w:val="28"/>
          <w:szCs w:val="28"/>
        </w:rPr>
        <w:br/>
      </w:r>
      <w:r w:rsidRPr="009A371C">
        <w:rPr>
          <w:sz w:val="28"/>
          <w:szCs w:val="28"/>
          <w:shd w:val="clear" w:color="auto" w:fill="FFFFFF"/>
        </w:rPr>
        <w:t xml:space="preserve"> </w:t>
      </w:r>
      <w:r w:rsidR="009A371C">
        <w:rPr>
          <w:sz w:val="28"/>
          <w:szCs w:val="28"/>
          <w:shd w:val="clear" w:color="auto" w:fill="FFFFFF"/>
        </w:rPr>
        <w:t>Н</w:t>
      </w:r>
      <w:r w:rsidRPr="009A371C">
        <w:rPr>
          <w:sz w:val="28"/>
          <w:szCs w:val="28"/>
          <w:shd w:val="clear" w:color="auto" w:fill="FFFFFF"/>
        </w:rPr>
        <w:t xml:space="preserve">еобходимо рассматривать наличие спонсоров и поддержки местной администрации, а так же возможность получения федеральных субсидий в рамках грантов. </w:t>
      </w:r>
    </w:p>
    <w:p w:rsidR="006379A8" w:rsidRPr="00D07A1D" w:rsidRDefault="006379A8" w:rsidP="00D07A1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7A1D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и эффективность</w:t>
      </w:r>
    </w:p>
    <w:p w:rsidR="00D41EC6" w:rsidRPr="00D07A1D" w:rsidRDefault="00D41EC6" w:rsidP="00D07A1D">
      <w:pPr>
        <w:pStyle w:val="a3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 xml:space="preserve">Реализация проекта «География моей страны» в качестве основной цели ставит обеспечение взаимодействия и обмен опытом всех социальных партнеров по вопросам повышения качества предметных и метапредметных образовательных результатов, обучающихся путем проектирования и реализации системы мероприятий. </w:t>
      </w:r>
    </w:p>
    <w:p w:rsidR="00D41EC6" w:rsidRPr="00D07A1D" w:rsidRDefault="00D41EC6" w:rsidP="00D07A1D">
      <w:pPr>
        <w:pStyle w:val="a3"/>
        <w:adjustRightInd w:val="0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В рамках сетевого взаимодействия Стороны:</w:t>
      </w:r>
    </w:p>
    <w:p w:rsidR="00D41EC6" w:rsidRPr="00D07A1D" w:rsidRDefault="00D41EC6" w:rsidP="00D07A1D">
      <w:pPr>
        <w:pStyle w:val="a3"/>
        <w:adjustRightInd w:val="0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lastRenderedPageBreak/>
        <w:t>- содействуют информационному обеспечению друг друга,</w:t>
      </w:r>
    </w:p>
    <w:p w:rsidR="00D41EC6" w:rsidRPr="00D07A1D" w:rsidRDefault="00D41EC6" w:rsidP="00D07A1D">
      <w:pPr>
        <w:pStyle w:val="a3"/>
        <w:adjustRightInd w:val="0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- производят обмен учебной и методической литературой, в т. ч. авторскими учебно-методическими разработками,</w:t>
      </w:r>
    </w:p>
    <w:p w:rsidR="00D41EC6" w:rsidRPr="00D07A1D" w:rsidRDefault="00D41EC6" w:rsidP="00D07A1D">
      <w:pPr>
        <w:pStyle w:val="a3"/>
        <w:adjustRightInd w:val="0"/>
        <w:spacing w:line="360" w:lineRule="auto"/>
        <w:jc w:val="both"/>
        <w:rPr>
          <w:sz w:val="28"/>
          <w:szCs w:val="28"/>
        </w:rPr>
      </w:pPr>
      <w:r w:rsidRPr="00D07A1D">
        <w:rPr>
          <w:sz w:val="28"/>
          <w:szCs w:val="28"/>
        </w:rPr>
        <w:t>- организуют участие педагогических работников в семинарах, конкурсах, организуемых социальными проектами;</w:t>
      </w:r>
    </w:p>
    <w:p w:rsidR="00D41EC6" w:rsidRPr="00D07A1D" w:rsidRDefault="00D41EC6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A1D">
        <w:rPr>
          <w:rFonts w:ascii="Times New Roman" w:hAnsi="Times New Roman" w:cs="Times New Roman"/>
          <w:sz w:val="28"/>
          <w:szCs w:val="28"/>
        </w:rPr>
        <w:t>- используют дистанционные и/или дистанционно-очные формы взаимодействия;</w:t>
      </w:r>
    </w:p>
    <w:p w:rsidR="00D41EC6" w:rsidRPr="00D07A1D" w:rsidRDefault="00D41EC6" w:rsidP="00D07A1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sz w:val="28"/>
          <w:szCs w:val="28"/>
        </w:rPr>
        <w:t xml:space="preserve">- способствует </w:t>
      </w: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формирование имиджа современной образовательной организации;</w:t>
      </w:r>
    </w:p>
    <w:p w:rsidR="00D41EC6" w:rsidRPr="00D07A1D" w:rsidRDefault="00D41EC6" w:rsidP="00D07A1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улучшения качества образовательного процесса,</w:t>
      </w:r>
    </w:p>
    <w:p w:rsidR="00D41EC6" w:rsidRPr="00D07A1D" w:rsidRDefault="00AB0D02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степени</w:t>
      </w:r>
      <w:r w:rsidR="00D41EC6" w:rsidRPr="00D07A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удовлетворенности ожиданий различных участников образовательного процесса: учащихся и их семей,  педагогического коллектива,  организаций, с которыми сотрудничает образовательное учреждение для достижения результата.</w:t>
      </w:r>
    </w:p>
    <w:p w:rsidR="00E7529D" w:rsidRPr="00D07A1D" w:rsidRDefault="00E7529D" w:rsidP="00D07A1D">
      <w:pPr>
        <w:pStyle w:val="c12"/>
        <w:shd w:val="clear" w:color="auto" w:fill="FFFFFF"/>
        <w:spacing w:before="0" w:beforeAutospacing="0" w:after="0" w:afterAutospacing="0" w:line="360" w:lineRule="auto"/>
        <w:ind w:right="970"/>
        <w:jc w:val="both"/>
        <w:rPr>
          <w:sz w:val="28"/>
          <w:szCs w:val="28"/>
        </w:rPr>
      </w:pPr>
      <w:r w:rsidRPr="00D07A1D">
        <w:rPr>
          <w:rStyle w:val="c23"/>
          <w:b/>
          <w:bCs/>
          <w:sz w:val="28"/>
          <w:szCs w:val="28"/>
        </w:rPr>
        <w:t>-  </w:t>
      </w:r>
      <w:r w:rsidRPr="00D07A1D">
        <w:rPr>
          <w:rStyle w:val="c4"/>
          <w:sz w:val="28"/>
          <w:szCs w:val="28"/>
        </w:rPr>
        <w:t>повышение социальной активности воспитанников;</w:t>
      </w:r>
    </w:p>
    <w:p w:rsidR="00E7529D" w:rsidRPr="00D07A1D" w:rsidRDefault="00E7529D" w:rsidP="00D07A1D">
      <w:pPr>
        <w:pStyle w:val="c12"/>
        <w:shd w:val="clear" w:color="auto" w:fill="FFFFFF"/>
        <w:spacing w:before="0" w:beforeAutospacing="0" w:after="0" w:afterAutospacing="0" w:line="360" w:lineRule="auto"/>
        <w:ind w:right="97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улучшение качества дополнительных образовательных услуг;</w:t>
      </w:r>
    </w:p>
    <w:p w:rsidR="00E7529D" w:rsidRPr="00D07A1D" w:rsidRDefault="00E7529D" w:rsidP="00D07A1D">
      <w:pPr>
        <w:pStyle w:val="c12"/>
        <w:shd w:val="clear" w:color="auto" w:fill="FFFFFF"/>
        <w:spacing w:before="0" w:beforeAutospacing="0" w:after="0" w:afterAutospacing="0" w:line="360" w:lineRule="auto"/>
        <w:ind w:right="97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создание условий для разностороннего развития личности ребёнка и выявления талантов и способностей;</w:t>
      </w:r>
    </w:p>
    <w:p w:rsidR="00E7529D" w:rsidRPr="00D07A1D" w:rsidRDefault="00E7529D" w:rsidP="00D07A1D">
      <w:pPr>
        <w:pStyle w:val="c12"/>
        <w:shd w:val="clear" w:color="auto" w:fill="FFFFFF"/>
        <w:spacing w:before="0" w:beforeAutospacing="0" w:after="0" w:afterAutospacing="0" w:line="360" w:lineRule="auto"/>
        <w:ind w:right="97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улучшение материально-технической базы учреждения;</w:t>
      </w:r>
    </w:p>
    <w:p w:rsidR="00E7529D" w:rsidRPr="00D07A1D" w:rsidRDefault="00E7529D" w:rsidP="00D07A1D">
      <w:pPr>
        <w:pStyle w:val="c12"/>
        <w:shd w:val="clear" w:color="auto" w:fill="FFFFFF"/>
        <w:spacing w:before="0" w:beforeAutospacing="0" w:after="0" w:afterAutospacing="0" w:line="360" w:lineRule="auto"/>
        <w:ind w:right="97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привлечение новых социальных партнёров.</w:t>
      </w:r>
    </w:p>
    <w:p w:rsidR="00E7529D" w:rsidRPr="00D07A1D" w:rsidRDefault="00E7529D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79A8" w:rsidRPr="00D07A1D" w:rsidRDefault="006379A8" w:rsidP="00D07A1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7A1D">
        <w:rPr>
          <w:rFonts w:ascii="Times New Roman" w:hAnsi="Times New Roman" w:cs="Times New Roman"/>
          <w:b/>
          <w:bCs/>
          <w:sz w:val="28"/>
          <w:szCs w:val="28"/>
        </w:rPr>
        <w:t xml:space="preserve"> РИСКИ ПРОЕКТА И МЕРЫ ПО ИХ МИНИМИЗАЦИИ</w:t>
      </w:r>
    </w:p>
    <w:tbl>
      <w:tblPr>
        <w:tblW w:w="9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5380"/>
      </w:tblGrid>
      <w:tr w:rsidR="00D07A1D" w:rsidRPr="00D07A1D" w:rsidTr="006379A8"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b/>
                <w:bCs/>
                <w:kern w:val="24"/>
                <w:position w:val="1"/>
                <w:sz w:val="28"/>
                <w:szCs w:val="28"/>
                <w:lang w:eastAsia="ru-RU"/>
              </w:rPr>
              <w:t>РИСКИ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b/>
                <w:bCs/>
                <w:kern w:val="24"/>
                <w:position w:val="1"/>
                <w:sz w:val="28"/>
                <w:szCs w:val="28"/>
                <w:lang w:eastAsia="ru-RU"/>
              </w:rPr>
              <w:t>МИНИМИЗАЦИЯ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07A1D" w:rsidRPr="00D07A1D" w:rsidTr="006379A8"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lastRenderedPageBreak/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Слабая материально – техническая база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Привлечение дополнительных финансовых средств: заключение договоров об аренде ТС</w:t>
            </w:r>
          </w:p>
        </w:tc>
      </w:tr>
      <w:tr w:rsidR="00D07A1D" w:rsidRPr="00D07A1D" w:rsidTr="006379A8"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Неприятие со стороны родителей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Проведение совместных занятий</w:t>
            </w:r>
          </w:p>
        </w:tc>
      </w:tr>
      <w:tr w:rsidR="00D07A1D" w:rsidRPr="00D07A1D" w:rsidTr="006379A8"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Неготовность большинства педагогов работать в новых условиях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Активное обсуждение проекта (переговорные площадки: родительская общественность, представители Учредителя,)</w:t>
            </w:r>
          </w:p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Определение состава рабочей группы по разработке проекта. </w:t>
            </w:r>
          </w:p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Внесение необходимых изменений в нормативную базу учреждения Разработка локальных актов всех уровней Формирование учебного плана и расписания. </w:t>
            </w:r>
          </w:p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Обучение ответственных за мониторинг на всех уровнях. </w:t>
            </w:r>
          </w:p>
          <w:p w:rsidR="005E4D52" w:rsidRPr="00D07A1D" w:rsidRDefault="005E4D52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Запуск процедуры мониторинга.</w:t>
            </w:r>
          </w:p>
        </w:tc>
      </w:tr>
      <w:tr w:rsidR="00D07A1D" w:rsidRPr="00D07A1D" w:rsidTr="00E32535">
        <w:trPr>
          <w:trHeight w:val="1440"/>
        </w:trPr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22894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Профессиональная неготовность персонала</w:t>
            </w: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6379A8" w:rsidRPr="00D07A1D" w:rsidRDefault="006379A8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7A1D"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 </w:t>
            </w:r>
            <w:r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 xml:space="preserve"> </w:t>
            </w:r>
            <w:r w:rsidR="00E32535" w:rsidRPr="00D07A1D">
              <w:rPr>
                <w:rFonts w:ascii="Times New Roman" w:eastAsia="Calibri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  <w:t>Усиление работы методической службы</w:t>
            </w:r>
          </w:p>
        </w:tc>
      </w:tr>
      <w:tr w:rsidR="007773C6" w:rsidRPr="00D07A1D" w:rsidTr="006379A8"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E32535" w:rsidRPr="00D07A1D" w:rsidRDefault="00E32535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</w:pPr>
          </w:p>
        </w:tc>
        <w:tc>
          <w:tcPr>
            <w:tcW w:w="5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08" w:type="dxa"/>
              <w:bottom w:w="0" w:type="dxa"/>
              <w:right w:w="108" w:type="dxa"/>
            </w:tcMar>
            <w:hideMark/>
          </w:tcPr>
          <w:p w:rsidR="00E32535" w:rsidRPr="00D07A1D" w:rsidRDefault="00E32535" w:rsidP="00D07A1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24"/>
                <w:position w:val="1"/>
                <w:sz w:val="28"/>
                <w:szCs w:val="28"/>
                <w:lang w:eastAsia="ru-RU"/>
              </w:rPr>
            </w:pPr>
          </w:p>
        </w:tc>
      </w:tr>
    </w:tbl>
    <w:p w:rsidR="006379A8" w:rsidRPr="00D07A1D" w:rsidRDefault="006379A8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3B4" w:rsidRPr="00D07A1D" w:rsidRDefault="007673B4" w:rsidP="00D07A1D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16"/>
          <w:b/>
          <w:bCs/>
          <w:sz w:val="28"/>
          <w:szCs w:val="28"/>
        </w:rPr>
        <w:t>Заключение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В заключение следует сказать, что для успешной организации всестороннего партнерства необходимы усилия не только образовательных организаций. Успешности решения поставленной задачи должны содействовать такие стратегические компоненты, как: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продуманная муниципальная политика в сфере взаимодействия образовательных организаций и социальных партнёров;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высокая степень разработанности нормативной базы социального партнёрства в образовании;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lastRenderedPageBreak/>
        <w:t>- наличие координирующего центра, объединяющего и направляющего  усилия сторон, а также база разнообразных форм и средств взаимодействия социальных партнеров;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- реализация системного подхода во взаимодействии с социальными партнерами.</w:t>
      </w:r>
    </w:p>
    <w:p w:rsidR="007673B4" w:rsidRPr="00D07A1D" w:rsidRDefault="007673B4" w:rsidP="00D07A1D">
      <w:pPr>
        <w:pStyle w:val="c12"/>
        <w:shd w:val="clear" w:color="auto" w:fill="FFFFFF"/>
        <w:spacing w:before="0" w:beforeAutospacing="0" w:after="0" w:afterAutospacing="0"/>
        <w:ind w:firstLine="710"/>
        <w:jc w:val="both"/>
        <w:rPr>
          <w:sz w:val="28"/>
          <w:szCs w:val="28"/>
        </w:rPr>
      </w:pPr>
      <w:r w:rsidRPr="00D07A1D">
        <w:rPr>
          <w:rStyle w:val="c4"/>
          <w:sz w:val="28"/>
          <w:szCs w:val="28"/>
        </w:rPr>
        <w:t>Создание системы социального партнерства – это не простое взаимодействие, где главная цель – взаимная выгода партнеров. В нем есть третья – главная составляющая – социальная проблема, на решение которой и нацелено социальное партнерство: развитие гражданского общества и улучшение качества жизни.</w:t>
      </w:r>
    </w:p>
    <w:p w:rsidR="00923610" w:rsidRPr="00D07A1D" w:rsidRDefault="00923610" w:rsidP="00D07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3610" w:rsidRPr="00D07A1D" w:rsidSect="00D37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025A"/>
    <w:multiLevelType w:val="hybridMultilevel"/>
    <w:tmpl w:val="F9F03260"/>
    <w:lvl w:ilvl="0" w:tplc="672A3A82">
      <w:numFmt w:val="bullet"/>
      <w:lvlText w:val=""/>
      <w:lvlJc w:val="left"/>
      <w:pPr>
        <w:ind w:left="2370" w:hanging="16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072453"/>
    <w:multiLevelType w:val="hybridMultilevel"/>
    <w:tmpl w:val="6D469E84"/>
    <w:lvl w:ilvl="0" w:tplc="0419000D">
      <w:start w:val="1"/>
      <w:numFmt w:val="bullet"/>
      <w:lvlText w:val=""/>
      <w:lvlJc w:val="left"/>
      <w:pPr>
        <w:ind w:left="2370" w:hanging="165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D5EC0"/>
    <w:multiLevelType w:val="hybridMultilevel"/>
    <w:tmpl w:val="68E45F0E"/>
    <w:lvl w:ilvl="0" w:tplc="333AB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78ED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1EB7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AE35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9CE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9480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B20E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8407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5CD5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05D1761"/>
    <w:multiLevelType w:val="hybridMultilevel"/>
    <w:tmpl w:val="58DC5630"/>
    <w:lvl w:ilvl="0" w:tplc="84D8C32E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7B636D"/>
    <w:multiLevelType w:val="hybridMultilevel"/>
    <w:tmpl w:val="0F3E0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75FC3"/>
    <w:multiLevelType w:val="hybridMultilevel"/>
    <w:tmpl w:val="F148E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16E6F"/>
    <w:multiLevelType w:val="hybridMultilevel"/>
    <w:tmpl w:val="DB6EC544"/>
    <w:lvl w:ilvl="0" w:tplc="6CBE46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4275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4262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464B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EA94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EE71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482E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CE8A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3037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5DC2AC0"/>
    <w:multiLevelType w:val="hybridMultilevel"/>
    <w:tmpl w:val="1DE8BB14"/>
    <w:lvl w:ilvl="0" w:tplc="88C20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84C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4A4A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E889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470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26FA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9C08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B419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63E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8513AF"/>
    <w:multiLevelType w:val="hybridMultilevel"/>
    <w:tmpl w:val="A5F05D30"/>
    <w:lvl w:ilvl="0" w:tplc="4F3665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7A4A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1C0E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762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886E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B25E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A82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1F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005D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694A64"/>
    <w:multiLevelType w:val="hybridMultilevel"/>
    <w:tmpl w:val="3D0C4650"/>
    <w:lvl w:ilvl="0" w:tplc="DC2E4C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342C1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68AB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EEE1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964B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E639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0070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10B8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3A34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6126FB1"/>
    <w:multiLevelType w:val="hybridMultilevel"/>
    <w:tmpl w:val="61A2F4A4"/>
    <w:lvl w:ilvl="0" w:tplc="E94A70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040D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BF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86BD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0D3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8AB1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051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E99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BC29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08"/>
    <w:rsid w:val="00081A9C"/>
    <w:rsid w:val="000869C8"/>
    <w:rsid w:val="0009585B"/>
    <w:rsid w:val="001048CC"/>
    <w:rsid w:val="00170C90"/>
    <w:rsid w:val="00217C9E"/>
    <w:rsid w:val="002B602B"/>
    <w:rsid w:val="002F2FD6"/>
    <w:rsid w:val="004878AC"/>
    <w:rsid w:val="004C0646"/>
    <w:rsid w:val="004C531F"/>
    <w:rsid w:val="00584933"/>
    <w:rsid w:val="005A6F8C"/>
    <w:rsid w:val="005E4D52"/>
    <w:rsid w:val="00617A10"/>
    <w:rsid w:val="006379A8"/>
    <w:rsid w:val="007673B4"/>
    <w:rsid w:val="007773C6"/>
    <w:rsid w:val="007B0578"/>
    <w:rsid w:val="007B5E19"/>
    <w:rsid w:val="007E2013"/>
    <w:rsid w:val="008253BE"/>
    <w:rsid w:val="00855815"/>
    <w:rsid w:val="008C08B8"/>
    <w:rsid w:val="00902A41"/>
    <w:rsid w:val="00923610"/>
    <w:rsid w:val="00927BAF"/>
    <w:rsid w:val="00957ECD"/>
    <w:rsid w:val="00961D61"/>
    <w:rsid w:val="009A371C"/>
    <w:rsid w:val="009D2CEC"/>
    <w:rsid w:val="009F53E8"/>
    <w:rsid w:val="009F5C60"/>
    <w:rsid w:val="00A63918"/>
    <w:rsid w:val="00A742CE"/>
    <w:rsid w:val="00AB0D02"/>
    <w:rsid w:val="00AD25DD"/>
    <w:rsid w:val="00BA1CC4"/>
    <w:rsid w:val="00BC33B1"/>
    <w:rsid w:val="00BE5226"/>
    <w:rsid w:val="00BF1F37"/>
    <w:rsid w:val="00C745BE"/>
    <w:rsid w:val="00C828A9"/>
    <w:rsid w:val="00CC323E"/>
    <w:rsid w:val="00CC5517"/>
    <w:rsid w:val="00CF3B8D"/>
    <w:rsid w:val="00D07033"/>
    <w:rsid w:val="00D07A1D"/>
    <w:rsid w:val="00D22894"/>
    <w:rsid w:val="00D24DF5"/>
    <w:rsid w:val="00D37909"/>
    <w:rsid w:val="00D41EC6"/>
    <w:rsid w:val="00D71B10"/>
    <w:rsid w:val="00DB2AF6"/>
    <w:rsid w:val="00DD7B08"/>
    <w:rsid w:val="00E012D7"/>
    <w:rsid w:val="00E32535"/>
    <w:rsid w:val="00E7529D"/>
    <w:rsid w:val="00EE1D38"/>
    <w:rsid w:val="00F05DBA"/>
    <w:rsid w:val="00F47687"/>
    <w:rsid w:val="00F53C2D"/>
    <w:rsid w:val="00F5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53AF6-075E-42D8-BE72-6BFCD6BF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7909"/>
  </w:style>
  <w:style w:type="paragraph" w:styleId="4">
    <w:name w:val="heading 4"/>
    <w:basedOn w:val="a"/>
    <w:link w:val="40"/>
    <w:uiPriority w:val="9"/>
    <w:qFormat/>
    <w:rsid w:val="00BA1C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D7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D7B08"/>
  </w:style>
  <w:style w:type="character" w:customStyle="1" w:styleId="40">
    <w:name w:val="Заголовок 4 Знак"/>
    <w:basedOn w:val="a0"/>
    <w:link w:val="4"/>
    <w:uiPriority w:val="9"/>
    <w:rsid w:val="00BA1CC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02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37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79A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E1D38"/>
    <w:rPr>
      <w:b/>
      <w:bCs/>
    </w:rPr>
  </w:style>
  <w:style w:type="character" w:styleId="a8">
    <w:name w:val="Hyperlink"/>
    <w:basedOn w:val="a0"/>
    <w:uiPriority w:val="99"/>
    <w:semiHidden/>
    <w:unhideWhenUsed/>
    <w:rsid w:val="00BE5226"/>
    <w:rPr>
      <w:color w:val="0000FF"/>
      <w:u w:val="single"/>
    </w:rPr>
  </w:style>
  <w:style w:type="paragraph" w:customStyle="1" w:styleId="c27">
    <w:name w:val="c27"/>
    <w:basedOn w:val="a"/>
    <w:rsid w:val="00BC3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C33B1"/>
  </w:style>
  <w:style w:type="paragraph" w:customStyle="1" w:styleId="c15">
    <w:name w:val="c15"/>
    <w:basedOn w:val="a"/>
    <w:rsid w:val="00E7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7529D"/>
  </w:style>
  <w:style w:type="paragraph" w:customStyle="1" w:styleId="c12">
    <w:name w:val="c12"/>
    <w:basedOn w:val="a"/>
    <w:rsid w:val="00E7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75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19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8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9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9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2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64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2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29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202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39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75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6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6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klad-referat.ru/%D0%9F%D1%80%D0%B8%D1%80%D0%BE%D0%B4%D0%BD%D1%8B%D0%B9_%D0%BB%D0%B0%D0%BD%D0%B4%D1%88%D0%B0%D1%84%D1%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2449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User</cp:lastModifiedBy>
  <cp:revision>2</cp:revision>
  <dcterms:created xsi:type="dcterms:W3CDTF">2022-06-14T07:17:00Z</dcterms:created>
  <dcterms:modified xsi:type="dcterms:W3CDTF">2022-06-14T07:17:00Z</dcterms:modified>
</cp:coreProperties>
</file>