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76A" w:rsidRDefault="0000476A" w:rsidP="000047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ВОСПИТАНИЕ ГРАЖДАНСВЕННОСТИ И ПАТРИОТИЗМА ОБУЧАЮЩИХСЯ НА УРОКАХ ИСТОРИИ</w:t>
      </w:r>
    </w:p>
    <w:p w:rsidR="0000476A" w:rsidRDefault="0000476A" w:rsidP="0000476A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Дубинина Полина Викторовна</w:t>
      </w:r>
      <w:r w:rsidR="00A34BE9">
        <w:rPr>
          <w:rFonts w:ascii="Times New Roman" w:hAnsi="Times New Roman" w:cs="Times New Roman"/>
          <w:i/>
          <w:sz w:val="28"/>
          <w:szCs w:val="28"/>
        </w:rPr>
        <w:t>, преподаватель</w:t>
      </w:r>
    </w:p>
    <w:p w:rsidR="0000476A" w:rsidRDefault="0000476A" w:rsidP="0000476A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Лукьянова Виктория Викторовна</w:t>
      </w:r>
      <w:r w:rsidR="00A34BE9">
        <w:rPr>
          <w:rFonts w:ascii="Times New Roman" w:hAnsi="Times New Roman" w:cs="Times New Roman"/>
          <w:i/>
          <w:sz w:val="28"/>
          <w:szCs w:val="28"/>
        </w:rPr>
        <w:t>, преподаватель</w:t>
      </w:r>
    </w:p>
    <w:p w:rsidR="0000476A" w:rsidRDefault="0000476A" w:rsidP="0000476A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Государственное автономное образовательное</w:t>
      </w:r>
    </w:p>
    <w:p w:rsidR="0000476A" w:rsidRDefault="0000476A" w:rsidP="0000476A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учреждение Самарской области «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Тольяттинский</w:t>
      </w:r>
      <w:proofErr w:type="gramEnd"/>
    </w:p>
    <w:p w:rsidR="0000476A" w:rsidRDefault="0000476A" w:rsidP="0000476A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колледж сервисных технологий и предпринимательства»</w:t>
      </w:r>
    </w:p>
    <w:p w:rsidR="008A4792" w:rsidRPr="0000476A" w:rsidRDefault="008A4792" w:rsidP="0000476A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930B4D" w:rsidRDefault="00CE3A7D" w:rsidP="008A479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Идеи воспитания г</w:t>
      </w:r>
      <w:r w:rsidR="008A4792">
        <w:rPr>
          <w:rFonts w:ascii="Times New Roman" w:hAnsi="Times New Roman" w:cs="Times New Roman"/>
          <w:sz w:val="28"/>
          <w:szCs w:val="28"/>
        </w:rPr>
        <w:t xml:space="preserve">ражданственности и </w:t>
      </w:r>
      <w:proofErr w:type="gramStart"/>
      <w:r w:rsidR="008A4792">
        <w:rPr>
          <w:rFonts w:ascii="Times New Roman" w:hAnsi="Times New Roman" w:cs="Times New Roman"/>
          <w:sz w:val="28"/>
          <w:szCs w:val="28"/>
        </w:rPr>
        <w:t>патриотизма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обучающихся не является новой, но очень актуальна в современной России. Проблема воспитания гражданственности и патриотизма, становления и развития личности является важнейшей составляющей общенациональной идеи, системы формирования и развития нравственных ценностей у подрастающего населения.</w:t>
      </w:r>
    </w:p>
    <w:p w:rsidR="00CE3A7D" w:rsidRDefault="00CE3A7D" w:rsidP="008A479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ситуация в России отличается противоречивостью, определенной степенью сложности и нестабильностью отношения между социальными явлениями и процессами. Произошедшие перемены, смена прежних идеологических ориентиров на не совсем ясные новые ориентиры побуждает переосмыслить сущность патриотического воспитания, его место в общественной жизни.</w:t>
      </w:r>
    </w:p>
    <w:p w:rsidR="004635F9" w:rsidRDefault="004635F9" w:rsidP="008A479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гражданина всегда было важной задачей государства и учебных учреждений, но сегодня это одна из самых острых проблем. Среди целей исторического и обществоведческого образования в Федеральных государственных образовательных стандартах нового поколения выделяются основные: «воспитание патриотизма, гражданственности, социальной ответственности, уважения к истории и традициям нашей Родины, к правам и свободам человека, демократическим ценностям современного общества».</w:t>
      </w:r>
    </w:p>
    <w:p w:rsidR="004635F9" w:rsidRDefault="004635F9" w:rsidP="008A479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Нельзя заставить человека любить Отечество. Любовь надо воспитывать, поскольку принадлежность к родной земле, к народу, живущему на ней, дает человеку право считать себя частичкой всего того, что связано с землей и, прежде всего, с историей. Именно уроки истории открывают широкие возможности для формирования личности обучающегося, становления его гражданской позиции.</w:t>
      </w:r>
    </w:p>
    <w:p w:rsidR="004635F9" w:rsidRDefault="004635F9" w:rsidP="008A479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Педагогический опыт, наблюдения, размышления и специализированная литература подводят к тому, что только сотрудничество педагога 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помогут всесторонне воспитать и развивать личность человека с высоким гражданским долгом и патриотическими чувствами и переживаниями за будущее своей Родины.</w:t>
      </w:r>
    </w:p>
    <w:p w:rsidR="00732B44" w:rsidRDefault="00732B44" w:rsidP="008A479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История и есть учитель, а педагог помогает ее понять, подыскать достойные примеры не только в прошлом, но и в настоящем времени.</w:t>
      </w:r>
    </w:p>
    <w:p w:rsidR="00732B44" w:rsidRDefault="00732B44" w:rsidP="008A479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решения этой проблемы необходимо взаимодействие государства, семьи и образовательных учреждений, так как каждое государство заинтересовано в воспитании настоящих патриотов своей страны, каждая семья стремится воспитать достойных детей. Добиться этого можно путем воспитания и образования.</w:t>
      </w:r>
    </w:p>
    <w:p w:rsidR="00732B44" w:rsidRDefault="00732B44" w:rsidP="008A479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уроках истории стоит заострять внимание на тех исторических личностях, которые способствовали процветанию России. Патриотизм известных исторических детей, героев национально-освободительных войн, а также благородный гражданский и нравственный опыт людей прошлого и современности побуждает обучающихся следовать их примеру, формирует потребность в нравственном самосовершенствовании.</w:t>
      </w:r>
    </w:p>
    <w:p w:rsidR="008959EE" w:rsidRDefault="00732B44" w:rsidP="008A479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Изучение прошлого своей семьи, села, района, учебного заведения, области дает возможность побудить интерес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родословной своей семьи, к истории родного края и к общей истории человечества. Любовь к своей малой Родине порождает гордость за нее и служит основанием возникновения чувства любви</w:t>
      </w:r>
      <w:r w:rsidR="008959EE">
        <w:rPr>
          <w:rFonts w:ascii="Times New Roman" w:hAnsi="Times New Roman" w:cs="Times New Roman"/>
          <w:sz w:val="28"/>
          <w:szCs w:val="28"/>
        </w:rPr>
        <w:t xml:space="preserve"> к стране, в которой живешь. </w:t>
      </w:r>
      <w:proofErr w:type="gramStart"/>
      <w:r w:rsidR="008959EE">
        <w:rPr>
          <w:rFonts w:ascii="Times New Roman" w:hAnsi="Times New Roman" w:cs="Times New Roman"/>
          <w:sz w:val="28"/>
          <w:szCs w:val="28"/>
        </w:rPr>
        <w:t>Развивать у обучающихся понимать</w:t>
      </w:r>
      <w:proofErr w:type="gramEnd"/>
      <w:r w:rsidR="008959EE">
        <w:rPr>
          <w:rFonts w:ascii="Times New Roman" w:hAnsi="Times New Roman" w:cs="Times New Roman"/>
          <w:sz w:val="28"/>
          <w:szCs w:val="28"/>
        </w:rPr>
        <w:t xml:space="preserve"> и уважать людей, другие культуры, проявлять политическую терпимость, воспринимать плюрализм мнений, формировать интерес к своей Родине. На уроках </w:t>
      </w:r>
      <w:proofErr w:type="gramStart"/>
      <w:r w:rsidR="008959EE">
        <w:rPr>
          <w:rFonts w:ascii="Times New Roman" w:hAnsi="Times New Roman" w:cs="Times New Roman"/>
          <w:sz w:val="28"/>
          <w:szCs w:val="28"/>
        </w:rPr>
        <w:t>истории</w:t>
      </w:r>
      <w:proofErr w:type="gramEnd"/>
      <w:r w:rsidR="008959EE">
        <w:rPr>
          <w:rFonts w:ascii="Times New Roman" w:hAnsi="Times New Roman" w:cs="Times New Roman"/>
          <w:sz w:val="28"/>
          <w:szCs w:val="28"/>
        </w:rPr>
        <w:t xml:space="preserve"> обучающиеся должны стать активными участниками процесса для того, чтобы сформировать собственную точку зрения на исторические события и явления.</w:t>
      </w:r>
    </w:p>
    <w:p w:rsidR="00732B44" w:rsidRDefault="008959EE" w:rsidP="008A479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Воспитание патриотизма не должно останавливаться только на уроках истории. Формы развития познавательной и творческой активности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 внеклассное время очень многогранны. Самая распространенная из них – это музейно-экскурсионная деятельность. Она строится на взаимном интересе обучающихся и педагога, неординарности материала и заданий, а также в поиске чего-то нового. Такая деятельность помогает оживить изучаемый материал, а также приучить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предметному миру прошлого, воспитать чувство гордости за свою историю, историческое и культурное наследие родного края. Посещение музеев помогает обучающимся легче усваивать программные уроки, слушать, передавать увиденное, пополнить словарный запас, повысить эрудированность.  </w:t>
      </w:r>
      <w:r w:rsidR="00732B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257C" w:rsidRDefault="00AB257C" w:rsidP="008A479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Продуктивность деятельности и результативность работы по гражданско-патриотическому воспитанию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опирается на такие показатели, как:</w:t>
      </w:r>
    </w:p>
    <w:p w:rsidR="00AB257C" w:rsidRDefault="00AB257C" w:rsidP="008A4792">
      <w:pPr>
        <w:pStyle w:val="a3"/>
        <w:numPr>
          <w:ilvl w:val="0"/>
          <w:numId w:val="1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качества обучения на уроках истории;</w:t>
      </w:r>
    </w:p>
    <w:p w:rsidR="00AB257C" w:rsidRDefault="00AB257C" w:rsidP="008A4792">
      <w:pPr>
        <w:pStyle w:val="a3"/>
        <w:numPr>
          <w:ilvl w:val="0"/>
          <w:numId w:val="1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Уровень вовлеченности исследовательскую деятельность и ее результаты;</w:t>
      </w:r>
    </w:p>
    <w:p w:rsidR="00AB257C" w:rsidRDefault="00AB257C" w:rsidP="008A4792">
      <w:pPr>
        <w:pStyle w:val="a3"/>
        <w:numPr>
          <w:ilvl w:val="0"/>
          <w:numId w:val="1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Уровень активности во внеурочной деятельности и ее результаты.</w:t>
      </w:r>
    </w:p>
    <w:p w:rsidR="00AB257C" w:rsidRDefault="004F5EA5" w:rsidP="008A479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сожалению, определить результаты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гражданственности и патриотических чувств, а также личностных чувств обучающихся, чаще всего скрытых от других людей, довольно трудно, так как такие результаты не сиюминутные, а направлены на отдаленную перспективу.</w:t>
      </w:r>
    </w:p>
    <w:p w:rsidR="004F5EA5" w:rsidRDefault="004F5EA5" w:rsidP="008A479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Только благодаря целенаправленной, сознательной деятельности педагога и активному участию обучающихся в изучении истории, в познавательной исследовательской и творческой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деятельности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возможно реализовать идеи гражданского и патриотического воспитания личности.  Осуществление таких задач требует также активной гражданской позиции и со стороны педагога. </w:t>
      </w:r>
      <w:proofErr w:type="gramStart"/>
      <w:r>
        <w:rPr>
          <w:rFonts w:ascii="Times New Roman" w:hAnsi="Times New Roman" w:cs="Times New Roman"/>
          <w:sz w:val="28"/>
          <w:szCs w:val="28"/>
        </w:rPr>
        <w:t>Качественный уровень воспитанности обучающихся может быть заметен в их поведении, в отношении к себе, к окружающим, к проблемам учебного заведения, города, страны, в их активной или пассивной гражданской позиции.</w:t>
      </w:r>
      <w:proofErr w:type="gramEnd"/>
    </w:p>
    <w:p w:rsidR="008A4792" w:rsidRDefault="008A4792" w:rsidP="008A479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Библиографический список</w:t>
      </w:r>
    </w:p>
    <w:p w:rsidR="008A4792" w:rsidRDefault="008A4792" w:rsidP="008A479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A4792">
        <w:rPr>
          <w:rFonts w:ascii="Times New Roman" w:hAnsi="Times New Roman" w:cs="Times New Roman"/>
          <w:sz w:val="28"/>
          <w:szCs w:val="28"/>
        </w:rPr>
        <w:t>Вырщиков</w:t>
      </w:r>
      <w:proofErr w:type="spellEnd"/>
      <w:r w:rsidRPr="008A4792">
        <w:rPr>
          <w:rFonts w:ascii="Times New Roman" w:hAnsi="Times New Roman" w:cs="Times New Roman"/>
          <w:sz w:val="28"/>
          <w:szCs w:val="28"/>
        </w:rPr>
        <w:t xml:space="preserve"> А.Н. Патриотическое воспитание молодежи в современном российском обществе: монография. – Волгоград: НП ИПД «Авторское перо», 2006. – 172 с. </w:t>
      </w:r>
    </w:p>
    <w:p w:rsidR="008A4792" w:rsidRDefault="008A4792" w:rsidP="008A479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A4792">
        <w:rPr>
          <w:rFonts w:ascii="Times New Roman" w:hAnsi="Times New Roman" w:cs="Times New Roman"/>
          <w:sz w:val="28"/>
          <w:szCs w:val="28"/>
        </w:rPr>
        <w:t>Елисов</w:t>
      </w:r>
      <w:proofErr w:type="spellEnd"/>
      <w:r w:rsidRPr="008A4792">
        <w:rPr>
          <w:rFonts w:ascii="Times New Roman" w:hAnsi="Times New Roman" w:cs="Times New Roman"/>
          <w:sz w:val="28"/>
          <w:szCs w:val="28"/>
        </w:rPr>
        <w:t xml:space="preserve"> А.В. Нравственное воспитание учащихся на уроке истории [Электронный ресурс]. URL: </w:t>
      </w:r>
      <w:hyperlink r:id="rId6" w:history="1">
        <w:r w:rsidRPr="00017597">
          <w:rPr>
            <w:rStyle w:val="a4"/>
            <w:rFonts w:ascii="Times New Roman" w:hAnsi="Times New Roman" w:cs="Times New Roman"/>
            <w:sz w:val="28"/>
            <w:szCs w:val="28"/>
          </w:rPr>
          <w:t>http://rutracker.org/forum/viewtopic.php?t=4261747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4792" w:rsidRPr="008A4792" w:rsidRDefault="008A4792" w:rsidP="008A479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Pr="008A4792">
        <w:rPr>
          <w:rFonts w:ascii="Times New Roman" w:hAnsi="Times New Roman" w:cs="Times New Roman"/>
          <w:sz w:val="28"/>
          <w:szCs w:val="28"/>
        </w:rPr>
        <w:t>евкина Т. Патриотическое воспитание при изучении отечественной истории // Воспитание школьников. – 2007. – №10. – С. 36-38.</w:t>
      </w:r>
      <w:r w:rsidRPr="008A4792">
        <w:rPr>
          <w:rFonts w:ascii="Times New Roman" w:hAnsi="Times New Roman" w:cs="Times New Roman"/>
          <w:sz w:val="28"/>
          <w:szCs w:val="28"/>
        </w:rPr>
        <w:br/>
      </w:r>
      <w:r w:rsidRPr="008A4792">
        <w:rPr>
          <w:rFonts w:ascii="Times New Roman" w:hAnsi="Times New Roman" w:cs="Times New Roman"/>
          <w:sz w:val="28"/>
          <w:szCs w:val="28"/>
        </w:rPr>
        <w:lastRenderedPageBreak/>
        <w:br/>
      </w:r>
      <w:bookmarkStart w:id="0" w:name="_GoBack"/>
      <w:bookmarkEnd w:id="0"/>
    </w:p>
    <w:sectPr w:rsidR="008A4792" w:rsidRPr="008A47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9D1E5F"/>
    <w:multiLevelType w:val="hybridMultilevel"/>
    <w:tmpl w:val="ADC048B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205E33"/>
    <w:multiLevelType w:val="hybridMultilevel"/>
    <w:tmpl w:val="637C0C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87F"/>
    <w:rsid w:val="0000476A"/>
    <w:rsid w:val="004635F9"/>
    <w:rsid w:val="004F5EA5"/>
    <w:rsid w:val="0057087F"/>
    <w:rsid w:val="00732B44"/>
    <w:rsid w:val="00784E3A"/>
    <w:rsid w:val="008959EE"/>
    <w:rsid w:val="008A4792"/>
    <w:rsid w:val="00930B4D"/>
    <w:rsid w:val="00A34BE9"/>
    <w:rsid w:val="00AB257C"/>
    <w:rsid w:val="00CE3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257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A479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257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A479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utracker.org/forum/viewtopic.php?t=426174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900</Words>
  <Characters>5133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2022-05-28T17:29:00Z</dcterms:created>
  <dcterms:modified xsi:type="dcterms:W3CDTF">2022-05-29T11:34:00Z</dcterms:modified>
</cp:coreProperties>
</file>