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30" w:rsidRPr="00390F6E" w:rsidRDefault="00CB0787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Великая Отечественная война (22 июня 1941 - 9 мая 1945 гг.)</w:t>
      </w:r>
    </w:p>
    <w:p w:rsidR="00D81C96" w:rsidRDefault="00D81C96" w:rsidP="00320CC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CB0787" w:rsidRPr="00390F6E" w:rsidRDefault="00CB0787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Причины ВОВ:</w:t>
      </w:r>
    </w:p>
    <w:p w:rsidR="00CB0787" w:rsidRDefault="00CB078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Агрессивные планы Германии, связанные с ликвидацией советского государства, захватом его богатств, истреблением большей части населения и «германизацией» территории страны вплоть до Урала.</w:t>
      </w:r>
    </w:p>
    <w:p w:rsidR="00CB0787" w:rsidRDefault="00CB078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План Германии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стратегия молниеносной войны (блицкрига), </w:t>
      </w:r>
      <w:r w:rsidRPr="000354E7">
        <w:rPr>
          <w:rFonts w:ascii="Times New Roman" w:hAnsi="Times New Roman" w:cs="Times New Roman"/>
          <w:b/>
          <w:sz w:val="24"/>
          <w:szCs w:val="24"/>
          <w:lang w:val="ru-RU"/>
        </w:rPr>
        <w:t>план «Барбаросса»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(завершить войну до осенней расп</w:t>
      </w:r>
      <w:r w:rsidR="00D81C96">
        <w:rPr>
          <w:rFonts w:ascii="Times New Roman" w:hAnsi="Times New Roman" w:cs="Times New Roman"/>
          <w:sz w:val="24"/>
          <w:szCs w:val="24"/>
          <w:lang w:val="ru-RU"/>
        </w:rPr>
        <w:t xml:space="preserve">утицы) (план </w:t>
      </w:r>
      <w:r w:rsidR="00D81C96" w:rsidRPr="000354E7">
        <w:rPr>
          <w:rFonts w:ascii="Times New Roman" w:hAnsi="Times New Roman" w:cs="Times New Roman"/>
          <w:b/>
          <w:sz w:val="24"/>
          <w:szCs w:val="24"/>
          <w:lang w:val="ru-RU"/>
        </w:rPr>
        <w:t>разработан 18 декабря 1940 г.</w:t>
      </w:r>
      <w:r w:rsidR="00D81C96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0787" w:rsidRPr="00390F6E" w:rsidRDefault="00CB0787" w:rsidP="00320CC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Ход ВОВ:</w:t>
      </w:r>
    </w:p>
    <w:p w:rsidR="000354E7" w:rsidRDefault="00CB0787" w:rsidP="000354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Начальный этап (22 июня 1941 – 19 ноября 1942</w:t>
      </w:r>
      <w:r w:rsidR="00390F6E" w:rsidRPr="00390F6E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гг.</w:t>
      </w:r>
      <w:r w:rsidRPr="00390F6E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)</w:t>
      </w:r>
    </w:p>
    <w:p w:rsidR="00D81C96" w:rsidRDefault="00D81C96" w:rsidP="00D81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Выступление по радио </w:t>
      </w:r>
      <w:r w:rsidRPr="000354E7">
        <w:rPr>
          <w:rFonts w:ascii="Times New Roman" w:hAnsi="Times New Roman" w:cs="Times New Roman"/>
          <w:b/>
          <w:sz w:val="24"/>
          <w:szCs w:val="24"/>
          <w:lang w:val="ru-RU"/>
        </w:rPr>
        <w:t>Левитана и Молотова.</w:t>
      </w:r>
    </w:p>
    <w:p w:rsidR="000354E7" w:rsidRPr="000354E7" w:rsidRDefault="000354E7" w:rsidP="00D81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E0CF1" w:rsidRPr="000354E7" w:rsidRDefault="005E0CF1" w:rsidP="00320C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0354E7">
        <w:rPr>
          <w:rFonts w:ascii="Times New Roman" w:hAnsi="Times New Roman" w:cs="Times New Roman"/>
          <w:b/>
          <w:i/>
          <w:sz w:val="24"/>
          <w:szCs w:val="24"/>
          <w:lang w:val="ru-RU"/>
        </w:rPr>
        <w:t>Героиче</w:t>
      </w:r>
      <w:r w:rsidR="00D81C96" w:rsidRPr="000354E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ская оборона Брестской крепости (Гаврилов, Фомин, </w:t>
      </w:r>
      <w:proofErr w:type="spellStart"/>
      <w:r w:rsidR="00D81C96" w:rsidRPr="000354E7">
        <w:rPr>
          <w:rFonts w:ascii="Times New Roman" w:hAnsi="Times New Roman" w:cs="Times New Roman"/>
          <w:b/>
          <w:i/>
          <w:sz w:val="24"/>
          <w:szCs w:val="24"/>
          <w:lang w:val="ru-RU"/>
        </w:rPr>
        <w:t>Зубачев</w:t>
      </w:r>
      <w:proofErr w:type="spellEnd"/>
      <w:r w:rsidR="00D81C96" w:rsidRPr="000354E7">
        <w:rPr>
          <w:rFonts w:ascii="Times New Roman" w:hAnsi="Times New Roman" w:cs="Times New Roman"/>
          <w:b/>
          <w:i/>
          <w:sz w:val="24"/>
          <w:szCs w:val="24"/>
          <w:lang w:val="ru-RU"/>
        </w:rPr>
        <w:t>).</w:t>
      </w:r>
    </w:p>
    <w:p w:rsidR="00D81C96" w:rsidRDefault="00D81C96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                          </w:t>
      </w:r>
      <w:r>
        <w:rPr>
          <w:noProof/>
        </w:rPr>
        <w:drawing>
          <wp:inline distT="0" distB="0" distL="0" distR="0" wp14:anchorId="0BD8CF71" wp14:editId="50C5DEF8">
            <wp:extent cx="3753852" cy="2740913"/>
            <wp:effectExtent l="0" t="0" r="0" b="2540"/>
            <wp:docPr id="4" name="Рисунок 4" descr="http://s017.radikal.ru/i428/1306/a9/7ab719f902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7.radikal.ru/i428/1306/a9/7ab719f902c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556" cy="274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CF1" w:rsidRDefault="005E0CF1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23 июня 1941 г. – создана Ставка Главного командования во главе с наркомом обороны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ru-RU"/>
        </w:rPr>
        <w:t>С.К.Тимошенко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(впоследствии </w:t>
      </w:r>
      <w:r w:rsidRPr="00D81C96">
        <w:rPr>
          <w:rFonts w:ascii="Times New Roman" w:hAnsi="Times New Roman" w:cs="Times New Roman"/>
          <w:b/>
          <w:i/>
          <w:sz w:val="24"/>
          <w:szCs w:val="24"/>
          <w:lang w:val="ru-RU"/>
        </w:rPr>
        <w:t>Ставка Верховного Главнокомандующего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во главе с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ru-RU"/>
        </w:rPr>
        <w:t>И.В.Сталиным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/>
        </w:rPr>
        <w:t>)</w:t>
      </w:r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(входят также Молотов, Тимошенко, Буденный, Ворошилов, Шапошников, Жуков)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Ставка занималось </w:t>
      </w:r>
      <w:r w:rsidR="00D81C96" w:rsidRPr="00D81C96">
        <w:rPr>
          <w:rFonts w:ascii="Times New Roman" w:hAnsi="Times New Roman" w:cs="Times New Roman"/>
          <w:b/>
          <w:i/>
          <w:sz w:val="24"/>
          <w:szCs w:val="24"/>
          <w:lang w:val="ru-RU"/>
        </w:rPr>
        <w:t>стратегическим планированием всех военных операций</w:t>
      </w:r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E030A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5E0CF1" w:rsidRDefault="005E0CF1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30 июня 1941 г. – создан </w:t>
      </w:r>
      <w:r w:rsidRPr="00D81C96">
        <w:rPr>
          <w:rFonts w:ascii="Times New Roman" w:hAnsi="Times New Roman" w:cs="Times New Roman"/>
          <w:b/>
          <w:i/>
          <w:sz w:val="24"/>
          <w:szCs w:val="24"/>
          <w:lang w:val="ru-RU"/>
        </w:rPr>
        <w:t>Государственный Комитет Оборон</w:t>
      </w:r>
      <w:r w:rsidR="00D81C96" w:rsidRPr="00D81C96">
        <w:rPr>
          <w:rFonts w:ascii="Times New Roman" w:hAnsi="Times New Roman" w:cs="Times New Roman"/>
          <w:b/>
          <w:i/>
          <w:sz w:val="24"/>
          <w:szCs w:val="24"/>
          <w:lang w:val="ru-RU"/>
        </w:rPr>
        <w:t>ы</w:t>
      </w:r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(ГКО) во главе с </w:t>
      </w:r>
      <w:proofErr w:type="spellStart"/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>И.В.Сталиным</w:t>
      </w:r>
      <w:proofErr w:type="spellEnd"/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</w:t>
      </w:r>
      <w:r w:rsidR="00D81C96" w:rsidRPr="00D81C96">
        <w:rPr>
          <w:rFonts w:ascii="Times New Roman" w:hAnsi="Times New Roman" w:cs="Times New Roman"/>
          <w:b/>
          <w:i/>
          <w:sz w:val="24"/>
          <w:szCs w:val="24"/>
          <w:lang w:val="ru-RU"/>
        </w:rPr>
        <w:t>снабжение тыла и организация народного хозяйства во время войны</w:t>
      </w:r>
      <w:r w:rsidR="00D81C96">
        <w:rPr>
          <w:rFonts w:ascii="Times New Roman" w:hAnsi="Times New Roman" w:cs="Times New Roman"/>
          <w:i/>
          <w:sz w:val="24"/>
          <w:szCs w:val="24"/>
          <w:lang w:val="ru-RU"/>
        </w:rPr>
        <w:t>).</w:t>
      </w:r>
    </w:p>
    <w:p w:rsidR="00E030A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CB0787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Июль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</w:t>
      </w: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сентябрь</w:t>
      </w:r>
      <w:r w:rsidR="00F22B11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1941 г.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 w:rsidR="00CB0787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Смоленское сражение</w:t>
      </w:r>
      <w:r w:rsidR="00CB0787">
        <w:rPr>
          <w:rFonts w:ascii="Times New Roman" w:hAnsi="Times New Roman" w:cs="Times New Roman"/>
          <w:sz w:val="24"/>
          <w:szCs w:val="24"/>
          <w:lang w:val="ru-RU"/>
        </w:rPr>
        <w:t>, потеря города, продвижение фашистов к Москве.</w:t>
      </w:r>
    </w:p>
    <w:p w:rsidR="00E030A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0787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И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>юля –</w:t>
      </w: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сентябрь</w:t>
      </w:r>
      <w:r w:rsidR="00F22B11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1941 г.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 w:rsidR="00CB0787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оборона Киева</w:t>
      </w:r>
      <w:r w:rsidR="00D81C96">
        <w:rPr>
          <w:rFonts w:ascii="Times New Roman" w:hAnsi="Times New Roman" w:cs="Times New Roman"/>
          <w:sz w:val="24"/>
          <w:szCs w:val="24"/>
          <w:lang w:val="ru-RU"/>
        </w:rPr>
        <w:t xml:space="preserve">, потеря города (здесь погиб советский писатель </w:t>
      </w:r>
      <w:proofErr w:type="spellStart"/>
      <w:r w:rsidR="00D81C96">
        <w:rPr>
          <w:rFonts w:ascii="Times New Roman" w:hAnsi="Times New Roman" w:cs="Times New Roman"/>
          <w:sz w:val="24"/>
          <w:szCs w:val="24"/>
          <w:lang w:val="ru-RU"/>
        </w:rPr>
        <w:t>А.Гайдар</w:t>
      </w:r>
      <w:proofErr w:type="spellEnd"/>
      <w:r w:rsidR="00D81C96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E030A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E0CF1" w:rsidRDefault="005E0CF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16 августа 1941 г.</w:t>
      </w:r>
      <w:r w:rsidR="00147681">
        <w:rPr>
          <w:rFonts w:ascii="Times New Roman" w:hAnsi="Times New Roman" w:cs="Times New Roman"/>
          <w:sz w:val="24"/>
          <w:szCs w:val="24"/>
          <w:lang w:val="ru-RU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47681">
        <w:rPr>
          <w:rFonts w:ascii="Times New Roman" w:hAnsi="Times New Roman" w:cs="Times New Roman"/>
          <w:sz w:val="24"/>
          <w:szCs w:val="24"/>
          <w:lang w:val="ru-RU"/>
        </w:rPr>
        <w:t xml:space="preserve">для ужесточения дисциплины издается </w:t>
      </w:r>
      <w:r w:rsidR="00147681" w:rsidRPr="00147681">
        <w:rPr>
          <w:rFonts w:ascii="Times New Roman" w:hAnsi="Times New Roman" w:cs="Times New Roman"/>
          <w:i/>
          <w:sz w:val="24"/>
          <w:szCs w:val="24"/>
          <w:lang w:val="ru-RU"/>
        </w:rPr>
        <w:t>Приказ №270</w:t>
      </w:r>
      <w:r w:rsidR="00147681">
        <w:rPr>
          <w:rFonts w:ascii="Times New Roman" w:hAnsi="Times New Roman" w:cs="Times New Roman"/>
          <w:i/>
          <w:sz w:val="24"/>
          <w:szCs w:val="24"/>
          <w:lang w:val="ru-RU"/>
        </w:rPr>
        <w:t xml:space="preserve">, </w:t>
      </w:r>
      <w:r w:rsidR="00147681">
        <w:rPr>
          <w:rFonts w:ascii="Times New Roman" w:hAnsi="Times New Roman" w:cs="Times New Roman"/>
          <w:sz w:val="24"/>
          <w:szCs w:val="24"/>
          <w:lang w:val="ru-RU"/>
        </w:rPr>
        <w:t xml:space="preserve">объявлявший всех, кто оказался в плену, предателями и изменниками. </w:t>
      </w:r>
    </w:p>
    <w:p w:rsidR="00E030A7" w:rsidRPr="00147681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0787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Август -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октябрь</w:t>
      </w:r>
      <w:r w:rsidR="00F22B11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1941 г.</w:t>
      </w:r>
      <w:r w:rsidR="00CB0787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 w:rsidR="00CB0787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оборона Одессы</w:t>
      </w:r>
      <w:r w:rsidR="00D81C96">
        <w:rPr>
          <w:rFonts w:ascii="Times New Roman" w:hAnsi="Times New Roman" w:cs="Times New Roman"/>
          <w:sz w:val="24"/>
          <w:szCs w:val="24"/>
          <w:lang w:val="ru-RU"/>
        </w:rPr>
        <w:t>, потеря города (</w:t>
      </w:r>
      <w:proofErr w:type="spellStart"/>
      <w:r w:rsidR="00D81C96">
        <w:rPr>
          <w:rFonts w:ascii="Times New Roman" w:hAnsi="Times New Roman" w:cs="Times New Roman"/>
          <w:sz w:val="24"/>
          <w:szCs w:val="24"/>
          <w:lang w:val="ru-RU"/>
        </w:rPr>
        <w:t>Ф.Октябрьский</w:t>
      </w:r>
      <w:proofErr w:type="spellEnd"/>
      <w:r w:rsidR="00D81C9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D81C96">
        <w:rPr>
          <w:rFonts w:ascii="Times New Roman" w:hAnsi="Times New Roman" w:cs="Times New Roman"/>
          <w:sz w:val="24"/>
          <w:szCs w:val="24"/>
          <w:lang w:val="ru-RU"/>
        </w:rPr>
        <w:t>Ф.Кузнецов</w:t>
      </w:r>
      <w:proofErr w:type="spellEnd"/>
      <w:r w:rsidR="00D81C96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D81C96">
        <w:rPr>
          <w:rFonts w:ascii="Times New Roman" w:hAnsi="Times New Roman" w:cs="Times New Roman"/>
          <w:sz w:val="24"/>
          <w:szCs w:val="24"/>
          <w:lang w:val="ru-RU"/>
        </w:rPr>
        <w:t>И.Петров</w:t>
      </w:r>
      <w:proofErr w:type="spellEnd"/>
      <w:r w:rsidR="00D81C96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CB0787" w:rsidRDefault="00CB078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>30 октября 1941 – 4 июля 1942</w:t>
      </w:r>
      <w:r w:rsidR="00F22B11"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гг.</w:t>
      </w: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250-дневная оборона Севастополя</w:t>
      </w:r>
      <w:r>
        <w:rPr>
          <w:rFonts w:ascii="Times New Roman" w:hAnsi="Times New Roman" w:cs="Times New Roman"/>
          <w:sz w:val="24"/>
          <w:szCs w:val="24"/>
          <w:lang w:val="ru-RU"/>
        </w:rPr>
        <w:t>, потеря города.</w:t>
      </w:r>
    </w:p>
    <w:p w:rsidR="00E030A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0787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>8 сентября 1941 – 27 января 1944 гг. – 900-дневная блокада Ленинграда.</w:t>
      </w:r>
    </w:p>
    <w:p w:rsidR="00D81C96" w:rsidRPr="00E030A7" w:rsidRDefault="00D81C96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125 граммов блокадного хлеба.</w:t>
      </w:r>
    </w:p>
    <w:p w:rsidR="00D81C96" w:rsidRDefault="00D81C96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Ладога – «дорога жизни».</w:t>
      </w:r>
    </w:p>
    <w:p w:rsidR="00E030A7" w:rsidRPr="00E030A7" w:rsidRDefault="00E030A7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 xml:space="preserve">«Ленинградская» симфония </w:t>
      </w:r>
      <w:proofErr w:type="spellStart"/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Д.Шостаковича</w:t>
      </w:r>
      <w:proofErr w:type="spellEnd"/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D81C96" w:rsidRPr="00E030A7" w:rsidRDefault="00D81C96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Дневник Тани Савичевой.</w:t>
      </w:r>
    </w:p>
    <w:p w:rsidR="00D81C96" w:rsidRDefault="00D81C96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</w:t>
      </w:r>
      <w:r>
        <w:rPr>
          <w:noProof/>
        </w:rPr>
        <w:drawing>
          <wp:inline distT="0" distB="0" distL="0" distR="0" wp14:anchorId="59FD5965" wp14:editId="007601E7">
            <wp:extent cx="4333149" cy="2437397"/>
            <wp:effectExtent l="0" t="0" r="0" b="1270"/>
            <wp:docPr id="5" name="Рисунок 5" descr="https://ds04.infourok.ru/uploads/ex/11c1/00145d10-885688dc/1/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11c1/00145d10-885688dc/1/img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808" cy="244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Pr="00390F6E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B0787" w:rsidRPr="00390F6E" w:rsidRDefault="00CB0787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Причины неудач Красной армии в начальный период войны: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-недоверие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И.В.Сталина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 данным разведки и сообщениям о готовящемся вторжении, недооценка боевого опыта и вооружения противника;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-внезапность вторжения и уничтожение большей части техники в первые дни войны, значительные потери в живой силе;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-репрессии в армии накануне войны среди командного состава;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-незавершенность процесса обеспечения армии современной вооруженной техникой, демонтаж старых и отсутствие новых укреплений на границе;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-просчеты военного командования относительно возможности нанесения ударов немецких войск;</w:t>
      </w:r>
    </w:p>
    <w:p w:rsidR="00F22B11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-опоздание с приведением войск в боевую готовность.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030A7" w:rsidRPr="00E030A7" w:rsidRDefault="00F22B1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30 сентября – 5 декабря 1941 г. – оборонительный этап битвы за Москву</w:t>
      </w:r>
      <w:r w:rsidRPr="00E030A7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. </w:t>
      </w:r>
    </w:p>
    <w:p w:rsidR="00E030A7" w:rsidRDefault="00F22B11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Немецкий план по захвату Москвы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«Тайфун»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(армия «Центр» 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Ф.Бок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E030A7" w:rsidRDefault="00F22B11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середине октября из Москвы началась массовая эвакуация правительственных учреждений, </w:t>
      </w:r>
      <w:r w:rsidR="006B3CC0">
        <w:rPr>
          <w:rFonts w:ascii="Times New Roman" w:hAnsi="Times New Roman" w:cs="Times New Roman"/>
          <w:sz w:val="24"/>
          <w:szCs w:val="24"/>
          <w:lang w:val="ru-RU"/>
        </w:rPr>
        <w:t>а 20 октября в городе было введено осадное положение.</w:t>
      </w:r>
    </w:p>
    <w:p w:rsidR="00F22B11" w:rsidRPr="00E030A7" w:rsidRDefault="006B3CC0" w:rsidP="00E030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Оборонительные бои вели войска Западного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(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И.С.Конев</w:t>
      </w:r>
      <w:proofErr w:type="spellEnd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Г.К.Жуков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), Брянского (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А.И.Еременко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) и Калининского (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И.С.Конев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) фронтов.</w:t>
      </w:r>
    </w:p>
    <w:p w:rsidR="00D81C96" w:rsidRDefault="00D81C96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7 ноября 1941 г</w:t>
      </w:r>
      <w:r>
        <w:rPr>
          <w:rFonts w:ascii="Times New Roman" w:hAnsi="Times New Roman" w:cs="Times New Roman"/>
          <w:sz w:val="24"/>
          <w:szCs w:val="24"/>
          <w:lang w:val="ru-RU"/>
        </w:rPr>
        <w:t>. – парад на Красной площади.</w:t>
      </w:r>
    </w:p>
    <w:p w:rsidR="00893D89" w:rsidRPr="00E030A7" w:rsidRDefault="00893D89" w:rsidP="00E030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Подвиг 28 панфиловцев.</w:t>
      </w:r>
    </w:p>
    <w:p w:rsidR="00D81C96" w:rsidRDefault="00D81C96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16 ноября 1941 г. – бой у разъезда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Дубосеково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(Клочков,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Добробабин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0787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5 декабря 1941 – 20 апреля 1942 гг. – наступательный этап Московской битвы</w:t>
      </w:r>
      <w:r w:rsidRPr="00E030A7">
        <w:rPr>
          <w:rFonts w:ascii="Times New Roman" w:hAnsi="Times New Roman" w:cs="Times New Roman"/>
          <w:sz w:val="24"/>
          <w:szCs w:val="24"/>
          <w:u w:val="single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Враг был отброшен на 100-250 км от столицы, стратегия молниеносной войны рухнула.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</w:t>
      </w:r>
      <w:r>
        <w:rPr>
          <w:noProof/>
        </w:rPr>
        <w:drawing>
          <wp:inline distT="0" distB="0" distL="0" distR="0" wp14:anchorId="0F40E69E" wp14:editId="47DC0521">
            <wp:extent cx="5919537" cy="6697579"/>
            <wp:effectExtent l="0" t="0" r="5080" b="8255"/>
            <wp:docPr id="1" name="Рисунок 1" descr="C:\Users\Acer\AppData\Local\Microsoft\Windows\INetCache\Content.Word\moscow_nastu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Microsoft\Windows\INetCache\Content.Word\moscow_nastup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50" cy="669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CC0" w:rsidRPr="00390F6E" w:rsidRDefault="006B3CC0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Причины победы под Москвой: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-беспримерное мужество и жертвенность, массовый героизм советских солдат и офицеров;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-активная помощь фронту со стороны гражданского населения;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-переброска свежих дивизий с Дальнего Востока;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-сопротивление врагу на оккупированных территориях, развитие партизанского движения;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-действия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Г.К.Жукова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других советских военачальников по организации отпора врагу и контрнаступления;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-поступление в Красную армию первой техники по ленд-лизу (система передачи США под беспроцентный кредит или в аренду вооружения, боеприпасов, стратегического сырья, продовольствия);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-суровая зима, помешавшая противнику использовать в полной мере свое техническое преимущество.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B3CC0" w:rsidRPr="00390F6E" w:rsidRDefault="006B3CC0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Значение победы в Московской битве: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-первое крупное поражение Германии во Второй мировой войне;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-окончательно провалился план «молниеносной войны», и она превратилась в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затяжную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6B3CC0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-развеян миф о непобедимости германской армии;</w:t>
      </w:r>
    </w:p>
    <w:p w:rsidR="008562EC" w:rsidRDefault="006B3CC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8562EC">
        <w:rPr>
          <w:rFonts w:ascii="Times New Roman" w:hAnsi="Times New Roman" w:cs="Times New Roman"/>
          <w:sz w:val="24"/>
          <w:szCs w:val="24"/>
          <w:lang w:val="ru-RU"/>
        </w:rPr>
        <w:t>ухудшение международного положения Германии и осложнение ее внешнеполитических отношений со странами фашистского блока (правительства Японии и Турции отложили вступление своих стран в войну против СССР);</w:t>
      </w:r>
    </w:p>
    <w:p w:rsidR="008562EC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-укрепление морально-психологического настроя советских людей;</w:t>
      </w:r>
    </w:p>
    <w:p w:rsidR="008562EC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-ускорение складывания антигитлеровской коалиции.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562EC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Январь – апрель 1942 г.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освобождены Московская и Тульская области, районы Калининской, Смоленской, Рязанской, Орловской областей.</w:t>
      </w:r>
    </w:p>
    <w:p w:rsid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Январь 1942 г. – март 1943 г. –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Ржевская битва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>более 1 млн. погибших).</w:t>
      </w:r>
    </w:p>
    <w:p w:rsidR="000354E7" w:rsidRPr="00A91822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0354E7">
        <w:rPr>
          <w:noProof/>
        </w:rPr>
        <w:drawing>
          <wp:inline distT="0" distB="0" distL="0" distR="0" wp14:anchorId="67B54B92" wp14:editId="1BB8BB35">
            <wp:extent cx="5414211" cy="4060658"/>
            <wp:effectExtent l="0" t="0" r="0" b="0"/>
            <wp:docPr id="27" name="Рисунок 27" descr="http://900igr.net/up/datas/170420/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900igr.net/up/datas/170420/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889" cy="406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562EC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Май – июль 1942 г</w:t>
      </w:r>
      <w:r>
        <w:rPr>
          <w:rFonts w:ascii="Times New Roman" w:hAnsi="Times New Roman" w:cs="Times New Roman"/>
          <w:sz w:val="24"/>
          <w:szCs w:val="24"/>
          <w:lang w:val="ru-RU"/>
        </w:rPr>
        <w:t>. – большие потери Красной армии на Керченском проливе, падение Севастополя.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D6E4B" w:rsidRPr="00E030A7" w:rsidRDefault="008D6E4B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63F14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Май 1942 г. –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создан Центральный штаб партизанского движения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C63F14">
        <w:rPr>
          <w:rFonts w:ascii="Times New Roman" w:hAnsi="Times New Roman" w:cs="Times New Roman"/>
          <w:sz w:val="24"/>
          <w:szCs w:val="24"/>
          <w:lang w:val="ru-RU"/>
        </w:rPr>
        <w:t xml:space="preserve"> Крупными партизанскими соединениями командовали </w:t>
      </w:r>
      <w:proofErr w:type="spellStart"/>
      <w:r w:rsidR="00C63F14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С.А.</w:t>
      </w:r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Ковпак</w:t>
      </w:r>
      <w:proofErr w:type="spellEnd"/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proofErr w:type="spellStart"/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В.И.Козлов</w:t>
      </w:r>
      <w:proofErr w:type="spellEnd"/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proofErr w:type="spellStart"/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А.Ф.Федоров</w:t>
      </w:r>
      <w:proofErr w:type="spellEnd"/>
      <w:r w:rsidR="00A9182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, Сабуров</w:t>
      </w:r>
      <w:r w:rsidR="00A91822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  <w:r w:rsidR="00A91822">
        <w:rPr>
          <w:rFonts w:ascii="Times New Roman" w:hAnsi="Times New Roman" w:cs="Times New Roman"/>
          <w:sz w:val="24"/>
          <w:szCs w:val="24"/>
          <w:lang w:val="ru-RU"/>
        </w:rPr>
        <w:t xml:space="preserve">Главнокомандующий партизанским движением был назначен </w:t>
      </w:r>
      <w:r w:rsidR="00A91822" w:rsidRPr="00E030A7">
        <w:rPr>
          <w:rFonts w:ascii="Times New Roman" w:hAnsi="Times New Roman" w:cs="Times New Roman"/>
          <w:i/>
          <w:sz w:val="24"/>
          <w:szCs w:val="24"/>
          <w:lang w:val="ru-RU"/>
        </w:rPr>
        <w:t>Ворошилов.</w:t>
      </w:r>
    </w:p>
    <w:p w:rsidR="00320CC8" w:rsidRPr="00C63F14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A91822" w:rsidRPr="00E030A7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i/>
          <w:sz w:val="24"/>
          <w:szCs w:val="24"/>
          <w:lang w:val="ru-RU"/>
        </w:rPr>
        <w:t>Май 1942 г. – Харьковское сражение</w:t>
      </w:r>
      <w:r w:rsidR="00E030A7">
        <w:rPr>
          <w:rFonts w:ascii="Times New Roman" w:hAnsi="Times New Roman" w:cs="Times New Roman"/>
          <w:sz w:val="24"/>
          <w:szCs w:val="24"/>
          <w:lang w:val="ru-RU"/>
        </w:rPr>
        <w:t>, поражение Красной армии</w:t>
      </w:r>
      <w:r w:rsidR="00A9182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E030A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1822" w:rsidRPr="00A91822">
        <w:rPr>
          <w:rFonts w:ascii="Times New Roman" w:hAnsi="Times New Roman" w:cs="Times New Roman"/>
          <w:sz w:val="24"/>
          <w:szCs w:val="24"/>
          <w:lang w:val="ru-RU"/>
        </w:rPr>
        <w:t>Враг двинулся в южном направлении – на Крым, Кавказ и Нижнее Поволжье.</w:t>
      </w:r>
      <w:r w:rsidR="00A91822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F33E2" w:rsidRDefault="008562EC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17 июля – 18 ноября 1942 г. – оборонительный эта</w:t>
      </w:r>
      <w:r w:rsidR="001F33E2"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п Ста</w:t>
      </w:r>
      <w:r w:rsidR="00147681"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линградской битвы</w:t>
      </w:r>
      <w:r w:rsidR="00147681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14768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="00147681">
        <w:rPr>
          <w:rFonts w:ascii="Times New Roman" w:hAnsi="Times New Roman" w:cs="Times New Roman"/>
          <w:sz w:val="24"/>
          <w:szCs w:val="24"/>
          <w:lang w:val="ru-RU"/>
        </w:rPr>
        <w:t xml:space="preserve">Обороной руководили генералы </w:t>
      </w:r>
      <w:proofErr w:type="spellStart"/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В.И.Чуйков</w:t>
      </w:r>
      <w:proofErr w:type="spellEnd"/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proofErr w:type="spellStart"/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А.И.Родимцев</w:t>
      </w:r>
      <w:proofErr w:type="spellEnd"/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, </w:t>
      </w:r>
      <w:proofErr w:type="spellStart"/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М.С.Шумилов</w:t>
      </w:r>
      <w:proofErr w:type="spellEnd"/>
      <w:r w:rsidR="00147681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Германское командование – </w:t>
      </w:r>
      <w:proofErr w:type="spellStart"/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>Вайхс</w:t>
      </w:r>
      <w:proofErr w:type="spellEnd"/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 xml:space="preserve">, </w:t>
      </w:r>
      <w:proofErr w:type="spellStart"/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>Манштейн</w:t>
      </w:r>
      <w:proofErr w:type="spellEnd"/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 xml:space="preserve">, </w:t>
      </w:r>
      <w:proofErr w:type="spellStart"/>
      <w:r w:rsidR="00D06B42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Ф.Паулюс</w:t>
      </w:r>
      <w:proofErr w:type="spellEnd"/>
      <w:r w:rsidR="00D06B42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320CC8" w:rsidRPr="00147681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47681" w:rsidRDefault="0014768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Июль 1942 г. –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на сторону фашистов перешел генерал 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А.А.Власов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создавший затем в составе гитлеровских войск 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«Русскую освободительную армию» (РОА),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формировавшуюся из военнопленных.</w:t>
      </w:r>
    </w:p>
    <w:p w:rsidR="00320CC8" w:rsidRPr="00147681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562EC" w:rsidRDefault="0014768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28 июля </w:t>
      </w:r>
      <w:r w:rsidR="008562EC" w:rsidRPr="00390F6E">
        <w:rPr>
          <w:rFonts w:ascii="Times New Roman" w:hAnsi="Times New Roman" w:cs="Times New Roman"/>
          <w:b/>
          <w:sz w:val="24"/>
          <w:szCs w:val="24"/>
          <w:lang w:val="ru-RU"/>
        </w:rPr>
        <w:t>1942 г. – приказ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№227</w:t>
      </w:r>
      <w:r w:rsidR="008562EC" w:rsidRPr="00390F6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«Ни шагу назад!»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/>
        </w:rPr>
        <w:t>В армии действовал карательный орган контрразведки «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Смерш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» («Смерть шпионам») с неограниченными правами.</w:t>
      </w:r>
    </w:p>
    <w:p w:rsidR="00A91822" w:rsidRPr="00147681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F33E2" w:rsidRDefault="001F33E2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Коренной перелом ВОВ (19 ноября 1942 – декабрь 1943 гг.)</w:t>
      </w:r>
    </w:p>
    <w:p w:rsidR="00A91822" w:rsidRPr="00390F6E" w:rsidRDefault="00A91822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</w:p>
    <w:p w:rsidR="00E030A7" w:rsidRDefault="001F33E2" w:rsidP="00E030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19 ноября 1942 – 2 февраля 1943 гг. – наступательный этап Сталинградской битвы</w:t>
      </w:r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План</w:t>
      </w:r>
      <w:r w:rsidR="00147681" w:rsidRPr="00E030A7">
        <w:rPr>
          <w:rFonts w:ascii="Times New Roman" w:hAnsi="Times New Roman" w:cs="Times New Roman"/>
          <w:b/>
          <w:sz w:val="24"/>
          <w:szCs w:val="24"/>
          <w:lang w:val="ru-RU"/>
        </w:rPr>
        <w:t>ы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наступательной операции под Сталинградом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– «</w:t>
      </w:r>
      <w:r w:rsidR="00147681"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Уран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» (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Г.К.Жуков</w:t>
      </w:r>
      <w:proofErr w:type="spellEnd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и 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А.М.Василевский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)</w:t>
      </w:r>
      <w:r w:rsidR="00147681" w:rsidRPr="00E030A7">
        <w:rPr>
          <w:rFonts w:ascii="Times New Roman" w:hAnsi="Times New Roman" w:cs="Times New Roman"/>
          <w:b/>
          <w:sz w:val="24"/>
          <w:szCs w:val="24"/>
          <w:lang w:val="ru-RU"/>
        </w:rPr>
        <w:t>, «Сатурн», «Кольцо»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320CC8" w:rsidRPr="00E030A7" w:rsidRDefault="001F33E2" w:rsidP="00E030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Окружение и пленение 6-й армии фельдмаршала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Паулюса.</w:t>
      </w:r>
    </w:p>
    <w:p w:rsidR="00A91822" w:rsidRPr="00E030A7" w:rsidRDefault="00A91822" w:rsidP="00E030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Дом 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Я.Павлова</w:t>
      </w:r>
      <w:proofErr w:type="spellEnd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(держал оборону 58 дней).</w:t>
      </w:r>
    </w:p>
    <w:p w:rsidR="000354E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                               </w:t>
      </w:r>
      <w:r w:rsidR="000354E7">
        <w:rPr>
          <w:noProof/>
        </w:rPr>
        <w:drawing>
          <wp:inline distT="0" distB="0" distL="0" distR="0" wp14:anchorId="3E799CAC" wp14:editId="269CBAF3">
            <wp:extent cx="3545305" cy="2765338"/>
            <wp:effectExtent l="0" t="0" r="0" b="0"/>
            <wp:docPr id="24" name="Рисунок 24" descr="https://cdn.fishki.net/upload/post/2016/05/08/1944700/tn/pavl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dn.fishki.net/upload/post/2016/05/08/1944700/tn/pavlov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517" cy="276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22" w:rsidRDefault="00A91822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В.Зайцев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снайпер, прославившийся в дни Сталинградской битвы.</w:t>
      </w:r>
    </w:p>
    <w:p w:rsidR="00A91822" w:rsidRPr="00E030A7" w:rsidRDefault="00A91822" w:rsidP="00E030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Мамаев курган. Скульптура «Родина – мать» (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Е.Вучетич</w:t>
      </w:r>
      <w:proofErr w:type="spellEnd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).</w:t>
      </w:r>
    </w:p>
    <w:p w:rsid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                      </w:t>
      </w:r>
      <w:r>
        <w:rPr>
          <w:noProof/>
        </w:rPr>
        <w:drawing>
          <wp:inline distT="0" distB="0" distL="0" distR="0" wp14:anchorId="7B9885E3" wp14:editId="15D11A4B">
            <wp:extent cx="3681663" cy="2433739"/>
            <wp:effectExtent l="0" t="0" r="0" b="5080"/>
            <wp:docPr id="6" name="Рисунок 6" descr="http://photo.foto-planeta.com/view/8/1/6/1/volgograd-816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hoto.foto-planeta.com/view/8/1/6/1/volgograd-81618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823" cy="243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320CC8" w:rsidRPr="00390F6E" w:rsidRDefault="00320CC8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Причины победы под Сталинградом: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-стойкость защитников города;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-численное превосходство над противником на главном направлении;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-отвлекающие операции на других участках фронта;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-ошибки немецкого командования.</w:t>
      </w:r>
    </w:p>
    <w:p w:rsidR="00320CC8" w:rsidRPr="00390F6E" w:rsidRDefault="00320CC8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lang w:val="ru-RU"/>
        </w:rPr>
        <w:t>Значение победы в Сталинградской битве: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-начало коренного перелома в ВОВ;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-стратегическая инициатива переходит к советскому командованию;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-мощный стимул для подъема движения Сопротивления;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-Япония и Турция сохраняют нейтралитет;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-снизилось влияние Германии на ее союзников;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-укрепился моральный дух советского народа.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320CC8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            </w:t>
      </w:r>
      <w:r w:rsidR="00320CC8">
        <w:rPr>
          <w:noProof/>
        </w:rPr>
        <w:drawing>
          <wp:inline distT="0" distB="0" distL="0" distR="0">
            <wp:extent cx="4504267" cy="5791200"/>
            <wp:effectExtent l="0" t="0" r="0" b="0"/>
            <wp:docPr id="2" name="Рисунок 2" descr="C:\Users\Acer\AppData\Local\Microsoft\Windows\INetCache\Content.Word\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Microsoft\Windows\INetCache\Content.Word\s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211" cy="57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Январь 1943 г. – операция «Искра» - прорыв блокады Ленинграда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пробили вдоль берега коридор шириной 8-11 км, восстановили сухопутную связь Ленинграда со страной). Отличились командующий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Волховским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фронтом 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К.Мерецков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Л.Говоров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354E7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</w:t>
      </w:r>
      <w:r w:rsidR="000354E7">
        <w:rPr>
          <w:noProof/>
        </w:rPr>
        <w:drawing>
          <wp:inline distT="0" distB="0" distL="0" distR="0" wp14:anchorId="1CFC9392" wp14:editId="0D797FF8">
            <wp:extent cx="1515876" cy="2037347"/>
            <wp:effectExtent l="0" t="0" r="8255" b="1270"/>
            <wp:docPr id="21" name="Рисунок 21" descr="http://image1.thematicnews.com/uploads/images/00/00/41/2017/08/29/19ec0e7c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1.thematicnews.com/uploads/images/00/00/41/2017/08/29/19ec0e7cd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219" cy="203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К.Мерецков</w:t>
      </w:r>
      <w:proofErr w:type="spellEnd"/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22 марта 1943 г. – 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трагедия в 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Хатыне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354E7" w:rsidRPr="0007013E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</w:t>
      </w:r>
      <w:r w:rsidR="000354E7">
        <w:rPr>
          <w:noProof/>
        </w:rPr>
        <w:drawing>
          <wp:inline distT="0" distB="0" distL="0" distR="0" wp14:anchorId="78A7FA55" wp14:editId="16BC0A6F">
            <wp:extent cx="3184358" cy="2385500"/>
            <wp:effectExtent l="0" t="0" r="0" b="0"/>
            <wp:docPr id="22" name="Рисунок 22" descr="https://avatars.mds.yandex.net/get-pdb/28866/479ce0d5-71dc-455c-bc19-b35aa8a09b59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pdb/28866/479ce0d5-71dc-455c-bc19-b35aa8a09b59/s1200?webp=fals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49" cy="238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030A7" w:rsidRPr="00E030A7" w:rsidRDefault="001F33E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5 июля – 23 августа 1943 г. – Курская битва (Курская дуга).</w:t>
      </w:r>
      <w:r w:rsidRPr="00E030A7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</w:p>
    <w:p w:rsidR="00A91822" w:rsidRPr="00E030A7" w:rsidRDefault="00ED2D4D" w:rsidP="00E030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План</w:t>
      </w:r>
      <w:r w:rsidR="00147681"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немецкого командования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«Цитадель».</w:t>
      </w:r>
    </w:p>
    <w:p w:rsidR="00A91822" w:rsidRDefault="00A91822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К.Рокоссовский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командующий Центральным фронтом во время Курской битвы.</w:t>
      </w:r>
    </w:p>
    <w:p w:rsidR="00E030A7" w:rsidRDefault="001F33E2" w:rsidP="00E030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12 июля 1943 г. – крупное танковое сражение под Прохоровкой</w:t>
      </w:r>
      <w:r w:rsidRPr="00E030A7"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>.</w:t>
      </w:r>
      <w:r w:rsidRPr="00147681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</w:p>
    <w:p w:rsidR="00A91822" w:rsidRDefault="00147681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47681">
        <w:rPr>
          <w:rFonts w:ascii="Times New Roman" w:hAnsi="Times New Roman" w:cs="Times New Roman"/>
          <w:i/>
          <w:sz w:val="24"/>
          <w:szCs w:val="24"/>
          <w:lang w:val="ru-RU"/>
        </w:rPr>
        <w:t>5 августа 1943 г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–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освобождены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Орел и Белгород</w:t>
      </w:r>
      <w:r w:rsidR="00A91822">
        <w:rPr>
          <w:rFonts w:ascii="Times New Roman" w:hAnsi="Times New Roman" w:cs="Times New Roman"/>
          <w:sz w:val="24"/>
          <w:szCs w:val="24"/>
          <w:lang w:val="ru-RU"/>
        </w:rPr>
        <w:t xml:space="preserve"> (в честь этого в Москве был дан первый артиллерийский салют)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F33E2" w:rsidRDefault="001F33E2" w:rsidP="00E030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Окончательный переход стратегической инициативы к Красной армии.</w:t>
      </w:r>
      <w:r w:rsidR="005E0CF1">
        <w:rPr>
          <w:rFonts w:ascii="Times New Roman" w:hAnsi="Times New Roman" w:cs="Times New Roman"/>
          <w:sz w:val="24"/>
          <w:szCs w:val="24"/>
          <w:lang w:val="ru-RU"/>
        </w:rPr>
        <w:t xml:space="preserve"> Операция «Кутузов».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6152515" cy="6494439"/>
            <wp:effectExtent l="0" t="0" r="635" b="1905"/>
            <wp:docPr id="3" name="Рисунок 3" descr="C:\Users\Acer\AppData\Local\Microsoft\Windows\INetCache\Content.Word\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AppData\Local\Microsoft\Windows\INetCache\Content.Word\ma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649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91822" w:rsidRP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Август – сентябрь 1943 г. – Рельсовая война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кодовое название операции советских партизан на оккупированной территории для помощи наступающим войскам КА.</w:t>
      </w:r>
    </w:p>
    <w:p w:rsidR="00A91822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A91822" w:rsidRPr="00A91822" w:rsidRDefault="001F33E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Август – декабрь 1943 г. – битва за Днепр</w:t>
      </w:r>
      <w:r w:rsidR="00A91822">
        <w:rPr>
          <w:rFonts w:ascii="Times New Roman" w:hAnsi="Times New Roman" w:cs="Times New Roman"/>
          <w:i/>
          <w:sz w:val="24"/>
          <w:szCs w:val="24"/>
          <w:lang w:val="ru-RU"/>
        </w:rPr>
        <w:t xml:space="preserve"> (</w:t>
      </w:r>
      <w:r w:rsidR="00A91822">
        <w:rPr>
          <w:rFonts w:ascii="Times New Roman" w:hAnsi="Times New Roman" w:cs="Times New Roman"/>
          <w:sz w:val="24"/>
          <w:szCs w:val="24"/>
          <w:lang w:val="ru-RU"/>
        </w:rPr>
        <w:t>наибольшее количество званий Героя Советского Союза присвоено в результате именно этой битвы).</w:t>
      </w:r>
    </w:p>
    <w:p w:rsidR="001F33E2" w:rsidRPr="00E030A7" w:rsidRDefault="00A91822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1F33E2">
        <w:rPr>
          <w:rFonts w:ascii="Times New Roman" w:hAnsi="Times New Roman" w:cs="Times New Roman"/>
          <w:sz w:val="24"/>
          <w:szCs w:val="24"/>
          <w:lang w:val="ru-RU"/>
        </w:rPr>
        <w:t>свобождение Левобережной Украины, Донбасса, Киева (6 ноября).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Наступление на киевском направлении вели войска 1-го Украинского фронта под командованием генерала </w:t>
      </w:r>
      <w:proofErr w:type="spellStart"/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Н.Ватутина</w:t>
      </w:r>
      <w:proofErr w:type="spellEnd"/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F33E2" w:rsidRDefault="00ED2D4D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Завершающий этап (1944 – 9 мая 1945 гг.)</w:t>
      </w:r>
    </w:p>
    <w:p w:rsidR="005E0CF1" w:rsidRPr="00E030A7" w:rsidRDefault="005E0CF1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«Десять сталинских удара» - 10 наступательных операций 1944 г. </w:t>
      </w: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           </w:t>
      </w:r>
      <w:r>
        <w:rPr>
          <w:noProof/>
        </w:rPr>
        <w:drawing>
          <wp:inline distT="0" distB="0" distL="0" distR="0" wp14:anchorId="20F5E1E0" wp14:editId="569DC1FD">
            <wp:extent cx="4780547" cy="3581364"/>
            <wp:effectExtent l="0" t="0" r="1270" b="635"/>
            <wp:docPr id="7" name="Рисунок 7" descr="https://pbs.twimg.com/media/Dcg9IT_X4AEi4Z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bs.twimg.com/media/Dcg9IT_X4AEi4Zp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833" cy="358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Default="00ED2D4D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Июнь – декабрь 1944 г. – операция «Багратион</w:t>
      </w:r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ru-RU"/>
        </w:rPr>
        <w:t>(Белорусская наступательная операция)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И.Х.Баграмян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И.Д.Черняховский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К.К.Рокоссовский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07013E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47681" w:rsidRDefault="0014768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6 июня 1944 г. – открытие Второго фронта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высадка союзников в Нормандии (север Франции). Командующий – американский генерал Эйзенхауэр. 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D2D4D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Январь – февраль 1945 г. – </w:t>
      </w:r>
      <w:proofErr w:type="gramStart"/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>Висло-</w:t>
      </w:r>
      <w:proofErr w:type="spellStart"/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>Одерская</w:t>
      </w:r>
      <w:proofErr w:type="spellEnd"/>
      <w:proofErr w:type="gramEnd"/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операция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(освобождена большая часть Польши).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90F6E">
        <w:rPr>
          <w:rFonts w:ascii="Times New Roman" w:hAnsi="Times New Roman" w:cs="Times New Roman"/>
          <w:b/>
          <w:sz w:val="24"/>
          <w:szCs w:val="24"/>
          <w:lang w:val="ru-RU"/>
        </w:rPr>
        <w:t>Январь – апрель 1945 г. – Восточно-Прусская операция</w:t>
      </w:r>
      <w:r>
        <w:rPr>
          <w:rFonts w:ascii="Times New Roman" w:hAnsi="Times New Roman" w:cs="Times New Roman"/>
          <w:sz w:val="24"/>
          <w:szCs w:val="24"/>
          <w:lang w:val="ru-RU"/>
        </w:rPr>
        <w:t>. Взят Кенигсберг.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B2EF0" w:rsidRPr="00E030A7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16 апреля – 8 мая 1945 г. – Берлинская операция</w:t>
      </w:r>
      <w:r w:rsidRPr="00E030A7">
        <w:rPr>
          <w:rFonts w:ascii="Times New Roman" w:hAnsi="Times New Roman" w:cs="Times New Roman"/>
          <w:i/>
          <w:sz w:val="24"/>
          <w:szCs w:val="24"/>
          <w:lang w:val="ru-RU"/>
        </w:rPr>
        <w:t xml:space="preserve">. </w:t>
      </w:r>
    </w:p>
    <w:p w:rsidR="003B2EF0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</w:t>
      </w:r>
      <w:r w:rsidR="003B2EF0">
        <w:rPr>
          <w:noProof/>
        </w:rPr>
        <w:drawing>
          <wp:inline distT="0" distB="0" distL="0" distR="0" wp14:anchorId="2FA9F7B6" wp14:editId="6C759754">
            <wp:extent cx="3986463" cy="2989847"/>
            <wp:effectExtent l="0" t="0" r="0" b="1270"/>
            <wp:docPr id="8" name="Рисунок 8" descr="https://1.bp.blogspot.com/-7hGkHNGbjLY/WQzIkpuVn3I/AAAAAAAAATc/GAOVmDTAYLo0yq1sDeN9wuxip5KN5rGYwCLcB/s1600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1.bp.blogspot.com/-7hGkHNGbjLY/WQzIkpuVn3I/AAAAAAAAATc/GAOVmDTAYLo0yq1sDeN9wuxip5KN5rGYwCLcB/s1600/img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691" cy="299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0A7" w:rsidRPr="00E030A7" w:rsidRDefault="00C63F14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сражении был использован новый тактический прием – 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свет мощных прожекторов для ослепления противника. </w:t>
      </w:r>
      <w:r w:rsidR="008D6E4B"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E030A7" w:rsidRDefault="008D6E4B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Битва началась с ожесточенных боев </w:t>
      </w:r>
      <w:r w:rsidRPr="008D6E4B">
        <w:rPr>
          <w:rFonts w:ascii="Times New Roman" w:hAnsi="Times New Roman" w:cs="Times New Roman"/>
          <w:i/>
          <w:sz w:val="24"/>
          <w:szCs w:val="24"/>
          <w:lang w:val="ru-RU"/>
        </w:rPr>
        <w:t xml:space="preserve">у </w:t>
      </w:r>
      <w:proofErr w:type="spellStart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>Зееловских</w:t>
      </w:r>
      <w:proofErr w:type="spellEnd"/>
      <w:r w:rsidRPr="00E030A7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 высот</w:t>
      </w: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B2EF0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 мая 1945 г. – взят Берлин.</w:t>
      </w:r>
      <w:r w:rsidR="008D6E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7013E" w:rsidRPr="00E030A7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Знамя Победы над Рейхстагом водрузили Егоров и 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Кантария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</w:p>
    <w:p w:rsidR="003B2EF0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 w:rsidR="003B2EF0">
        <w:rPr>
          <w:noProof/>
        </w:rPr>
        <w:drawing>
          <wp:inline distT="0" distB="0" distL="0" distR="0" wp14:anchorId="14BBD869" wp14:editId="411812FD">
            <wp:extent cx="3408947" cy="2228688"/>
            <wp:effectExtent l="0" t="0" r="1270" b="635"/>
            <wp:docPr id="9" name="Рисунок 9" descr="https://mtdata.ru/u16/photo6897/20141149706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tdata.ru/u16/photo6897/20141149706-0/origina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299" cy="223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Default="008D6E4B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8 мая 1945 г. –</w:t>
      </w:r>
      <w:r w:rsidR="00C63F14">
        <w:rPr>
          <w:rFonts w:ascii="Times New Roman" w:hAnsi="Times New Roman" w:cs="Times New Roman"/>
          <w:sz w:val="24"/>
          <w:szCs w:val="24"/>
          <w:lang w:val="ru-RU"/>
        </w:rPr>
        <w:t xml:space="preserve"> подписан акт о безоговорочной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3F14">
        <w:rPr>
          <w:rFonts w:ascii="Times New Roman" w:hAnsi="Times New Roman" w:cs="Times New Roman"/>
          <w:sz w:val="24"/>
          <w:szCs w:val="24"/>
          <w:lang w:val="ru-RU"/>
        </w:rPr>
        <w:t>капитуляции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7013E" w:rsidRPr="00E030A7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24 июня 1945 г. – парад Победы (командовал – 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К.Рокоссовский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принимал – </w:t>
      </w:r>
      <w:proofErr w:type="spellStart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Г.Жуков</w:t>
      </w:r>
      <w:proofErr w:type="spellEnd"/>
      <w:r w:rsidRPr="00E030A7">
        <w:rPr>
          <w:rFonts w:ascii="Times New Roman" w:hAnsi="Times New Roman" w:cs="Times New Roman"/>
          <w:b/>
          <w:sz w:val="24"/>
          <w:szCs w:val="24"/>
          <w:lang w:val="ru-RU"/>
        </w:rPr>
        <w:t>).</w:t>
      </w:r>
    </w:p>
    <w:p w:rsidR="003B2EF0" w:rsidRDefault="00E030A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</w:t>
      </w:r>
      <w:r w:rsidR="003B2EF0">
        <w:rPr>
          <w:noProof/>
        </w:rPr>
        <w:drawing>
          <wp:inline distT="0" distB="0" distL="0" distR="0" wp14:anchorId="0B69781C" wp14:editId="26D80279">
            <wp:extent cx="3601711" cy="2058750"/>
            <wp:effectExtent l="0" t="0" r="0" b="0"/>
            <wp:docPr id="10" name="Рисунок 10" descr="https://avatars.mds.yandex.net/get-zen_doc/52326/pub_5ad98238db0cd9e647353a6a_5ad986ae7ddde84cc3bcaa59/scale_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zen_doc/52326/pub_5ad98238db0cd9e647353a6a_5ad986ae7ddde84cc3bcaa59/scale_6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675" cy="205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4B31" w:rsidRPr="00390F6E" w:rsidRDefault="00C44B31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Причины победы СССР в ВОВ: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-беспримерное мужество и героизм советских солдат;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-высокий мобилизационный потенциал советской экономики;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-подвиг советских партизан;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-трудовой подвиг тружеников советского тыла;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-сказалось влияние географического (огромная территория) и климатического (суровые зимы) факторов;</w:t>
      </w:r>
    </w:p>
    <w:p w:rsidR="00C44B31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-экономическая и военно-техническая помощь союзников, осуществляемая по ленд-лизу;</w:t>
      </w:r>
    </w:p>
    <w:p w:rsidR="00893D89" w:rsidRDefault="00C44B31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-мощнейшая пропагандистская компания, развернутая в СССР, благодаря которой поддерживалась вера советского народа в победу и готовность отдать во имя нее все силы. 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93D89" w:rsidRDefault="00893D89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893D89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Герои Великой Отечественной войны:</w:t>
      </w:r>
    </w:p>
    <w:p w:rsidR="00893D89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="003B2EF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B2EF0">
        <w:rPr>
          <w:noProof/>
        </w:rPr>
        <w:drawing>
          <wp:inline distT="0" distB="0" distL="0" distR="0" wp14:anchorId="62E6E4D4" wp14:editId="5463D382">
            <wp:extent cx="1532021" cy="1798304"/>
            <wp:effectExtent l="0" t="0" r="0" b="0"/>
            <wp:docPr id="11" name="Рисунок 11" descr="http://biograf-book.narod.ru/personalii/18/portreti/talali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iograf-book.narod.ru/personalii/18/portreti/talalihi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29" cy="18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</w:t>
      </w:r>
      <w:r>
        <w:rPr>
          <w:noProof/>
        </w:rPr>
        <w:drawing>
          <wp:inline distT="0" distB="0" distL="0" distR="0" wp14:anchorId="093A1786" wp14:editId="14A526C1">
            <wp:extent cx="1373599" cy="1839135"/>
            <wp:effectExtent l="0" t="0" r="0" b="8890"/>
            <wp:docPr id="28" name="Рисунок 28" descr="http://planetavvs.ru/wp-content/uploads/2014/01/post-16-127590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lanetavvs.ru/wp-content/uploads/2014/01/post-16-12759014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593" cy="184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В.В.Талалихин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ночной таран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</w:t>
      </w:r>
      <w:proofErr w:type="spellStart"/>
      <w:r w:rsidRPr="00671610">
        <w:rPr>
          <w:rFonts w:ascii="Times New Roman" w:hAnsi="Times New Roman" w:cs="Times New Roman"/>
          <w:b/>
          <w:sz w:val="24"/>
          <w:szCs w:val="24"/>
          <w:lang w:val="ru-RU"/>
        </w:rPr>
        <w:t>И.Н.Кожедуб</w:t>
      </w:r>
      <w:proofErr w:type="spellEnd"/>
      <w:r w:rsidRPr="00671610">
        <w:rPr>
          <w:rFonts w:ascii="Times New Roman" w:hAnsi="Times New Roman" w:cs="Times New Roman"/>
          <w:sz w:val="24"/>
          <w:szCs w:val="24"/>
          <w:lang w:val="ru-RU"/>
        </w:rPr>
        <w:t xml:space="preserve"> – триж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ды Герой Советского Союза, </w:t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вражеского бомбардировщика                  сбил </w:t>
      </w:r>
      <w:r w:rsidRPr="00671610">
        <w:rPr>
          <w:rFonts w:ascii="Times New Roman" w:hAnsi="Times New Roman" w:cs="Times New Roman"/>
          <w:sz w:val="24"/>
          <w:szCs w:val="24"/>
          <w:lang w:val="ru-RU"/>
        </w:rPr>
        <w:t>огромное количество вражеских истребителей</w:t>
      </w:r>
    </w:p>
    <w:p w:rsidR="003B2EF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2EF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>
        <w:rPr>
          <w:noProof/>
        </w:rPr>
        <w:drawing>
          <wp:inline distT="0" distB="0" distL="0" distR="0" wp14:anchorId="26EBD0DD" wp14:editId="3FB88786">
            <wp:extent cx="1412755" cy="2334127"/>
            <wp:effectExtent l="0" t="0" r="0" b="0"/>
            <wp:docPr id="29" name="Рисунок 29" descr="https://mtdata.ru/u22/photo76F9/20358727149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tdata.ru/u22/photo76F9/20358727149-0/original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180" cy="233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</w:t>
      </w:r>
      <w:r>
        <w:rPr>
          <w:noProof/>
        </w:rPr>
        <w:drawing>
          <wp:inline distT="0" distB="0" distL="0" distR="0" wp14:anchorId="5D97D0A5" wp14:editId="242C322B">
            <wp:extent cx="1792830" cy="2392034"/>
            <wp:effectExtent l="0" t="0" r="0" b="8890"/>
            <wp:docPr id="30" name="Рисунок 30" descr="https://24smi.org/public/media/resize/660x-/celebrity/2016/05/19/1463642624-celeb_img_N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24smi.org/public/media/resize/660x-/celebrity/2016/05/19/1463642624-celeb_img_Non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830" cy="239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752B9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А.И.Покрышкин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трижды </w:t>
      </w:r>
      <w:r w:rsidR="00671610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</w:t>
      </w:r>
      <w:proofErr w:type="spellStart"/>
      <w:r w:rsidR="00671610" w:rsidRPr="00752B98">
        <w:rPr>
          <w:rFonts w:ascii="Times New Roman" w:hAnsi="Times New Roman" w:cs="Times New Roman"/>
          <w:b/>
          <w:sz w:val="24"/>
          <w:szCs w:val="24"/>
          <w:lang w:val="ru-RU"/>
        </w:rPr>
        <w:t>А.П.Маресьев</w:t>
      </w:r>
      <w:proofErr w:type="spellEnd"/>
      <w:r w:rsidR="00671610">
        <w:rPr>
          <w:rFonts w:ascii="Times New Roman" w:hAnsi="Times New Roman" w:cs="Times New Roman"/>
          <w:sz w:val="24"/>
          <w:szCs w:val="24"/>
          <w:lang w:val="ru-RU"/>
        </w:rPr>
        <w:t xml:space="preserve"> – сбил 11 самолетов: 4</w:t>
      </w:r>
    </w:p>
    <w:p w:rsidR="00671610" w:rsidRDefault="00752B9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Герой Советского Союза, </w:t>
      </w:r>
      <w:r w:rsidR="00671610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</w:t>
      </w:r>
      <w:r w:rsidR="00671610">
        <w:rPr>
          <w:rFonts w:ascii="Times New Roman" w:hAnsi="Times New Roman" w:cs="Times New Roman"/>
          <w:sz w:val="24"/>
          <w:szCs w:val="24"/>
          <w:lang w:val="ru-RU"/>
        </w:rPr>
        <w:t>– до ранения и 7 – с ампутированными ногами.</w:t>
      </w:r>
    </w:p>
    <w:p w:rsidR="00752B98" w:rsidRDefault="00752B9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летчик-истребитель.</w:t>
      </w:r>
    </w:p>
    <w:p w:rsidR="000354E7" w:rsidRDefault="000354E7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52B98" w:rsidRDefault="00752B9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А.И.Маринеско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офицер подводног</w:t>
      </w:r>
      <w:r w:rsidR="0007013E">
        <w:rPr>
          <w:rFonts w:ascii="Times New Roman" w:hAnsi="Times New Roman" w:cs="Times New Roman"/>
          <w:sz w:val="24"/>
          <w:szCs w:val="24"/>
          <w:lang w:val="ru-RU"/>
        </w:rPr>
        <w:t xml:space="preserve">о флота, герой Советского Союза, командовал подводной лодкой «С-13», отправил на дно Балтийского моря немецкий лайнер «Вильгельм </w:t>
      </w:r>
      <w:proofErr w:type="spellStart"/>
      <w:r w:rsidR="0007013E">
        <w:rPr>
          <w:rFonts w:ascii="Times New Roman" w:hAnsi="Times New Roman" w:cs="Times New Roman"/>
          <w:sz w:val="24"/>
          <w:szCs w:val="24"/>
          <w:lang w:val="ru-RU"/>
        </w:rPr>
        <w:t>Густлоф</w:t>
      </w:r>
      <w:proofErr w:type="spellEnd"/>
      <w:r w:rsidR="0007013E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</w:t>
      </w:r>
      <w:r w:rsidR="000354E7">
        <w:rPr>
          <w:noProof/>
        </w:rPr>
        <w:drawing>
          <wp:inline distT="0" distB="0" distL="0" distR="0" wp14:anchorId="2F30718D" wp14:editId="28586FE3">
            <wp:extent cx="1451811" cy="1715635"/>
            <wp:effectExtent l="0" t="0" r="0" b="0"/>
            <wp:docPr id="15" name="Рисунок 15" descr="https://im0-tub-ru.yandex.net/i?id=548c9a70b6bb0ad75bdd12f8eb92fec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0-tub-ru.yandex.net/i?id=548c9a70b6bb0ad75bdd12f8eb92fecb-l&amp;n=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107" cy="171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E48A9" w:rsidRDefault="00DE48A9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А.М.Матросов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закрыл грудь</w:t>
      </w:r>
      <w:r w:rsidR="0007013E">
        <w:rPr>
          <w:rFonts w:ascii="Times New Roman" w:hAnsi="Times New Roman" w:cs="Times New Roman"/>
          <w:sz w:val="24"/>
          <w:szCs w:val="24"/>
          <w:lang w:val="ru-RU"/>
        </w:rPr>
        <w:t xml:space="preserve">ю вражескую амбразуру в 1943 г. в </w:t>
      </w:r>
      <w:proofErr w:type="spellStart"/>
      <w:r w:rsidR="0007013E">
        <w:rPr>
          <w:rFonts w:ascii="Times New Roman" w:hAnsi="Times New Roman" w:cs="Times New Roman"/>
          <w:sz w:val="24"/>
          <w:szCs w:val="24"/>
          <w:lang w:val="ru-RU"/>
        </w:rPr>
        <w:t>д</w:t>
      </w:r>
      <w:proofErr w:type="gramStart"/>
      <w:r w:rsidR="0007013E">
        <w:rPr>
          <w:rFonts w:ascii="Times New Roman" w:hAnsi="Times New Roman" w:cs="Times New Roman"/>
          <w:sz w:val="24"/>
          <w:szCs w:val="24"/>
          <w:lang w:val="ru-RU"/>
        </w:rPr>
        <w:t>.Ч</w:t>
      </w:r>
      <w:proofErr w:type="gramEnd"/>
      <w:r w:rsidR="0007013E">
        <w:rPr>
          <w:rFonts w:ascii="Times New Roman" w:hAnsi="Times New Roman" w:cs="Times New Roman"/>
          <w:sz w:val="24"/>
          <w:szCs w:val="24"/>
          <w:lang w:val="ru-RU"/>
        </w:rPr>
        <w:t>ернушки</w:t>
      </w:r>
      <w:proofErr w:type="spellEnd"/>
      <w:r w:rsidR="0007013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</w:t>
      </w:r>
      <w:r w:rsidR="000354E7">
        <w:rPr>
          <w:noProof/>
        </w:rPr>
        <w:drawing>
          <wp:inline distT="0" distB="0" distL="0" distR="0" wp14:anchorId="5387DAAE" wp14:editId="7E37E40C">
            <wp:extent cx="1451811" cy="2032767"/>
            <wp:effectExtent l="0" t="0" r="0" b="5715"/>
            <wp:docPr id="16" name="Рисунок 16" descr="http://4.bp.blogspot.com/-RrzWd8fsqMc/URC4T76gnuI/AAAAAAAAAnE/O51KuL-UaIQ/s1600/00-00b-aleksandr-matro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4.bp.blogspot.com/-RrzWd8fsqMc/URC4T76gnuI/AAAAAAAAAnE/O51KuL-UaIQ/s1600/00-00b-aleksandr-matrosov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898" cy="203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8A9" w:rsidRDefault="00DE48A9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Н.Ф.Гастелло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направил горящий самолет на скопление вражеских войск.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</w:t>
      </w:r>
      <w:r w:rsidR="000354E7">
        <w:rPr>
          <w:noProof/>
        </w:rPr>
        <w:drawing>
          <wp:inline distT="0" distB="0" distL="0" distR="0" wp14:anchorId="2879CA20" wp14:editId="5E3E1ECD">
            <wp:extent cx="1949482" cy="2759242"/>
            <wp:effectExtent l="0" t="0" r="0" b="3175"/>
            <wp:docPr id="17" name="Рисунок 17" descr="http://insergposad.ru/upload/page/76/5076_picture_a993e91aa8f667af17212a9305a75b08305ad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nsergposad.ru/upload/page/76/5076_picture_a993e91aa8f667af17212a9305a75b08305ad3f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599" cy="275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E48A9" w:rsidRDefault="00DE48A9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З.А.Космодемьянская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r w:rsidR="00752B98">
        <w:rPr>
          <w:rFonts w:ascii="Times New Roman" w:hAnsi="Times New Roman" w:cs="Times New Roman"/>
          <w:sz w:val="24"/>
          <w:szCs w:val="24"/>
          <w:lang w:val="ru-RU"/>
        </w:rPr>
        <w:t xml:space="preserve">партизанка, </w:t>
      </w:r>
      <w:r>
        <w:rPr>
          <w:rFonts w:ascii="Times New Roman" w:hAnsi="Times New Roman" w:cs="Times New Roman"/>
          <w:sz w:val="24"/>
          <w:szCs w:val="24"/>
          <w:lang w:val="ru-RU"/>
        </w:rPr>
        <w:t>сжигала населенные пункты в тылу немецких</w:t>
      </w:r>
      <w:r w:rsidR="0007013E">
        <w:rPr>
          <w:rFonts w:ascii="Times New Roman" w:hAnsi="Times New Roman" w:cs="Times New Roman"/>
          <w:sz w:val="24"/>
          <w:szCs w:val="24"/>
          <w:lang w:val="ru-RU"/>
        </w:rPr>
        <w:t xml:space="preserve"> войск. Жестоко казнена немцами в ноябре 1941 г. в </w:t>
      </w:r>
      <w:proofErr w:type="spellStart"/>
      <w:r w:rsidR="0007013E">
        <w:rPr>
          <w:rFonts w:ascii="Times New Roman" w:hAnsi="Times New Roman" w:cs="Times New Roman"/>
          <w:sz w:val="24"/>
          <w:szCs w:val="24"/>
          <w:lang w:val="ru-RU"/>
        </w:rPr>
        <w:t>д</w:t>
      </w:r>
      <w:proofErr w:type="gramStart"/>
      <w:r w:rsidR="0007013E">
        <w:rPr>
          <w:rFonts w:ascii="Times New Roman" w:hAnsi="Times New Roman" w:cs="Times New Roman"/>
          <w:sz w:val="24"/>
          <w:szCs w:val="24"/>
          <w:lang w:val="ru-RU"/>
        </w:rPr>
        <w:t>.П</w:t>
      </w:r>
      <w:proofErr w:type="gramEnd"/>
      <w:r w:rsidR="0007013E">
        <w:rPr>
          <w:rFonts w:ascii="Times New Roman" w:hAnsi="Times New Roman" w:cs="Times New Roman"/>
          <w:sz w:val="24"/>
          <w:szCs w:val="24"/>
          <w:lang w:val="ru-RU"/>
        </w:rPr>
        <w:t>етрищево</w:t>
      </w:r>
      <w:proofErr w:type="spellEnd"/>
      <w:r w:rsidR="0007013E">
        <w:rPr>
          <w:rFonts w:ascii="Times New Roman" w:hAnsi="Times New Roman" w:cs="Times New Roman"/>
          <w:sz w:val="24"/>
          <w:szCs w:val="24"/>
          <w:lang w:val="ru-RU"/>
        </w:rPr>
        <w:t>. Герой Советского Союза посмертно.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</w:t>
      </w:r>
      <w:r w:rsidR="000354E7">
        <w:rPr>
          <w:noProof/>
        </w:rPr>
        <w:drawing>
          <wp:inline distT="0" distB="0" distL="0" distR="0" wp14:anchorId="72C46C73" wp14:editId="2D8D5FCF">
            <wp:extent cx="1748589" cy="2580545"/>
            <wp:effectExtent l="0" t="0" r="4445" b="0"/>
            <wp:docPr id="18" name="Рисунок 18" descr="http://cdn.fishki.net/upload/post/201512/09/1768576/zo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cdn.fishki.net/upload/post/201512/09/1768576/zoj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661" cy="2590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52B98" w:rsidRDefault="00752B9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52B98">
        <w:rPr>
          <w:rFonts w:ascii="Times New Roman" w:hAnsi="Times New Roman" w:cs="Times New Roman"/>
          <w:b/>
          <w:sz w:val="24"/>
          <w:szCs w:val="24"/>
          <w:lang w:val="ru-RU"/>
        </w:rPr>
        <w:t>Л.М.Павличенко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(«Леди смерти») – самая успешная женщина-снайпер в мировой истории – уничтожила 309 солдат и офицеров противника.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</w:t>
      </w:r>
      <w:r w:rsidR="000354E7">
        <w:rPr>
          <w:noProof/>
        </w:rPr>
        <w:drawing>
          <wp:inline distT="0" distB="0" distL="0" distR="0" wp14:anchorId="03F068AF" wp14:editId="23FC3569">
            <wp:extent cx="1984627" cy="2438400"/>
            <wp:effectExtent l="0" t="0" r="0" b="0"/>
            <wp:docPr id="19" name="Рисунок 19" descr="http://i42-cdn.woman.ru/womanru/images/gallery/a/6/g_a63159222bafcbfc903701b2cbc3165d_2_1400x1100.jpg?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42-cdn.woman.ru/womanru/images/gallery/a/6/g_a63159222bafcbfc903701b2cbc3165d_2_1400x1100.jpg?0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46" cy="243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C2942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Д.Карбышев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генерал – лейтенант инженерных войск, профессор Военной академии Генерального Штаба, зверски замученный фашистами в концлагере Маутхаузен.</w:t>
      </w:r>
    </w:p>
    <w:p w:rsidR="000354E7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</w:t>
      </w:r>
      <w:r w:rsidR="000354E7">
        <w:rPr>
          <w:noProof/>
        </w:rPr>
        <w:drawing>
          <wp:inline distT="0" distB="0" distL="0" distR="0" wp14:anchorId="0668FA3C" wp14:editId="6BE68373">
            <wp:extent cx="1695321" cy="2261936"/>
            <wp:effectExtent l="0" t="0" r="635" b="5080"/>
            <wp:docPr id="20" name="Рисунок 20" descr="https://24smi.org/public/media/resize/660x-/celebrity/2018/05/23/8ux2sjlmggss-dmitrii-karbysh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24smi.org/public/media/resize/660x-/celebrity/2018/05/23/8ux2sjlmggss-dmitrii-karbyshe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917" cy="226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610" w:rsidRDefault="0067161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71610" w:rsidRDefault="0007013E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Н.Кузнецов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разведчик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овно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), лично ликвидировал </w:t>
      </w:r>
      <w:r w:rsidR="003B2EF0">
        <w:rPr>
          <w:rFonts w:ascii="Times New Roman" w:hAnsi="Times New Roman" w:cs="Times New Roman"/>
          <w:sz w:val="24"/>
          <w:szCs w:val="24"/>
          <w:lang w:val="ru-RU"/>
        </w:rPr>
        <w:t>11 немецких генералов. Погиб в 1944 г.</w:t>
      </w:r>
    </w:p>
    <w:p w:rsidR="0067161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В.Талалаев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будучи снайпером, уничтожил свыше 200 гитлеровцев, погиб на территории Германии 22 апреля 1945 г.</w:t>
      </w:r>
    </w:p>
    <w:p w:rsidR="0067161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В.Волошина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героиня обороны Москвы, повешена немцами в ноябре 1941 г. в совхозе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Головково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Наро-Фоминского района.</w:t>
      </w:r>
    </w:p>
    <w:p w:rsidR="0067161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Н.Галушкин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истребил за годы войны из снайперской винтовки 418 гитлеровцев.</w:t>
      </w:r>
    </w:p>
    <w:p w:rsidR="0067161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О.Кошевой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В.Третьякевич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руководители «Молодой гвардии»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раснодон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7161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B2EF0" w:rsidRPr="003B2EF0" w:rsidRDefault="003B2EF0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В.Гризодубова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u-RU"/>
        </w:rPr>
        <w:t>с 1942 по 1943 гг. командовала 101-м авиаполком Авиацией дальнего действия.</w:t>
      </w:r>
    </w:p>
    <w:p w:rsidR="005C2942" w:rsidRPr="00893D89" w:rsidRDefault="005C2942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63F14" w:rsidRDefault="00C63F14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3D89">
        <w:rPr>
          <w:rFonts w:ascii="Times New Roman" w:hAnsi="Times New Roman" w:cs="Times New Roman"/>
          <w:b/>
          <w:sz w:val="24"/>
          <w:szCs w:val="24"/>
          <w:lang w:val="ru-RU"/>
        </w:rPr>
        <w:t>Новые образцы военной техники</w:t>
      </w:r>
      <w:r>
        <w:rPr>
          <w:rFonts w:ascii="Times New Roman" w:hAnsi="Times New Roman" w:cs="Times New Roman"/>
          <w:sz w:val="24"/>
          <w:szCs w:val="24"/>
          <w:lang w:val="ru-RU"/>
        </w:rPr>
        <w:t>: танки Т-34</w:t>
      </w:r>
      <w:r w:rsidR="003B2EF0">
        <w:rPr>
          <w:rFonts w:ascii="Times New Roman" w:hAnsi="Times New Roman" w:cs="Times New Roman"/>
          <w:sz w:val="24"/>
          <w:szCs w:val="24"/>
          <w:lang w:val="ru-RU"/>
        </w:rPr>
        <w:t xml:space="preserve"> (конструктор </w:t>
      </w:r>
      <w:proofErr w:type="spellStart"/>
      <w:r w:rsidR="003B2EF0">
        <w:rPr>
          <w:rFonts w:ascii="Times New Roman" w:hAnsi="Times New Roman" w:cs="Times New Roman"/>
          <w:sz w:val="24"/>
          <w:szCs w:val="24"/>
          <w:lang w:val="ru-RU"/>
        </w:rPr>
        <w:t>М.Кошкин</w:t>
      </w:r>
      <w:proofErr w:type="spellEnd"/>
      <w:r w:rsidR="003B2EF0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реактивные минометы БМ-13, штурмовики Ил-2, бомбардировщики Пе-2, истребители ЛаГГ-3 и Як-1, «Катюши». Авиаконструкторы: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А.С.Яковлев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А.Лавочкин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С.В.Ильюшин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А.А.Вишневский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63F14" w:rsidRDefault="00893D89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3D89">
        <w:rPr>
          <w:rFonts w:ascii="Times New Roman" w:hAnsi="Times New Roman" w:cs="Times New Roman"/>
          <w:b/>
          <w:sz w:val="24"/>
          <w:szCs w:val="24"/>
          <w:lang w:val="ru-RU"/>
        </w:rPr>
        <w:t>Культура во время войны: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63F14">
        <w:rPr>
          <w:rFonts w:ascii="Times New Roman" w:hAnsi="Times New Roman" w:cs="Times New Roman"/>
          <w:sz w:val="24"/>
          <w:szCs w:val="24"/>
          <w:lang w:val="ru-RU"/>
        </w:rPr>
        <w:t xml:space="preserve">На фронты выезжали с концертными бригадами певицы </w:t>
      </w:r>
      <w:proofErr w:type="spellStart"/>
      <w:r w:rsidR="00C63F14">
        <w:rPr>
          <w:rFonts w:ascii="Times New Roman" w:hAnsi="Times New Roman" w:cs="Times New Roman"/>
          <w:sz w:val="24"/>
          <w:szCs w:val="24"/>
          <w:lang w:val="ru-RU"/>
        </w:rPr>
        <w:t>Л.А.Русланова</w:t>
      </w:r>
      <w:proofErr w:type="spellEnd"/>
      <w:r w:rsidR="00C63F1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C63F14">
        <w:rPr>
          <w:rFonts w:ascii="Times New Roman" w:hAnsi="Times New Roman" w:cs="Times New Roman"/>
          <w:sz w:val="24"/>
          <w:szCs w:val="24"/>
          <w:lang w:val="ru-RU"/>
        </w:rPr>
        <w:t>К.И.Шульженко</w:t>
      </w:r>
      <w:proofErr w:type="spellEnd"/>
      <w:r w:rsidR="00C63F1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C63F14" w:rsidRDefault="00C63F14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Большой успех имели статьи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И.Эренбурга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стихи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К.К.Симонова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поэма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А.Т.Твардовского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«Василий Теркин», песни военных лет.</w:t>
      </w:r>
    </w:p>
    <w:p w:rsidR="00C63F14" w:rsidRDefault="00C63F14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Большую роль сыграла Русская православная церковь. Восстановлена патриархия. </w:t>
      </w:r>
    </w:p>
    <w:p w:rsidR="00320CC8" w:rsidRDefault="00320CC8" w:rsidP="00320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4B31" w:rsidRPr="00390F6E" w:rsidRDefault="00C44B31" w:rsidP="00320C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</w:pPr>
      <w:r w:rsidRP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Конференции</w:t>
      </w:r>
      <w:r w:rsidR="00C63F14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антигитлеровской коалиции</w:t>
      </w:r>
      <w:r w:rsidR="00390F6E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01"/>
        <w:gridCol w:w="3302"/>
        <w:gridCol w:w="3302"/>
      </w:tblGrid>
      <w:tr w:rsidR="00C44B31" w:rsidTr="00C44B31">
        <w:tc>
          <w:tcPr>
            <w:tcW w:w="3301" w:type="dxa"/>
          </w:tcPr>
          <w:p w:rsidR="00C44B31" w:rsidRDefault="00C44B31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Конференции</w:t>
            </w:r>
          </w:p>
        </w:tc>
        <w:tc>
          <w:tcPr>
            <w:tcW w:w="3302" w:type="dxa"/>
          </w:tcPr>
          <w:p w:rsidR="00C44B31" w:rsidRDefault="00C44B31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Участники</w:t>
            </w:r>
          </w:p>
        </w:tc>
        <w:tc>
          <w:tcPr>
            <w:tcW w:w="3302" w:type="dxa"/>
          </w:tcPr>
          <w:p w:rsidR="00C44B31" w:rsidRDefault="00C44B31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Сущность</w:t>
            </w:r>
          </w:p>
        </w:tc>
      </w:tr>
      <w:tr w:rsidR="00C44B31" w:rsidTr="00C44B31">
        <w:tc>
          <w:tcPr>
            <w:tcW w:w="3301" w:type="dxa"/>
          </w:tcPr>
          <w:p w:rsidR="00C44B31" w:rsidRPr="00390F6E" w:rsidRDefault="00C44B31" w:rsidP="00320C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Тегеранская</w:t>
            </w:r>
            <w:proofErr w:type="gramEnd"/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(28 ноября – 1 декабря 1943 г.)</w:t>
            </w:r>
          </w:p>
        </w:tc>
        <w:tc>
          <w:tcPr>
            <w:tcW w:w="3302" w:type="dxa"/>
          </w:tcPr>
          <w:p w:rsidR="00C44B31" w:rsidRDefault="00C44B31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И.В.Сталин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(СССР),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Ф.Рузвельт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(США),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У.Черчилль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(Великобритания)</w:t>
            </w:r>
          </w:p>
        </w:tc>
        <w:tc>
          <w:tcPr>
            <w:tcW w:w="3302" w:type="dxa"/>
          </w:tcPr>
          <w:p w:rsidR="00C44B31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-установлен точный срок открытия союзниками Второго фронта во Франции (операция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Оверлорд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») – май 1944 г.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-СССР заявил о готовности вступить в войну против Японии после окончательного поражения Германии.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-достигнута предварительная договоренность о послевоенных границах Польши.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-достигнуто согласие создать после войны международную организацию безопасности (ООН).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-признание права притязаний СССР на Восточную Пруссию. </w:t>
            </w:r>
          </w:p>
        </w:tc>
      </w:tr>
      <w:tr w:rsidR="00C44B31" w:rsidRPr="00D81C96" w:rsidTr="00C44B31">
        <w:tc>
          <w:tcPr>
            <w:tcW w:w="3301" w:type="dxa"/>
          </w:tcPr>
          <w:p w:rsidR="00C44B31" w:rsidRPr="00390F6E" w:rsidRDefault="00770CD8" w:rsidP="00320C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Ялтинская (Крымская) (4-</w:t>
            </w:r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11 февраля 1945 г.)</w:t>
            </w:r>
          </w:p>
        </w:tc>
        <w:tc>
          <w:tcPr>
            <w:tcW w:w="3302" w:type="dxa"/>
          </w:tcPr>
          <w:p w:rsidR="00C44B31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lastRenderedPageBreak/>
              <w:t>И.В.Сталин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(СССР),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lastRenderedPageBreak/>
              <w:t>Ф.Рузвельт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(США),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У.Черчилль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(Великобритания)</w:t>
            </w:r>
          </w:p>
        </w:tc>
        <w:tc>
          <w:tcPr>
            <w:tcW w:w="3302" w:type="dxa"/>
          </w:tcPr>
          <w:p w:rsidR="00C44B31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-согласованы планы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окончательного разгрома стран фашистского блока.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-договорились о необходимости разоружить и распустить все германские вооруженные силы, уничтожить генеральный штаб вермахта и военную промышленность, ликвидировать нацистскую партию, наказать всех военных преступников.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-решение вопроса о взыскании с Германии репараций.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-решение о послевоенных границах Польши и о Югославии.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-СССР должен был вступить в войну с Японией через 2-3 месяца после окончания военных действий в Европе при условии возвращения СССР южной части Сахалина.</w:t>
            </w:r>
          </w:p>
        </w:tc>
      </w:tr>
      <w:tr w:rsidR="00C44B31" w:rsidRPr="00D81C96" w:rsidTr="00C44B31">
        <w:tc>
          <w:tcPr>
            <w:tcW w:w="3301" w:type="dxa"/>
          </w:tcPr>
          <w:p w:rsidR="00C44B31" w:rsidRPr="00390F6E" w:rsidRDefault="00770CD8" w:rsidP="00320C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gramStart"/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Потсдамская</w:t>
            </w:r>
            <w:proofErr w:type="gramEnd"/>
            <w:r w:rsidRPr="00390F6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(Берлинская) (17 июля – 2 августа 1945 г.)</w:t>
            </w:r>
          </w:p>
        </w:tc>
        <w:tc>
          <w:tcPr>
            <w:tcW w:w="3302" w:type="dxa"/>
          </w:tcPr>
          <w:p w:rsidR="00C44B31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И.В.Сталин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(СССР),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У.Черчилль</w:t>
            </w:r>
            <w:proofErr w:type="spellEnd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-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К.Эттли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(Великобритания), </w:t>
            </w:r>
            <w:proofErr w:type="spellStart"/>
            <w:r w:rsidRPr="00390F6E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Г.Трумэн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(США)</w:t>
            </w:r>
          </w:p>
        </w:tc>
        <w:tc>
          <w:tcPr>
            <w:tcW w:w="3302" w:type="dxa"/>
          </w:tcPr>
          <w:p w:rsidR="00C44B31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-решение проведения в Германии политики «четырех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е» - денацификация, демократизация, демилитаризация, децентрализация.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70CD8" w:rsidRDefault="00770CD8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-соглашение о репарациях </w:t>
            </w:r>
            <w:r w:rsidR="00394EE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предусматривало их получение каждой из держав-победительниц из своей зоны оккупации.</w:t>
            </w:r>
          </w:p>
          <w:p w:rsidR="00390F6E" w:rsidRDefault="00390F6E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0F6E" w:rsidRDefault="00394EEA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-определена западная граница Польши.</w:t>
            </w:r>
          </w:p>
          <w:p w:rsidR="00893D89" w:rsidRDefault="00893D89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EEA" w:rsidRDefault="00394EEA" w:rsidP="00320C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-СССР передавался Кенигсберг и прилегавший к нему район Восточной Пруссии.</w:t>
            </w:r>
          </w:p>
        </w:tc>
      </w:tr>
    </w:tbl>
    <w:p w:rsidR="003B2EF0" w:rsidRPr="00CB0787" w:rsidRDefault="003B2EF0" w:rsidP="00671610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sectPr w:rsidR="003B2EF0" w:rsidRPr="00CB07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87"/>
    <w:rsid w:val="000354E7"/>
    <w:rsid w:val="0007013E"/>
    <w:rsid w:val="00147681"/>
    <w:rsid w:val="001F33E2"/>
    <w:rsid w:val="00320CC8"/>
    <w:rsid w:val="00390F6E"/>
    <w:rsid w:val="00394EEA"/>
    <w:rsid w:val="003B2EF0"/>
    <w:rsid w:val="005C2942"/>
    <w:rsid w:val="005E0CF1"/>
    <w:rsid w:val="00671610"/>
    <w:rsid w:val="006B3CC0"/>
    <w:rsid w:val="006B4AC9"/>
    <w:rsid w:val="00752B98"/>
    <w:rsid w:val="00770CD8"/>
    <w:rsid w:val="007A3A0C"/>
    <w:rsid w:val="008562EC"/>
    <w:rsid w:val="00893D89"/>
    <w:rsid w:val="008D6E4B"/>
    <w:rsid w:val="00A91822"/>
    <w:rsid w:val="00BC21EA"/>
    <w:rsid w:val="00C44B31"/>
    <w:rsid w:val="00C63F14"/>
    <w:rsid w:val="00CB0787"/>
    <w:rsid w:val="00CD1B2D"/>
    <w:rsid w:val="00D06B42"/>
    <w:rsid w:val="00D81C96"/>
    <w:rsid w:val="00DE48A9"/>
    <w:rsid w:val="00E030A7"/>
    <w:rsid w:val="00ED2D4D"/>
    <w:rsid w:val="00F2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C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4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0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17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7</cp:revision>
  <dcterms:created xsi:type="dcterms:W3CDTF">2017-04-23T16:46:00Z</dcterms:created>
  <dcterms:modified xsi:type="dcterms:W3CDTF">2019-03-26T18:22:00Z</dcterms:modified>
</cp:coreProperties>
</file>