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7BB" w:rsidRDefault="002A07BB" w:rsidP="002A07BB">
      <w:pPr>
        <w:shd w:val="clear" w:color="auto" w:fill="FFFFFF"/>
        <w:spacing w:after="0" w:line="240" w:lineRule="atLeast"/>
        <w:jc w:val="center"/>
        <w:outlineLvl w:val="0"/>
        <w:rPr>
          <w:rFonts w:ascii="Times New Roman" w:hAnsi="Times New Roman"/>
          <w:color w:val="333333"/>
          <w:kern w:val="36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kern w:val="36"/>
          <w:sz w:val="24"/>
          <w:szCs w:val="24"/>
          <w:lang w:eastAsia="ru-RU"/>
        </w:rPr>
        <w:t xml:space="preserve">Государственное бюджетное дошкольное образовательное учреждение центр развития </w:t>
      </w:r>
    </w:p>
    <w:p w:rsidR="002A07BB" w:rsidRDefault="002A07BB" w:rsidP="002A07BB">
      <w:pPr>
        <w:shd w:val="clear" w:color="auto" w:fill="FFFFFF"/>
        <w:spacing w:after="0" w:line="240" w:lineRule="atLeast"/>
        <w:jc w:val="center"/>
        <w:outlineLvl w:val="0"/>
        <w:rPr>
          <w:rFonts w:ascii="Times New Roman" w:hAnsi="Times New Roman"/>
          <w:color w:val="333333"/>
          <w:kern w:val="36"/>
          <w:sz w:val="24"/>
          <w:szCs w:val="24"/>
          <w:lang w:eastAsia="ru-RU"/>
        </w:rPr>
      </w:pPr>
      <w:r>
        <w:rPr>
          <w:rFonts w:ascii="Times New Roman" w:hAnsi="Times New Roman"/>
          <w:color w:val="333333"/>
          <w:kern w:val="36"/>
          <w:sz w:val="24"/>
          <w:szCs w:val="24"/>
          <w:lang w:eastAsia="ru-RU"/>
        </w:rPr>
        <w:t>ребёнка – детский сад № 54 Колпинского района Санкт-Петербурга</w:t>
      </w:r>
    </w:p>
    <w:p w:rsidR="002A07BB" w:rsidRDefault="002A07BB" w:rsidP="002A07BB">
      <w:pPr>
        <w:pStyle w:val="a4"/>
        <w:shd w:val="clear" w:color="auto" w:fill="FFFFFF"/>
        <w:spacing w:before="3000" w:beforeAutospacing="0" w:after="0" w:afterAutospacing="0"/>
        <w:jc w:val="center"/>
        <w:rPr>
          <w:bCs/>
          <w:color w:val="000000"/>
          <w:sz w:val="28"/>
          <w:szCs w:val="28"/>
        </w:rPr>
      </w:pPr>
      <w:r w:rsidRPr="00AE539F">
        <w:rPr>
          <w:bCs/>
          <w:color w:val="000000"/>
          <w:sz w:val="28"/>
          <w:szCs w:val="28"/>
        </w:rPr>
        <w:t>Технологическая карта</w:t>
      </w:r>
    </w:p>
    <w:p w:rsidR="002A07BB" w:rsidRDefault="002A07BB" w:rsidP="002A07BB">
      <w:pPr>
        <w:pStyle w:val="a4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 w:rsidRPr="00AE539F">
        <w:rPr>
          <w:bCs/>
          <w:color w:val="000000"/>
          <w:sz w:val="28"/>
          <w:szCs w:val="28"/>
        </w:rPr>
        <w:t xml:space="preserve"> </w:t>
      </w:r>
      <w:r w:rsidR="004B7355">
        <w:rPr>
          <w:bCs/>
          <w:color w:val="000000"/>
          <w:sz w:val="28"/>
          <w:szCs w:val="28"/>
        </w:rPr>
        <w:t>НОД</w:t>
      </w:r>
    </w:p>
    <w:p w:rsidR="002A07BB" w:rsidRDefault="002A07BB" w:rsidP="002A07BB">
      <w:pPr>
        <w:pStyle w:val="a4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 w:rsidRPr="00AE539F">
        <w:rPr>
          <w:bCs/>
          <w:color w:val="000000"/>
          <w:sz w:val="28"/>
          <w:szCs w:val="28"/>
        </w:rPr>
        <w:t xml:space="preserve"> с детьми подготовительной группы   </w:t>
      </w:r>
    </w:p>
    <w:p w:rsidR="002A07BB" w:rsidRDefault="004B7355" w:rsidP="002A07BB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«Вода на полотнах художников</w:t>
      </w:r>
      <w:r w:rsidR="002A07BB" w:rsidRPr="00AE539F">
        <w:rPr>
          <w:b/>
          <w:bCs/>
          <w:color w:val="000000"/>
          <w:sz w:val="28"/>
          <w:szCs w:val="28"/>
        </w:rPr>
        <w:t>»</w:t>
      </w:r>
    </w:p>
    <w:p w:rsidR="002A07BB" w:rsidRDefault="002A07BB" w:rsidP="002A07BB">
      <w:pPr>
        <w:pStyle w:val="a4"/>
        <w:shd w:val="clear" w:color="auto" w:fill="FFFFFF"/>
        <w:spacing w:before="204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Педагог </w:t>
      </w:r>
      <w:r w:rsidRPr="00AE539F">
        <w:rPr>
          <w:bCs/>
          <w:color w:val="000000"/>
          <w:sz w:val="28"/>
          <w:szCs w:val="28"/>
        </w:rPr>
        <w:t>дополнительного образования Бойко Н.А.</w:t>
      </w:r>
    </w:p>
    <w:p w:rsidR="002A07BB" w:rsidRDefault="002A07BB" w:rsidP="002A07BB">
      <w:pPr>
        <w:pStyle w:val="a4"/>
        <w:shd w:val="clear" w:color="auto" w:fill="FFFFFF"/>
        <w:spacing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Дата проведения 15.11.21 год</w:t>
      </w:r>
    </w:p>
    <w:p w:rsidR="002A07BB" w:rsidRPr="00100885" w:rsidRDefault="002A07BB" w:rsidP="002A07BB">
      <w:pPr>
        <w:pStyle w:val="a4"/>
        <w:shd w:val="clear" w:color="auto" w:fill="FFFFFF"/>
        <w:spacing w:before="3840" w:beforeAutospacing="0" w:after="0" w:afterAutospacing="0"/>
        <w:jc w:val="both"/>
        <w:rPr>
          <w:bCs/>
          <w:color w:val="000000"/>
        </w:rPr>
      </w:pPr>
      <w:r w:rsidRPr="00AE539F">
        <w:rPr>
          <w:b/>
          <w:bCs/>
          <w:color w:val="000000"/>
        </w:rPr>
        <w:lastRenderedPageBreak/>
        <w:t>Цель</w:t>
      </w:r>
      <w:r>
        <w:rPr>
          <w:bCs/>
          <w:color w:val="000000"/>
        </w:rPr>
        <w:t xml:space="preserve"> для педагога: </w:t>
      </w:r>
      <w:r w:rsidR="002A1CCD">
        <w:rPr>
          <w:bCs/>
          <w:color w:val="000000"/>
        </w:rPr>
        <w:t xml:space="preserve">создать условия </w:t>
      </w:r>
      <w:r w:rsidR="001D0E7E">
        <w:rPr>
          <w:bCs/>
          <w:color w:val="000000"/>
        </w:rPr>
        <w:t xml:space="preserve">для </w:t>
      </w:r>
      <w:r w:rsidR="001D0E7E" w:rsidRPr="002A1CCD">
        <w:rPr>
          <w:bCs/>
          <w:color w:val="000000"/>
        </w:rPr>
        <w:t>восприятия</w:t>
      </w:r>
      <w:r w:rsidR="002A1CCD" w:rsidRPr="002A1CCD">
        <w:rPr>
          <w:bCs/>
          <w:color w:val="000000"/>
        </w:rPr>
        <w:t xml:space="preserve"> различных по содержанию и средствам выразительности произведений по морской</w:t>
      </w:r>
      <w:r w:rsidR="002A1CCD">
        <w:rPr>
          <w:bCs/>
          <w:color w:val="000000"/>
        </w:rPr>
        <w:t xml:space="preserve"> тематике</w:t>
      </w:r>
    </w:p>
    <w:p w:rsidR="002A07BB" w:rsidRPr="001D272D" w:rsidRDefault="002A07BB" w:rsidP="002A07BB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1D272D">
        <w:rPr>
          <w:b/>
          <w:bCs/>
          <w:color w:val="000000"/>
        </w:rPr>
        <w:t>Педагогические задачи:</w:t>
      </w:r>
    </w:p>
    <w:p w:rsidR="002A07BB" w:rsidRPr="002253E1" w:rsidRDefault="002A07BB" w:rsidP="002A07BB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1D272D">
        <w:rPr>
          <w:b/>
          <w:bCs/>
          <w:color w:val="000000"/>
        </w:rPr>
        <w:t xml:space="preserve">Образовательные: </w:t>
      </w:r>
    </w:p>
    <w:p w:rsidR="00DC213A" w:rsidRDefault="002A07BB" w:rsidP="001551B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1.  </w:t>
      </w:r>
      <w:r w:rsidR="00DC213A">
        <w:rPr>
          <w:color w:val="000000"/>
        </w:rPr>
        <w:t>На примере произведений русских художников обогащать представления детей о пейзаже, его видах, особенностях передачи настроения.</w:t>
      </w:r>
    </w:p>
    <w:p w:rsidR="001D0E7E" w:rsidRDefault="001551B7" w:rsidP="001551B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2. Активизировать и поддерживать проявление исследовательского поведения в отношении освоения средств</w:t>
      </w:r>
      <w:r w:rsidR="001D0E7E">
        <w:rPr>
          <w:color w:val="000000"/>
        </w:rPr>
        <w:t xml:space="preserve"> выразительности – цвет, колорит, контраст.</w:t>
      </w:r>
    </w:p>
    <w:p w:rsidR="00DC213A" w:rsidRDefault="002A07BB" w:rsidP="002A07BB">
      <w:pPr>
        <w:pStyle w:val="a4"/>
        <w:shd w:val="clear" w:color="auto" w:fill="FFFFFF"/>
        <w:spacing w:before="0" w:beforeAutospacing="0" w:after="0" w:afterAutospacing="0"/>
        <w:rPr>
          <w:color w:val="C00000"/>
        </w:rPr>
      </w:pPr>
      <w:r>
        <w:rPr>
          <w:color w:val="000000"/>
        </w:rPr>
        <w:t>2</w:t>
      </w:r>
      <w:r w:rsidRPr="00DC213A">
        <w:rPr>
          <w:color w:val="C00000"/>
        </w:rPr>
        <w:t xml:space="preserve">. </w:t>
      </w:r>
      <w:r w:rsidR="00DC213A" w:rsidRPr="00DC213A">
        <w:t xml:space="preserve">Обогащать представления о разнообразии цветов и </w:t>
      </w:r>
      <w:r w:rsidR="00DC213A" w:rsidRPr="002A1CCD">
        <w:t>стимулировать</w:t>
      </w:r>
      <w:r w:rsidR="002A1CCD" w:rsidRPr="002A1CCD">
        <w:t xml:space="preserve"> самостоятельный поиск оттенков (д/з)</w:t>
      </w:r>
    </w:p>
    <w:p w:rsidR="00DC213A" w:rsidRDefault="00DC213A" w:rsidP="002A07BB">
      <w:pPr>
        <w:pStyle w:val="a4"/>
        <w:shd w:val="clear" w:color="auto" w:fill="FFFFFF"/>
        <w:spacing w:before="0" w:beforeAutospacing="0" w:after="0" w:afterAutospacing="0"/>
        <w:rPr>
          <w:color w:val="C00000"/>
        </w:rPr>
      </w:pPr>
      <w:r w:rsidRPr="002A1CCD">
        <w:t xml:space="preserve">3. </w:t>
      </w:r>
      <w:r w:rsidR="002A1CCD">
        <w:t>Развивать грамматически правильную диалогическую и монологическую речь.</w:t>
      </w:r>
    </w:p>
    <w:p w:rsidR="002A07BB" w:rsidRPr="00DC213A" w:rsidRDefault="002A07BB" w:rsidP="002A07BB">
      <w:pPr>
        <w:pStyle w:val="a4"/>
        <w:shd w:val="clear" w:color="auto" w:fill="FFFFFF"/>
        <w:spacing w:before="0" w:beforeAutospacing="0" w:after="0" w:afterAutospacing="0"/>
        <w:jc w:val="both"/>
        <w:rPr>
          <w:color w:val="C00000"/>
        </w:rPr>
      </w:pPr>
    </w:p>
    <w:p w:rsidR="002A07BB" w:rsidRPr="00894914" w:rsidRDefault="002A07BB" w:rsidP="002A07BB">
      <w:pPr>
        <w:pStyle w:val="a4"/>
        <w:shd w:val="clear" w:color="auto" w:fill="FFFFFF"/>
        <w:spacing w:before="0" w:beforeAutospacing="0" w:after="0" w:afterAutospacing="0"/>
        <w:rPr>
          <w:b/>
          <w:color w:val="000000" w:themeColor="text1"/>
        </w:rPr>
      </w:pPr>
      <w:r w:rsidRPr="00894914">
        <w:rPr>
          <w:b/>
          <w:color w:val="000000" w:themeColor="text1"/>
        </w:rPr>
        <w:t>Развивающие:</w:t>
      </w:r>
    </w:p>
    <w:p w:rsidR="002A07BB" w:rsidRDefault="002A07BB" w:rsidP="002A07BB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>Развивать:</w:t>
      </w:r>
    </w:p>
    <w:p w:rsidR="002A07BB" w:rsidRDefault="00DC213A" w:rsidP="002A07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художественное восприятие, умение откликаться и понимать художественный образ;</w:t>
      </w:r>
    </w:p>
    <w:p w:rsidR="00DC213A" w:rsidRDefault="00DC213A" w:rsidP="002A07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позна</w:t>
      </w:r>
      <w:r w:rsidR="00657CB0">
        <w:rPr>
          <w:rFonts w:ascii="Times New Roman" w:hAnsi="Times New Roman"/>
          <w:color w:val="000000"/>
          <w:sz w:val="24"/>
          <w:szCs w:val="24"/>
        </w:rPr>
        <w:t>вательные процессы,</w:t>
      </w:r>
      <w:bookmarkStart w:id="0" w:name="_GoBack"/>
      <w:bookmarkEnd w:id="0"/>
      <w:r>
        <w:rPr>
          <w:rFonts w:ascii="Times New Roman" w:hAnsi="Times New Roman"/>
          <w:color w:val="000000"/>
          <w:sz w:val="24"/>
          <w:szCs w:val="24"/>
        </w:rPr>
        <w:t xml:space="preserve"> эстетические способности;</w:t>
      </w:r>
    </w:p>
    <w:p w:rsidR="00DC213A" w:rsidRDefault="00DC213A" w:rsidP="002A07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умения высказывать суждения по поводу увиденного.</w:t>
      </w:r>
    </w:p>
    <w:p w:rsidR="00DC213A" w:rsidRDefault="00DC213A" w:rsidP="002A07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Активизировать использование слов и словосочетаний: марина, морской пейзаж, художник – маринист, оттенки цвета.</w:t>
      </w:r>
    </w:p>
    <w:p w:rsidR="002A07BB" w:rsidRDefault="002A07BB" w:rsidP="002A07BB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Воспитательные:</w:t>
      </w:r>
    </w:p>
    <w:p w:rsidR="002A07BB" w:rsidRDefault="002A07BB" w:rsidP="002A07BB">
      <w:pPr>
        <w:pStyle w:val="a4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9D588E">
        <w:rPr>
          <w:bCs/>
          <w:color w:val="000000"/>
        </w:rPr>
        <w:t xml:space="preserve">1. </w:t>
      </w:r>
      <w:r w:rsidR="00DC213A">
        <w:rPr>
          <w:bCs/>
          <w:color w:val="000000"/>
        </w:rPr>
        <w:t>Прививать интерес к рассматриванию и сравнению разных по настроению и манере авторов пейзажей, изображающих воду.</w:t>
      </w:r>
    </w:p>
    <w:p w:rsidR="00AA725C" w:rsidRPr="009D588E" w:rsidRDefault="00AA725C" w:rsidP="002A07BB">
      <w:pPr>
        <w:pStyle w:val="a4"/>
        <w:shd w:val="clear" w:color="auto" w:fill="FFFFFF"/>
        <w:spacing w:before="0" w:beforeAutospacing="0" w:after="0" w:afterAutospacing="0"/>
        <w:rPr>
          <w:bCs/>
          <w:color w:val="000000"/>
        </w:rPr>
      </w:pPr>
      <w:r>
        <w:rPr>
          <w:bCs/>
          <w:color w:val="000000"/>
        </w:rPr>
        <w:t xml:space="preserve">2. </w:t>
      </w:r>
      <w:r w:rsidRPr="00AA725C">
        <w:rPr>
          <w:rFonts w:ascii="YS Text" w:hAnsi="YS Text"/>
          <w:color w:val="000000"/>
          <w:shd w:val="clear" w:color="auto" w:fill="FFFFFF"/>
        </w:rPr>
        <w:t xml:space="preserve">Поддерживать стремление к совместной </w:t>
      </w:r>
      <w:r>
        <w:rPr>
          <w:rFonts w:ascii="YS Text" w:hAnsi="YS Text"/>
          <w:color w:val="000000"/>
          <w:shd w:val="clear" w:color="auto" w:fill="FFFFFF"/>
        </w:rPr>
        <w:t xml:space="preserve">коммуникативной </w:t>
      </w:r>
      <w:r w:rsidRPr="00AA725C">
        <w:rPr>
          <w:rFonts w:ascii="YS Text" w:hAnsi="YS Text"/>
          <w:color w:val="000000"/>
          <w:shd w:val="clear" w:color="auto" w:fill="FFFFFF"/>
        </w:rPr>
        <w:t>деятельности со сверстниками</w:t>
      </w:r>
      <w:r>
        <w:rPr>
          <w:rFonts w:ascii="YS Text" w:hAnsi="YS Text"/>
          <w:color w:val="000000"/>
          <w:shd w:val="clear" w:color="auto" w:fill="FFFFFF"/>
        </w:rPr>
        <w:t>.</w:t>
      </w:r>
    </w:p>
    <w:p w:rsidR="002A07BB" w:rsidRDefault="002A07BB" w:rsidP="002A07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</w:t>
      </w:r>
      <w:r w:rsidR="00AA725C">
        <w:rPr>
          <w:rFonts w:ascii="Times New Roman" w:hAnsi="Times New Roman"/>
          <w:color w:val="000000"/>
          <w:sz w:val="24"/>
          <w:szCs w:val="24"/>
        </w:rPr>
        <w:t xml:space="preserve"> Поощрять</w:t>
      </w:r>
      <w:r w:rsidR="001D0E7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A725C">
        <w:rPr>
          <w:rFonts w:ascii="Times New Roman" w:hAnsi="Times New Roman"/>
          <w:color w:val="000000"/>
          <w:sz w:val="24"/>
          <w:szCs w:val="24"/>
        </w:rPr>
        <w:t>проявление эмоций, умение откликаться на прекрасное в искусстве</w:t>
      </w:r>
    </w:p>
    <w:p w:rsidR="002A07BB" w:rsidRDefault="002A07BB" w:rsidP="002A07BB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2A07BB" w:rsidRDefault="002A07BB" w:rsidP="002A07BB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C41A3">
        <w:rPr>
          <w:b/>
          <w:color w:val="000000"/>
        </w:rPr>
        <w:t>Цель для детей</w:t>
      </w:r>
      <w:r w:rsidR="001D0E7E">
        <w:rPr>
          <w:color w:val="000000"/>
        </w:rPr>
        <w:t>: превратиться в эксперта и активно участвовать в обсуждении картин</w:t>
      </w:r>
    </w:p>
    <w:p w:rsidR="002A07BB" w:rsidRDefault="002A07BB" w:rsidP="002A07BB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C41A3">
        <w:rPr>
          <w:b/>
          <w:color w:val="000000"/>
        </w:rPr>
        <w:t>Задачи для детей</w:t>
      </w:r>
      <w:r>
        <w:rPr>
          <w:color w:val="000000"/>
        </w:rPr>
        <w:t>:</w:t>
      </w:r>
    </w:p>
    <w:p w:rsidR="002A07BB" w:rsidRPr="001551B7" w:rsidRDefault="002A07BB" w:rsidP="002A07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1551B7">
        <w:rPr>
          <w:rFonts w:ascii="Times New Roman" w:hAnsi="Times New Roman"/>
          <w:sz w:val="24"/>
          <w:szCs w:val="24"/>
        </w:rPr>
        <w:t>. Активно отвечать на вопросы</w:t>
      </w:r>
    </w:p>
    <w:p w:rsidR="002A07BB" w:rsidRPr="001551B7" w:rsidRDefault="002A07BB" w:rsidP="001D0E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51B7">
        <w:rPr>
          <w:rFonts w:ascii="Times New Roman" w:hAnsi="Times New Roman"/>
          <w:sz w:val="24"/>
          <w:szCs w:val="24"/>
        </w:rPr>
        <w:t xml:space="preserve">2. </w:t>
      </w:r>
      <w:r w:rsidR="001D0E7E" w:rsidRPr="001551B7">
        <w:rPr>
          <w:rFonts w:ascii="Times New Roman" w:hAnsi="Times New Roman"/>
          <w:sz w:val="24"/>
          <w:szCs w:val="24"/>
        </w:rPr>
        <w:t>Рассказать какой цвет бывает у воды и от чего он зависит.</w:t>
      </w:r>
    </w:p>
    <w:p w:rsidR="001D0E7E" w:rsidRPr="001551B7" w:rsidRDefault="001D0E7E" w:rsidP="001D0E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51B7">
        <w:rPr>
          <w:rFonts w:ascii="Times New Roman" w:hAnsi="Times New Roman"/>
          <w:sz w:val="24"/>
          <w:szCs w:val="24"/>
        </w:rPr>
        <w:t>3. Вспомнить и рассказать о средствах выразительности в живописи.</w:t>
      </w:r>
    </w:p>
    <w:p w:rsidR="001D0E7E" w:rsidRPr="001551B7" w:rsidRDefault="001D0E7E" w:rsidP="001D0E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51B7">
        <w:rPr>
          <w:rFonts w:ascii="Times New Roman" w:hAnsi="Times New Roman"/>
          <w:sz w:val="24"/>
          <w:szCs w:val="24"/>
        </w:rPr>
        <w:t>4. Сравнить картины.</w:t>
      </w:r>
    </w:p>
    <w:p w:rsidR="001D0E7E" w:rsidRPr="001551B7" w:rsidRDefault="001D0E7E" w:rsidP="001D0E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51B7">
        <w:rPr>
          <w:rFonts w:ascii="Times New Roman" w:hAnsi="Times New Roman"/>
          <w:sz w:val="24"/>
          <w:szCs w:val="24"/>
        </w:rPr>
        <w:t>5. Соотнести образные выражения и изображённую на полотнах водную стихию.</w:t>
      </w:r>
    </w:p>
    <w:p w:rsidR="001D0E7E" w:rsidRPr="001551B7" w:rsidRDefault="001D0E7E" w:rsidP="001D0E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51B7">
        <w:rPr>
          <w:rFonts w:ascii="Times New Roman" w:hAnsi="Times New Roman"/>
          <w:sz w:val="24"/>
          <w:szCs w:val="24"/>
        </w:rPr>
        <w:t>6. Участвовать в этюде, показать разные «настроения» воды.</w:t>
      </w:r>
    </w:p>
    <w:p w:rsidR="001D0E7E" w:rsidRPr="001551B7" w:rsidRDefault="001D0E7E" w:rsidP="001D0E7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51B7">
        <w:rPr>
          <w:rFonts w:ascii="Times New Roman" w:hAnsi="Times New Roman"/>
          <w:sz w:val="24"/>
          <w:szCs w:val="24"/>
        </w:rPr>
        <w:t>7. Провести эксперимент с цветом (д/з)</w:t>
      </w:r>
    </w:p>
    <w:p w:rsidR="002A07BB" w:rsidRPr="00894914" w:rsidRDefault="002A07BB" w:rsidP="002A07BB">
      <w:pPr>
        <w:pStyle w:val="a4"/>
        <w:shd w:val="clear" w:color="auto" w:fill="FFFFFF"/>
        <w:spacing w:after="3120"/>
        <w:jc w:val="both"/>
      </w:pPr>
      <w:r w:rsidRPr="00894914">
        <w:rPr>
          <w:b/>
          <w:bCs/>
        </w:rPr>
        <w:t>Оборудование:</w:t>
      </w:r>
      <w:r w:rsidR="00894914" w:rsidRPr="00894914">
        <w:rPr>
          <w:bCs/>
        </w:rPr>
        <w:t xml:space="preserve"> </w:t>
      </w:r>
      <w:r w:rsidR="00894914">
        <w:rPr>
          <w:bCs/>
        </w:rPr>
        <w:t>ноутбук, интерактивная доска, диск с произведениями искусства И.К. Айвазовский. Кронштадтский рейд. Фрагмент.1840 г., И.К. Айвазовский. Итальянский пейзаж. Вечер. 1858 г., А. И. Куинджи. Море. Крым. 1889 – 1908 гг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475"/>
        <w:gridCol w:w="7085"/>
      </w:tblGrid>
      <w:tr w:rsidR="002A07BB" w:rsidRPr="00683309" w:rsidTr="00B34127">
        <w:tc>
          <w:tcPr>
            <w:tcW w:w="7475" w:type="dxa"/>
          </w:tcPr>
          <w:p w:rsidR="002A07BB" w:rsidRPr="00683309" w:rsidRDefault="002A07BB" w:rsidP="00B34127">
            <w:pPr>
              <w:pStyle w:val="a4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683309">
              <w:rPr>
                <w:bCs/>
                <w:color w:val="000000"/>
              </w:rPr>
              <w:lastRenderedPageBreak/>
              <w:t>Мотивация детей к деятельности</w:t>
            </w:r>
          </w:p>
        </w:tc>
        <w:tc>
          <w:tcPr>
            <w:tcW w:w="7085" w:type="dxa"/>
          </w:tcPr>
          <w:p w:rsidR="002A07BB" w:rsidRPr="00683309" w:rsidRDefault="002A07BB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  <w:r w:rsidRPr="00683309">
              <w:rPr>
                <w:bCs/>
                <w:color w:val="000000"/>
              </w:rPr>
              <w:tab/>
              <w:t>Специфика детской деятельности</w:t>
            </w:r>
          </w:p>
        </w:tc>
      </w:tr>
      <w:tr w:rsidR="002A07BB" w:rsidRPr="00683309" w:rsidTr="00033AF8">
        <w:trPr>
          <w:trHeight w:val="2820"/>
        </w:trPr>
        <w:tc>
          <w:tcPr>
            <w:tcW w:w="7475" w:type="dxa"/>
          </w:tcPr>
          <w:p w:rsidR="00033AF8" w:rsidRDefault="00033AF8" w:rsidP="00033AF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1.Педагог: Ребята, сегодня у нас очень интересное занятие. Попробуйте отгадать чему оно будет посвящено.</w:t>
            </w:r>
          </w:p>
          <w:p w:rsidR="00033AF8" w:rsidRDefault="00033AF8" w:rsidP="00033AF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894914" w:rsidRPr="00033A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Поле синее, </w:t>
            </w:r>
          </w:p>
          <w:p w:rsidR="00033AF8" w:rsidRDefault="00033AF8" w:rsidP="00033AF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="0089491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вцы белые, </w:t>
            </w:r>
          </w:p>
          <w:p w:rsidR="00033AF8" w:rsidRDefault="00033AF8" w:rsidP="00033AF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</w:t>
            </w:r>
            <w:r w:rsidR="0089491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а поле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пасутся</w:t>
            </w:r>
            <w:r w:rsidR="0089491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</w:p>
          <w:p w:rsidR="002A07BB" w:rsidRDefault="00033AF8" w:rsidP="00033AF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К </w:t>
            </w:r>
            <w:r w:rsidR="0089491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берегу несутся </w:t>
            </w:r>
          </w:p>
          <w:p w:rsidR="00033AF8" w:rsidRDefault="00033AF8" w:rsidP="00033AF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Педагог: Вы верно догадались, хорошее объяснение дала София, действительно, разговор пойдёт о море, воде.</w:t>
            </w:r>
          </w:p>
          <w:p w:rsidR="00033AF8" w:rsidRDefault="00033AF8" w:rsidP="00033AF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- </w:t>
            </w:r>
            <w:r w:rsidR="001551B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Уважаемые эксперты, в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спомните, с какими пейзажами мы уже познакомились?  </w:t>
            </w:r>
          </w:p>
          <w:p w:rsidR="00033AF8" w:rsidRDefault="00033AF8" w:rsidP="00033AF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-Что на них было изображено?</w:t>
            </w:r>
          </w:p>
          <w:p w:rsidR="00562E74" w:rsidRDefault="00562E74" w:rsidP="00033AF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Слайд 1. </w:t>
            </w:r>
            <w:r w:rsidR="00A7439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Демонстрирую в течении 1-2 минут слайд с изображением.</w:t>
            </w:r>
          </w:p>
          <w:p w:rsidR="00A74397" w:rsidRDefault="00A74397" w:rsidP="00A7439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Обобщаю ответы детей, акцентирую внимание на морском пейзаже.</w:t>
            </w:r>
          </w:p>
          <w:p w:rsidR="00A74397" w:rsidRDefault="00A74397" w:rsidP="00A7439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Педагог: Молодцы, вы все правильно сказали и вспомнили, что морской пейзаж - марина. А художники, которые пишут морские пейзажи – маринисты.</w:t>
            </w:r>
          </w:p>
          <w:p w:rsidR="00A74397" w:rsidRDefault="00A74397" w:rsidP="00A7439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Педагог: Послушайте, какое замечательное стихотворение написал</w:t>
            </w:r>
            <w:r w:rsidR="007D729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Б.В. Заходер о воде. </w:t>
            </w:r>
          </w:p>
          <w:p w:rsidR="00A74397" w:rsidRPr="00A74397" w:rsidRDefault="00A74397" w:rsidP="00A7439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7439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Ах, вода, ты вода,</w:t>
            </w:r>
          </w:p>
          <w:p w:rsidR="00A74397" w:rsidRPr="00A74397" w:rsidRDefault="00A74397" w:rsidP="00A7439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7439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Ты вода соленая!</w:t>
            </w:r>
          </w:p>
          <w:p w:rsidR="00A74397" w:rsidRPr="00A74397" w:rsidRDefault="00A74397" w:rsidP="00A7439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7439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Отчего ты, вода,</w:t>
            </w:r>
          </w:p>
          <w:p w:rsidR="00A74397" w:rsidRPr="00A74397" w:rsidRDefault="00A74397" w:rsidP="00A7439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7439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Не всегда</w:t>
            </w:r>
          </w:p>
          <w:p w:rsidR="00A74397" w:rsidRPr="00A74397" w:rsidRDefault="00A74397" w:rsidP="00A7439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7439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Зеленая?</w:t>
            </w:r>
          </w:p>
          <w:p w:rsidR="00A74397" w:rsidRPr="00A74397" w:rsidRDefault="00A74397" w:rsidP="00A7439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7439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Отчего иногда</w:t>
            </w:r>
          </w:p>
          <w:p w:rsidR="00A74397" w:rsidRPr="00A74397" w:rsidRDefault="00A74397" w:rsidP="00A7439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7439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Ты такая синяя?</w:t>
            </w:r>
          </w:p>
          <w:p w:rsidR="00A74397" w:rsidRPr="00A74397" w:rsidRDefault="00A74397" w:rsidP="00A7439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7439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То черна ты, вода,</w:t>
            </w:r>
          </w:p>
          <w:p w:rsidR="00A74397" w:rsidRPr="00A74397" w:rsidRDefault="00A74397" w:rsidP="00A7439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7439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То белее инея?</w:t>
            </w:r>
          </w:p>
          <w:p w:rsidR="00A74397" w:rsidRPr="00A74397" w:rsidRDefault="00A74397" w:rsidP="00A7439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7439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— Что ж, была</w:t>
            </w:r>
          </w:p>
          <w:p w:rsidR="00A74397" w:rsidRPr="00A74397" w:rsidRDefault="00A74397" w:rsidP="00A7439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7439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Я бела —</w:t>
            </w:r>
          </w:p>
          <w:p w:rsidR="00A74397" w:rsidRPr="00A74397" w:rsidRDefault="00A74397" w:rsidP="00A7439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7439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Видно, от волнения...</w:t>
            </w:r>
          </w:p>
          <w:p w:rsidR="00A74397" w:rsidRPr="00A74397" w:rsidRDefault="00A74397" w:rsidP="00A7439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7439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Я и синей была —</w:t>
            </w:r>
          </w:p>
          <w:p w:rsidR="00A74397" w:rsidRPr="00A74397" w:rsidRDefault="00A74397" w:rsidP="00A7439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7439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Дело настроения...</w:t>
            </w:r>
          </w:p>
          <w:p w:rsidR="00A74397" w:rsidRPr="00A74397" w:rsidRDefault="00A74397" w:rsidP="00A7439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7439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Я от гнева черна,</w:t>
            </w:r>
          </w:p>
          <w:p w:rsidR="00A74397" w:rsidRPr="00A74397" w:rsidRDefault="00A74397" w:rsidP="00A7439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7439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От тоски — зеленая,</w:t>
            </w:r>
          </w:p>
          <w:p w:rsidR="00A74397" w:rsidRPr="00A74397" w:rsidRDefault="00A74397" w:rsidP="00A7439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7439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 от слез</w:t>
            </w:r>
          </w:p>
          <w:p w:rsidR="00A74397" w:rsidRPr="00A74397" w:rsidRDefault="00A74397" w:rsidP="00A7439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7439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Я, вода,</w:t>
            </w:r>
          </w:p>
          <w:p w:rsidR="00A74397" w:rsidRPr="00A74397" w:rsidRDefault="00A74397" w:rsidP="00A7439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7439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Навсегда</w:t>
            </w:r>
          </w:p>
          <w:p w:rsidR="00A74397" w:rsidRDefault="00A74397" w:rsidP="00A7439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7439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Соленая...</w:t>
            </w:r>
          </w:p>
          <w:p w:rsidR="007D729E" w:rsidRDefault="007D729E" w:rsidP="007D72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 Какого цвета бывает вода?</w:t>
            </w:r>
          </w:p>
          <w:p w:rsidR="007D729E" w:rsidRDefault="007D729E" w:rsidP="007D72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 Какие причины изменения цвета назвал поэт?</w:t>
            </w:r>
          </w:p>
          <w:p w:rsidR="00AC3265" w:rsidRDefault="00AC3265" w:rsidP="007D72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Педагог: отлично, вы запомнили, что у воды бывает «настроение». Точно, Иван, от гнева вода становится чёрной и т.д. Отмечаю ответы детей.</w:t>
            </w:r>
          </w:p>
          <w:p w:rsidR="00AC3265" w:rsidRDefault="00AC3265" w:rsidP="007D72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Ребята</w:t>
            </w:r>
            <w:r w:rsidR="001A498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 посмотрите на картину (рассматриваем 3 картины по определённому алгоритму)</w:t>
            </w:r>
          </w:p>
          <w:p w:rsidR="00AC3265" w:rsidRDefault="00AC3265" w:rsidP="007D72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 Что вы видите на картине?</w:t>
            </w:r>
          </w:p>
          <w:p w:rsidR="001A498C" w:rsidRDefault="001A498C" w:rsidP="007D72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AC3265" w:rsidRDefault="00AC3265" w:rsidP="007D72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-Какого цвета в картине больше?</w:t>
            </w:r>
          </w:p>
          <w:p w:rsidR="001A498C" w:rsidRDefault="001A498C" w:rsidP="007D72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AC3265" w:rsidRDefault="00AC3265" w:rsidP="007D72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 Какой у этого цвета характер?</w:t>
            </w:r>
          </w:p>
          <w:p w:rsidR="001A498C" w:rsidRDefault="001A498C" w:rsidP="007D72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AC3265" w:rsidRDefault="00AC3265" w:rsidP="007D72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-Чем отличается синий цвет моря от синего цвета неба?</w:t>
            </w:r>
          </w:p>
          <w:p w:rsidR="001A498C" w:rsidRDefault="001A498C" w:rsidP="007D72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AC3265" w:rsidRDefault="00AC3265" w:rsidP="007D72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-Какой характер может быть у моря, и как это показывает художник?</w:t>
            </w:r>
          </w:p>
          <w:p w:rsidR="001A498C" w:rsidRDefault="001A498C" w:rsidP="007D72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AC3265" w:rsidRDefault="00AC3265" w:rsidP="007D72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-Как вы думаете, чем являлось море в жизни и творчестве художника?</w:t>
            </w:r>
          </w:p>
          <w:p w:rsidR="001A498C" w:rsidRDefault="001A498C" w:rsidP="007D72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AC3265" w:rsidRDefault="00AC3265" w:rsidP="007D72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-Какие ещё водные объекты изображают художники?</w:t>
            </w:r>
          </w:p>
          <w:p w:rsidR="001A498C" w:rsidRDefault="001A498C" w:rsidP="007D72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1A498C" w:rsidRDefault="001A498C" w:rsidP="007D72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После ответов детей использую </w:t>
            </w:r>
            <w:r w:rsidRPr="001A49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парафраз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(отмечаю каждый ответ, при необходимости перефразирую, не изменяя смысловой нагрузки)</w:t>
            </w:r>
          </w:p>
          <w:p w:rsidR="00AC3265" w:rsidRDefault="00AC3265" w:rsidP="007D72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1A498C" w:rsidRDefault="001A498C" w:rsidP="007D72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Педагог: Ребята сравните картины по настроению (две) Айвазовского «Кронштадтский рейд и Итальянский пейзаж. Вечер.</w:t>
            </w:r>
          </w:p>
          <w:p w:rsidR="00923623" w:rsidRDefault="00923623" w:rsidP="007D729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-Зависит ли настроение картины от средств выразительности?</w:t>
            </w:r>
          </w:p>
          <w:p w:rsidR="00923623" w:rsidRPr="00923623" w:rsidRDefault="00923623" w:rsidP="001551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Педагог: замечательно. Очень </w:t>
            </w:r>
            <w:r w:rsidR="00773296" w:rsidRPr="00773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подробно рассказала София о средствах выразительности. </w:t>
            </w:r>
            <w:r w:rsidRPr="009236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Живописец с помощью этих средств передает настроение, чувство радости или грусти, красоту окружающего мира.</w:t>
            </w:r>
            <w:r w:rsidR="00773296" w:rsidRPr="00773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Например, ц</w:t>
            </w:r>
            <w:r w:rsidRPr="0092362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вет и колорит</w:t>
            </w:r>
            <w:r w:rsidR="00773296" w:rsidRPr="00773296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. </w:t>
            </w:r>
            <w:r w:rsidRPr="009236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23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Цвет</w:t>
            </w:r>
            <w:r w:rsidRPr="009236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– в живописи главное выразительное средство. С его помощью творец создает художественное изображение, моделирует пространство, задает ритм, </w:t>
            </w:r>
            <w:r w:rsidR="00773296" w:rsidRPr="00773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9236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оздействует на зрителя.</w:t>
            </w:r>
            <w:r w:rsidR="00773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23623">
              <w:rPr>
                <w:rFonts w:ascii="Arial" w:eastAsia="Times New Roman" w:hAnsi="Arial" w:cs="Arial"/>
                <w:color w:val="444444"/>
                <w:sz w:val="29"/>
                <w:szCs w:val="29"/>
                <w:lang w:eastAsia="ru-RU"/>
              </w:rPr>
              <w:t> </w:t>
            </w:r>
            <w:r w:rsidRPr="009236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Необходимый цвет получает на палитре, смешивая краски. Затем создает единственный для каждой картины </w:t>
            </w:r>
            <w:r w:rsidRPr="00923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колорит</w:t>
            </w:r>
            <w:r w:rsidRPr="009236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– гармоничное соотношение цветов, воплощая образную идею. В природе цвета делятся на 2 гаммы – </w:t>
            </w:r>
            <w:r w:rsidRPr="00923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холодную</w:t>
            </w:r>
            <w:r w:rsidRPr="009236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спокойную и умиротворяющую, и </w:t>
            </w:r>
            <w:r w:rsidRPr="00923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теплую</w:t>
            </w:r>
            <w:r w:rsidRPr="009236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активную и веселящую. Вместе они ведут себя контрастно, теплый цвет кажется ближе, а холодный отступает вглубь.</w:t>
            </w:r>
            <w:r w:rsidR="00773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(показ)</w:t>
            </w:r>
          </w:p>
          <w:p w:rsidR="003D310A" w:rsidRPr="00894914" w:rsidRDefault="00773296" w:rsidP="001551B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73296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Контраст</w:t>
            </w:r>
            <w:r w:rsidRPr="0077329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в живописи – разница в цвете, тональности, насыщенности. Сочетание противоположных параметров – пятен и линий, яркого и мрачного. Контраст может быть легкий или напряженный. Это зависит от цветов спектра. Теплые – цвета огня, холодные – неба и воды. Светлые и темные цветовые пятна помогают рассмотреть строение и форму предмета.</w:t>
            </w:r>
          </w:p>
        </w:tc>
        <w:tc>
          <w:tcPr>
            <w:tcW w:w="7085" w:type="dxa"/>
          </w:tcPr>
          <w:p w:rsidR="002A07BB" w:rsidRDefault="002A07BB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033AF8" w:rsidRDefault="00033AF8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Ребята слушают загадку, разгадывают, поясняют ответ</w:t>
            </w:r>
          </w:p>
          <w:p w:rsidR="00033AF8" w:rsidRDefault="00033AF8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033AF8" w:rsidRDefault="00562E74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  <w:r w:rsidRPr="00562E74">
              <w:rPr>
                <w:bCs/>
                <w:noProof/>
                <w:color w:val="000000"/>
              </w:rPr>
              <w:drawing>
                <wp:anchor distT="0" distB="0" distL="114300" distR="114300" simplePos="0" relativeHeight="251666432" behindDoc="1" locked="0" layoutInCell="1" allowOverlap="1" wp14:anchorId="179595A8" wp14:editId="609AFEF5">
                  <wp:simplePos x="0" y="0"/>
                  <wp:positionH relativeFrom="column">
                    <wp:posOffset>2150110</wp:posOffset>
                  </wp:positionH>
                  <wp:positionV relativeFrom="paragraph">
                    <wp:posOffset>103505</wp:posOffset>
                  </wp:positionV>
                  <wp:extent cx="1950720" cy="1033780"/>
                  <wp:effectExtent l="0" t="0" r="0" b="0"/>
                  <wp:wrapTight wrapText="bothSides">
                    <wp:wrapPolygon edited="0">
                      <wp:start x="0" y="0"/>
                      <wp:lineTo x="0" y="21096"/>
                      <wp:lineTo x="21305" y="21096"/>
                      <wp:lineTo x="21305" y="0"/>
                      <wp:lineTo x="0" y="0"/>
                    </wp:wrapPolygon>
                  </wp:wrapTight>
                  <wp:docPr id="1" name="Рисунок 1" descr="C:\Users\ASUS\YandexDisk\Скриншоты\2022-05-08_11-48-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SUS\YandexDisk\Скриншоты\2022-05-08_11-48-37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765"/>
                          <a:stretch/>
                        </pic:blipFill>
                        <pic:spPr bwMode="auto">
                          <a:xfrm>
                            <a:off x="0" y="0"/>
                            <a:ext cx="1950720" cy="1033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Cs/>
                <w:noProof/>
                <w:color w:val="000000"/>
              </w:rPr>
              <w:t xml:space="preserve">                    </w:t>
            </w:r>
          </w:p>
          <w:p w:rsidR="00562E74" w:rsidRDefault="00562E74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562E74" w:rsidRDefault="00562E74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033AF8" w:rsidRDefault="00033AF8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Ребята вспоминают ранее рассмотренные пейзажи, называют детали, названия (при помощи педагога при необходимости)</w:t>
            </w:r>
          </w:p>
          <w:p w:rsidR="007D729E" w:rsidRDefault="007D729E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7D729E" w:rsidRDefault="007D729E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7D729E" w:rsidRDefault="007D729E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7D729E" w:rsidRDefault="007D729E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7D729E" w:rsidRDefault="007D729E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7D729E" w:rsidRDefault="007D729E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7D729E" w:rsidRDefault="007D729E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7D729E" w:rsidRDefault="007D729E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7D729E" w:rsidRDefault="007D729E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7D729E" w:rsidRDefault="007D729E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AC3265" w:rsidRDefault="007D729E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Дети слушают стихотворение и отвечают на вопросы</w:t>
            </w:r>
            <w:r w:rsidR="00AC3265">
              <w:rPr>
                <w:bCs/>
                <w:color w:val="000000"/>
              </w:rPr>
              <w:t xml:space="preserve"> какого бывает цвета вода и от чего меняет</w:t>
            </w:r>
            <w:r>
              <w:rPr>
                <w:bCs/>
                <w:color w:val="000000"/>
              </w:rPr>
              <w:t xml:space="preserve"> цвет</w:t>
            </w:r>
            <w:r w:rsidR="00AC3265">
              <w:rPr>
                <w:bCs/>
                <w:color w:val="000000"/>
              </w:rPr>
              <w:t>:</w:t>
            </w:r>
          </w:p>
          <w:p w:rsidR="007D729E" w:rsidRDefault="00AC3265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Зависит цвет</w:t>
            </w:r>
            <w:r w:rsidR="007D729E">
              <w:rPr>
                <w:bCs/>
                <w:color w:val="000000"/>
              </w:rPr>
              <w:t xml:space="preserve"> от «настроения»: от волнения – белая, от гнева – черная, от тоски – зелёная, от гнева – черная…</w:t>
            </w:r>
          </w:p>
          <w:p w:rsidR="007D729E" w:rsidRDefault="007D729E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7D729E" w:rsidRDefault="007D729E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7D729E" w:rsidRDefault="007D729E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7D729E" w:rsidRDefault="007D729E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7D729E" w:rsidRDefault="007D729E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7D729E" w:rsidRDefault="007D729E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7D729E" w:rsidRDefault="007D729E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7D729E" w:rsidRDefault="007D729E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7D729E" w:rsidRDefault="007D729E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7D729E" w:rsidRDefault="007D729E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7D729E" w:rsidRDefault="007D729E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7D729E" w:rsidRDefault="007D729E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7D729E" w:rsidRDefault="007D729E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Ребята рассказывают, что вода меняет цвет</w:t>
            </w:r>
          </w:p>
          <w:p w:rsidR="007D729E" w:rsidRDefault="00AC3265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  <w:r w:rsidRPr="007D729E">
              <w:rPr>
                <w:bCs/>
                <w:noProof/>
                <w:color w:val="000000"/>
              </w:rPr>
              <w:drawing>
                <wp:anchor distT="0" distB="0" distL="114300" distR="114300" simplePos="0" relativeHeight="251667456" behindDoc="1" locked="0" layoutInCell="1" allowOverlap="1" wp14:anchorId="1193FD96" wp14:editId="75741F22">
                  <wp:simplePos x="0" y="0"/>
                  <wp:positionH relativeFrom="column">
                    <wp:posOffset>161290</wp:posOffset>
                  </wp:positionH>
                  <wp:positionV relativeFrom="paragraph">
                    <wp:posOffset>125095</wp:posOffset>
                  </wp:positionV>
                  <wp:extent cx="1435100" cy="1973580"/>
                  <wp:effectExtent l="0" t="0" r="0" b="7620"/>
                  <wp:wrapTight wrapText="bothSides">
                    <wp:wrapPolygon edited="0">
                      <wp:start x="0" y="0"/>
                      <wp:lineTo x="0" y="21475"/>
                      <wp:lineTo x="21218" y="21475"/>
                      <wp:lineTo x="21218" y="0"/>
                      <wp:lineTo x="0" y="0"/>
                    </wp:wrapPolygon>
                  </wp:wrapTight>
                  <wp:docPr id="2" name="Рисунок 2" descr="E:\мир музея\здравствуй, музей\6-7 лет_Подготовительная группа\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мир музея\здравствуй, музей\6-7 лет_Подготовительная группа\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0" cy="1973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D729E" w:rsidRDefault="007D729E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7D729E" w:rsidRDefault="007D729E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7D729E" w:rsidRDefault="001A498C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Дети рассматривают картины, отвечают на вопросы, отмечают цвет, используемый художником; отличие цвета при изображении моря и неба</w:t>
            </w:r>
          </w:p>
          <w:p w:rsidR="007D729E" w:rsidRDefault="00AC3265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  <w:r w:rsidRPr="007D729E">
              <w:rPr>
                <w:bCs/>
                <w:noProof/>
                <w:color w:val="000000"/>
              </w:rPr>
              <w:drawing>
                <wp:anchor distT="0" distB="0" distL="114300" distR="114300" simplePos="0" relativeHeight="251668480" behindDoc="1" locked="0" layoutInCell="1" allowOverlap="1" wp14:anchorId="0C9787C6" wp14:editId="2C4062EA">
                  <wp:simplePos x="0" y="0"/>
                  <wp:positionH relativeFrom="column">
                    <wp:posOffset>2180590</wp:posOffset>
                  </wp:positionH>
                  <wp:positionV relativeFrom="paragraph">
                    <wp:posOffset>711835</wp:posOffset>
                  </wp:positionV>
                  <wp:extent cx="2032000" cy="1357630"/>
                  <wp:effectExtent l="0" t="0" r="6350" b="0"/>
                  <wp:wrapTight wrapText="bothSides">
                    <wp:wrapPolygon edited="0">
                      <wp:start x="0" y="0"/>
                      <wp:lineTo x="0" y="21216"/>
                      <wp:lineTo x="21465" y="21216"/>
                      <wp:lineTo x="21465" y="0"/>
                      <wp:lineTo x="0" y="0"/>
                    </wp:wrapPolygon>
                  </wp:wrapTight>
                  <wp:docPr id="3" name="Рисунок 3" descr="E:\мир музея\здравствуй, музей\6-7 лет_Подготовительная группа\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мир музея\здравствуй, музей\6-7 лет_Подготовительная группа\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0" cy="1357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498C">
              <w:rPr>
                <w:bCs/>
                <w:color w:val="000000"/>
              </w:rPr>
              <w:t>Рассуждают о «характере» моря и как художник может его передать в картине.</w:t>
            </w:r>
          </w:p>
          <w:p w:rsidR="001A498C" w:rsidRDefault="001A498C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1A498C" w:rsidRDefault="001A498C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1A498C" w:rsidRDefault="001A498C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1A498C" w:rsidRDefault="001A498C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Называют объекты, которые изображают художники – маринисты.</w:t>
            </w:r>
          </w:p>
          <w:p w:rsidR="001A498C" w:rsidRDefault="00923623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  <w:r w:rsidRPr="007D729E">
              <w:rPr>
                <w:bCs/>
                <w:noProof/>
                <w:color w:val="000000"/>
              </w:rPr>
              <w:drawing>
                <wp:anchor distT="0" distB="0" distL="114300" distR="114300" simplePos="0" relativeHeight="251669504" behindDoc="1" locked="0" layoutInCell="1" allowOverlap="1" wp14:anchorId="42786EF1" wp14:editId="2144EB98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610235</wp:posOffset>
                  </wp:positionV>
                  <wp:extent cx="1889760" cy="1396921"/>
                  <wp:effectExtent l="0" t="0" r="0" b="0"/>
                  <wp:wrapTight wrapText="bothSides">
                    <wp:wrapPolygon edited="0">
                      <wp:start x="0" y="0"/>
                      <wp:lineTo x="0" y="21217"/>
                      <wp:lineTo x="21339" y="21217"/>
                      <wp:lineTo x="21339" y="0"/>
                      <wp:lineTo x="0" y="0"/>
                    </wp:wrapPolygon>
                  </wp:wrapTight>
                  <wp:docPr id="4" name="Рисунок 4" descr="E:\мир музея\здравствуй, музей\6-7 лет_Подготовительная группа\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мир музея\здравствуй, музей\6-7 лет_Подготовительная группа\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760" cy="13969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A498C">
              <w:rPr>
                <w:bCs/>
                <w:color w:val="000000"/>
              </w:rPr>
              <w:t>Выдвигают предположения о том, что значило море в жизни и творчестве художников.</w:t>
            </w:r>
          </w:p>
          <w:p w:rsidR="00923623" w:rsidRDefault="00923623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923623" w:rsidRPr="00683309" w:rsidRDefault="00923623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Дети сравнивают два пейзажа, называют средства выразительности и приходят к выводу, что настроение картин зависит от средств выразительности. </w:t>
            </w:r>
          </w:p>
        </w:tc>
      </w:tr>
      <w:tr w:rsidR="002A07BB" w:rsidRPr="00683309" w:rsidTr="00B34127">
        <w:tc>
          <w:tcPr>
            <w:tcW w:w="7475" w:type="dxa"/>
          </w:tcPr>
          <w:p w:rsidR="002A07BB" w:rsidRDefault="00773296" w:rsidP="00B34127">
            <w:pPr>
              <w:pStyle w:val="a4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 xml:space="preserve">2.Упражнение </w:t>
            </w:r>
            <w:r w:rsidR="00555605">
              <w:rPr>
                <w:bCs/>
                <w:color w:val="000000"/>
              </w:rPr>
              <w:t>«Образные слова» - предлагается подобрать выражение и пояснить выбор.</w:t>
            </w:r>
          </w:p>
          <w:p w:rsidR="00555605" w:rsidRDefault="00555605" w:rsidP="00B34127">
            <w:pPr>
              <w:pStyle w:val="a4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Педагог: Ребята к какому полотну больше подходит выражение:</w:t>
            </w:r>
          </w:p>
          <w:p w:rsidR="00555605" w:rsidRDefault="00555605" w:rsidP="00B34127">
            <w:pPr>
              <w:pStyle w:val="a4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«водная стихия»</w:t>
            </w:r>
          </w:p>
          <w:p w:rsidR="00555605" w:rsidRDefault="00555605" w:rsidP="00B34127">
            <w:pPr>
              <w:pStyle w:val="a4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«бурлящее море»</w:t>
            </w:r>
          </w:p>
          <w:p w:rsidR="00555605" w:rsidRDefault="00555605" w:rsidP="00B34127">
            <w:pPr>
              <w:pStyle w:val="a4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«водная гладь»</w:t>
            </w:r>
          </w:p>
          <w:p w:rsidR="00555605" w:rsidRDefault="00555605" w:rsidP="00B34127">
            <w:pPr>
              <w:pStyle w:val="a4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«кипящее море»</w:t>
            </w:r>
          </w:p>
          <w:p w:rsidR="00555605" w:rsidRDefault="00555605" w:rsidP="00B34127">
            <w:pPr>
              <w:pStyle w:val="a4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«зеркало воды»</w:t>
            </w:r>
          </w:p>
          <w:p w:rsidR="00555605" w:rsidRDefault="00555605" w:rsidP="00B34127">
            <w:pPr>
              <w:pStyle w:val="a4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Педагог: Вы очень точно соотнесли выражение и изображение на полотне, объяснили свой выбор. Прекрасно пояснила сравнение Даша, в гладкую поверхность воды можно смотреться как в зеркало.</w:t>
            </w:r>
          </w:p>
          <w:p w:rsidR="003D310A" w:rsidRDefault="003D310A" w:rsidP="00B34127">
            <w:pPr>
              <w:pStyle w:val="a4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Педагог: Художники – маринисты мастерски изображают поверхность воды – гладь, барашки, большие волны.</w:t>
            </w:r>
          </w:p>
          <w:p w:rsidR="003D310A" w:rsidRDefault="003D310A" w:rsidP="00B34127">
            <w:pPr>
              <w:pStyle w:val="a4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3D310A">
              <w:rPr>
                <w:b/>
                <w:bCs/>
                <w:color w:val="000000"/>
              </w:rPr>
              <w:t xml:space="preserve">Этюд «Море» </w:t>
            </w:r>
          </w:p>
          <w:p w:rsidR="003D310A" w:rsidRDefault="003D310A" w:rsidP="00B34127">
            <w:pPr>
              <w:pStyle w:val="a4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 xml:space="preserve">Педагог: </w:t>
            </w:r>
            <w:r w:rsidRPr="003D310A">
              <w:rPr>
                <w:bCs/>
                <w:color w:val="000000"/>
              </w:rPr>
              <w:t>Ребята, попробуйте превратиться в журчащий ручеёк</w:t>
            </w:r>
            <w:r>
              <w:rPr>
                <w:bCs/>
                <w:color w:val="000000"/>
              </w:rPr>
              <w:t xml:space="preserve">. </w:t>
            </w:r>
          </w:p>
          <w:p w:rsidR="003D310A" w:rsidRDefault="003D310A" w:rsidP="00B34127">
            <w:pPr>
              <w:pStyle w:val="a4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Прекрасные ручейки. Очень выразительный ручей у Арины.</w:t>
            </w:r>
          </w:p>
          <w:p w:rsidR="003D310A" w:rsidRDefault="003D310A" w:rsidP="00B34127">
            <w:pPr>
              <w:pStyle w:val="a4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- А теперь вы бурлящее море. </w:t>
            </w:r>
          </w:p>
          <w:p w:rsidR="003D310A" w:rsidRDefault="003D310A" w:rsidP="00B34127">
            <w:pPr>
              <w:pStyle w:val="a4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Замечательно, какие огромные волны вздымаются у Максима.</w:t>
            </w:r>
          </w:p>
          <w:p w:rsidR="003D310A" w:rsidRDefault="003D310A" w:rsidP="00B34127">
            <w:pPr>
              <w:pStyle w:val="a4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 Покажите спокойствие полноводной реки.</w:t>
            </w:r>
          </w:p>
          <w:p w:rsidR="003D310A" w:rsidRDefault="003D310A" w:rsidP="00B34127">
            <w:pPr>
              <w:pStyle w:val="a4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Красивые спокойные реки получились.</w:t>
            </w:r>
          </w:p>
          <w:p w:rsidR="003D310A" w:rsidRDefault="003D310A" w:rsidP="00B34127">
            <w:pPr>
              <w:pStyle w:val="a4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Отлично. Вы попробовали себя в роли водной стихии. </w:t>
            </w:r>
          </w:p>
          <w:p w:rsidR="002A1CCD" w:rsidRDefault="002A1CCD" w:rsidP="00B34127">
            <w:pPr>
              <w:pStyle w:val="a4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Для многих художников водная стихия – одно из интереснейших объектов природы. Используя разнообразные оттенки цвета, авторы в своих произведениях стремились запечатлеть неповторимость, красоту и разнообразие настроений водной стихии.</w:t>
            </w:r>
          </w:p>
          <w:p w:rsidR="00555605" w:rsidRDefault="002A1CCD" w:rsidP="002A1CCD">
            <w:pPr>
              <w:pStyle w:val="a4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2A1CCD">
              <w:rPr>
                <w:bCs/>
                <w:color w:val="000000"/>
              </w:rPr>
              <w:t xml:space="preserve">Педагог: В группе или дома вы можете поэкспериментировать с красками – гуашью и акварелью – для получения разных оттенков синего цвета, а так же нарисовать «Восход солнца над морем», «Царь – океан», «Морские просторы» </w:t>
            </w:r>
          </w:p>
        </w:tc>
        <w:tc>
          <w:tcPr>
            <w:tcW w:w="7085" w:type="dxa"/>
          </w:tcPr>
          <w:p w:rsidR="002A07BB" w:rsidRDefault="002A07BB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555605" w:rsidRDefault="00555605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555605" w:rsidRDefault="00555605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Дети подбирают выражения </w:t>
            </w:r>
            <w:r w:rsidR="002A1CCD">
              <w:rPr>
                <w:bCs/>
                <w:color w:val="000000"/>
              </w:rPr>
              <w:t>к рассмотренным</w:t>
            </w:r>
            <w:r>
              <w:rPr>
                <w:bCs/>
                <w:color w:val="000000"/>
              </w:rPr>
              <w:t xml:space="preserve"> картинам и поясняют выбор </w:t>
            </w:r>
          </w:p>
          <w:p w:rsidR="002A1CCD" w:rsidRDefault="002A1CCD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2A1CCD" w:rsidRDefault="002A1CCD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2A1CCD" w:rsidRDefault="002A1CCD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2A1CCD" w:rsidRDefault="002A1CCD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2A1CCD" w:rsidRDefault="002A1CCD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2A1CCD" w:rsidRDefault="002A1CCD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2A1CCD" w:rsidRDefault="002A1CCD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2A1CCD" w:rsidRDefault="002A1CCD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2A1CCD" w:rsidRDefault="002A1CCD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2A1CCD" w:rsidRDefault="002A1CCD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2A1CCD" w:rsidRDefault="002A1CCD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2A1CCD" w:rsidRDefault="002A1CCD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2A1CCD" w:rsidRDefault="002A1CCD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Дети участвуют в этюде, изображают журчащий ручеёк, бушующее море, спокойную реку.</w:t>
            </w:r>
          </w:p>
          <w:p w:rsidR="002A1CCD" w:rsidRDefault="002A1CCD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2A1CCD" w:rsidRDefault="002A1CCD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2A1CCD" w:rsidRDefault="002A1CCD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2A1CCD" w:rsidRDefault="002A1CCD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2A1CCD" w:rsidRDefault="002A1CCD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2A1CCD" w:rsidRDefault="002A1CCD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</w:p>
          <w:p w:rsidR="002A1CCD" w:rsidRDefault="002A1CCD" w:rsidP="00B34127">
            <w:pPr>
              <w:pStyle w:val="a4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Дети выражают желание поэкспериментировать с красками и нарисовать море.</w:t>
            </w:r>
          </w:p>
        </w:tc>
      </w:tr>
    </w:tbl>
    <w:p w:rsidR="002A07BB" w:rsidRDefault="002A07BB" w:rsidP="002A07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Литература:</w:t>
      </w:r>
      <w:r>
        <w:t xml:space="preserve"> 1. </w:t>
      </w:r>
      <w:r>
        <w:rPr>
          <w:rFonts w:ascii="Times New Roman" w:hAnsi="Times New Roman" w:cs="Times New Roman"/>
          <w:sz w:val="24"/>
          <w:szCs w:val="24"/>
        </w:rPr>
        <w:t xml:space="preserve">Абраменко И. М., Блидченко М.П., Галузо О.А., Синегубова Н.Ю. Особенности восприятия скульптуры детьми старшего дошкольного </w:t>
      </w:r>
      <w:r w:rsidR="002A1CCD">
        <w:rPr>
          <w:rFonts w:ascii="Times New Roman" w:hAnsi="Times New Roman" w:cs="Times New Roman"/>
          <w:sz w:val="24"/>
          <w:szCs w:val="24"/>
        </w:rPr>
        <w:t>возраста /</w:t>
      </w:r>
      <w:r>
        <w:rPr>
          <w:rFonts w:ascii="Times New Roman" w:hAnsi="Times New Roman" w:cs="Times New Roman"/>
          <w:sz w:val="24"/>
          <w:szCs w:val="24"/>
        </w:rPr>
        <w:t>/ Образование и воспитание. — 2019. — № 5 (25). — С. 5-7.</w:t>
      </w:r>
    </w:p>
    <w:p w:rsidR="002A07BB" w:rsidRDefault="002A07BB" w:rsidP="002A07BB">
      <w:pPr>
        <w:spacing w:after="0"/>
        <w:rPr>
          <w:rFonts w:ascii="Verdana" w:eastAsia="Times New Roman" w:hAnsi="Verdana" w:cs="Tahoma"/>
          <w:b/>
          <w:bCs/>
          <w:color w:val="66666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2.  Столяров Б.А., Вербенец А.М., Зуева А.В., Зудина М.А., Коршунова О.А.  «Мы входим в мир прекрасного» образовательная программа и методические рекомендации для педагогов дошкольных образовательных учреждений, музейных педагогов и студентов педагогических вузов, </w:t>
      </w:r>
      <w:r w:rsidR="002A1CCD">
        <w:rPr>
          <w:rFonts w:ascii="Times New Roman" w:hAnsi="Times New Roman" w:cs="Times New Roman"/>
          <w:sz w:val="24"/>
          <w:szCs w:val="24"/>
        </w:rPr>
        <w:t>СПб</w:t>
      </w:r>
      <w:r>
        <w:rPr>
          <w:rFonts w:ascii="Times New Roman" w:hAnsi="Times New Roman" w:cs="Times New Roman"/>
          <w:sz w:val="24"/>
          <w:szCs w:val="24"/>
        </w:rPr>
        <w:t>, 2013</w:t>
      </w:r>
    </w:p>
    <w:p w:rsidR="004A3511" w:rsidRDefault="004A3511"/>
    <w:sectPr w:rsidR="004A3511" w:rsidSect="002A07B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FE3C24"/>
    <w:multiLevelType w:val="hybridMultilevel"/>
    <w:tmpl w:val="B5EE1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932B3D"/>
    <w:multiLevelType w:val="hybridMultilevel"/>
    <w:tmpl w:val="28C437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25A"/>
    <w:rsid w:val="00033AF8"/>
    <w:rsid w:val="001551B7"/>
    <w:rsid w:val="001A498C"/>
    <w:rsid w:val="001D0E7E"/>
    <w:rsid w:val="00266261"/>
    <w:rsid w:val="002A07BB"/>
    <w:rsid w:val="002A1CCD"/>
    <w:rsid w:val="003D310A"/>
    <w:rsid w:val="004A3511"/>
    <w:rsid w:val="004B7355"/>
    <w:rsid w:val="00555605"/>
    <w:rsid w:val="00562E74"/>
    <w:rsid w:val="00657CB0"/>
    <w:rsid w:val="00773296"/>
    <w:rsid w:val="007D729E"/>
    <w:rsid w:val="00894914"/>
    <w:rsid w:val="00923623"/>
    <w:rsid w:val="009D425A"/>
    <w:rsid w:val="00A74397"/>
    <w:rsid w:val="00AA725C"/>
    <w:rsid w:val="00AC3265"/>
    <w:rsid w:val="00DC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C15CC"/>
  <w15:chartTrackingRefBased/>
  <w15:docId w15:val="{8A72FC11-621C-4A22-9018-6495ECEEC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6261"/>
    <w:rPr>
      <w:color w:val="0563C1" w:themeColor="hyperlink"/>
      <w:u w:val="single"/>
    </w:rPr>
  </w:style>
  <w:style w:type="paragraph" w:styleId="a4">
    <w:name w:val="Normal (Web)"/>
    <w:basedOn w:val="a"/>
    <w:uiPriority w:val="99"/>
    <w:rsid w:val="002A0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949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0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1247</Words>
  <Characters>7109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7</cp:revision>
  <dcterms:created xsi:type="dcterms:W3CDTF">2021-04-11T13:12:00Z</dcterms:created>
  <dcterms:modified xsi:type="dcterms:W3CDTF">2022-05-08T11:26:00Z</dcterms:modified>
</cp:coreProperties>
</file>