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6E7" w:rsidRPr="00900C9F" w:rsidRDefault="005756E7" w:rsidP="00AB43F2">
      <w:pPr>
        <w:pStyle w:val="2"/>
        <w:ind w:firstLine="0"/>
        <w:rPr>
          <w:szCs w:val="28"/>
        </w:rPr>
      </w:pPr>
      <w:r w:rsidRPr="00900C9F">
        <w:rPr>
          <w:szCs w:val="28"/>
        </w:rPr>
        <w:t>календарно-ТЕматическое планирование</w:t>
      </w:r>
    </w:p>
    <w:p w:rsidR="005756E7" w:rsidRDefault="005756E7" w:rsidP="00AB43F2">
      <w:pPr>
        <w:spacing w:after="0" w:line="240" w:lineRule="exact"/>
        <w:ind w:right="5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119"/>
        <w:gridCol w:w="8080"/>
        <w:gridCol w:w="1842"/>
        <w:gridCol w:w="1843"/>
      </w:tblGrid>
      <w:tr w:rsidR="005756E7" w:rsidRPr="00900C9F" w:rsidTr="005756E7">
        <w:tc>
          <w:tcPr>
            <w:tcW w:w="709" w:type="dxa"/>
            <w:vMerge w:val="restart"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119" w:type="dxa"/>
            <w:vMerge w:val="restart"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Раздел (кол</w:t>
            </w:r>
            <w:proofErr w:type="gramStart"/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  <w:r w:rsidR="006C56A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асов) Тема</w:t>
            </w:r>
          </w:p>
        </w:tc>
        <w:tc>
          <w:tcPr>
            <w:tcW w:w="8080" w:type="dxa"/>
            <w:vMerge w:val="restart"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3685" w:type="dxa"/>
            <w:gridSpan w:val="2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</w:tr>
      <w:tr w:rsidR="005756E7" w:rsidRPr="00900C9F" w:rsidTr="005756E7">
        <w:trPr>
          <w:trHeight w:val="335"/>
        </w:trPr>
        <w:tc>
          <w:tcPr>
            <w:tcW w:w="709" w:type="dxa"/>
            <w:vMerge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Merge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80" w:type="dxa"/>
            <w:vMerge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По плану</w:t>
            </w:r>
          </w:p>
        </w:tc>
        <w:tc>
          <w:tcPr>
            <w:tcW w:w="1843" w:type="dxa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b/>
                <w:sz w:val="28"/>
                <w:szCs w:val="28"/>
              </w:rPr>
              <w:t>По факту</w:t>
            </w:r>
          </w:p>
        </w:tc>
      </w:tr>
      <w:tr w:rsidR="005756E7" w:rsidRPr="00900C9F" w:rsidTr="005756E7">
        <w:trPr>
          <w:trHeight w:val="508"/>
        </w:trPr>
        <w:tc>
          <w:tcPr>
            <w:tcW w:w="709" w:type="dxa"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  <w:vAlign w:val="center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80" w:type="dxa"/>
            <w:vAlign w:val="center"/>
          </w:tcPr>
          <w:p w:rsidR="005756E7" w:rsidRPr="00F32AEA" w:rsidRDefault="007545DE" w:rsidP="005756E7">
            <w:pPr>
              <w:spacing w:after="0" w:line="240" w:lineRule="exact"/>
              <w:ind w:right="57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5«а», «б» </w:t>
            </w:r>
            <w:r w:rsidR="005756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ы </w:t>
            </w:r>
            <w:r w:rsidR="005756E7">
              <w:rPr>
                <w:rFonts w:ascii="Times New Roman" w:hAnsi="Times New Roman" w:cs="Times New Roman"/>
                <w:sz w:val="28"/>
                <w:szCs w:val="28"/>
              </w:rPr>
              <w:t>(1ч. в неделю, 33 ч. в год)</w:t>
            </w:r>
          </w:p>
        </w:tc>
        <w:tc>
          <w:tcPr>
            <w:tcW w:w="1842" w:type="dxa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5756E7" w:rsidRPr="00900C9F" w:rsidRDefault="005756E7" w:rsidP="005756E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9C3DA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</w:tcPr>
          <w:p w:rsidR="007545DE" w:rsidRPr="00900C9F" w:rsidRDefault="007545DE" w:rsidP="009C3DA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Введение в урок</w:t>
            </w:r>
          </w:p>
        </w:tc>
        <w:tc>
          <w:tcPr>
            <w:tcW w:w="8080" w:type="dxa"/>
          </w:tcPr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</w:t>
            </w:r>
            <w:r w:rsidR="00264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шеренгу, приветствуют учителя; п</w:t>
            </w: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овторяют танце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вальные движения, разученные в 4</w:t>
            </w: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классе.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jc w:val="both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545DE" w:rsidRPr="003F5414" w:rsidRDefault="007545DE" w:rsidP="007545DE">
            <w:pPr>
              <w:spacing w:after="0"/>
              <w:jc w:val="both"/>
              <w:rPr>
                <w:rFonts w:ascii="Times New Roman" w:eastAsiaTheme="minorHAnsi" w:hAnsi="Times New Roman" w:cs="Times New Roman"/>
                <w:b/>
                <w:i/>
                <w:sz w:val="28"/>
                <w:szCs w:val="28"/>
                <w:lang w:eastAsia="en-US"/>
              </w:rPr>
            </w:pPr>
            <w:r w:rsidRPr="007545DE">
              <w:rPr>
                <w:rStyle w:val="211pt"/>
                <w:b w:val="0"/>
                <w:i/>
                <w:color w:val="000000"/>
                <w:sz w:val="28"/>
                <w:szCs w:val="28"/>
              </w:rPr>
              <w:t>Упражнения на ориентировку в пространстве(2ч.)</w:t>
            </w:r>
            <w:r>
              <w:rPr>
                <w:rStyle w:val="211pt"/>
                <w:color w:val="000000"/>
                <w:sz w:val="28"/>
                <w:szCs w:val="28"/>
              </w:rPr>
              <w:t>С</w:t>
            </w:r>
            <w:r w:rsidRPr="007545DE">
              <w:rPr>
                <w:rStyle w:val="211pt"/>
                <w:b w:val="0"/>
                <w:color w:val="000000"/>
                <w:sz w:val="28"/>
                <w:szCs w:val="28"/>
              </w:rPr>
              <w:t>троевые приемы.</w:t>
            </w:r>
          </w:p>
        </w:tc>
        <w:tc>
          <w:tcPr>
            <w:tcW w:w="8080" w:type="dxa"/>
          </w:tcPr>
          <w:p w:rsidR="007545DE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545DE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учителя.</w:t>
            </w:r>
            <w:r w:rsidRPr="007545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Выполняют строевые приемы «Направо!», «Налево!», «Крутом!» при шаге на месте, переступанием.</w:t>
            </w:r>
          </w:p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выполняют комплекс ОРУ «Упражнения с палками».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jc w:val="both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bookmarkStart w:id="0" w:name="_GoBack"/>
        <w:bookmarkEnd w:id="0"/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545DE" w:rsidRPr="007545DE" w:rsidRDefault="007545DE" w:rsidP="009C3DA7">
            <w:pPr>
              <w:spacing w:after="0"/>
              <w:jc w:val="both"/>
              <w:rPr>
                <w:rStyle w:val="211pt"/>
                <w:b w:val="0"/>
                <w:color w:val="000000"/>
                <w:sz w:val="28"/>
                <w:szCs w:val="28"/>
              </w:rPr>
            </w:pPr>
            <w:r w:rsidRPr="007545DE">
              <w:rPr>
                <w:rStyle w:val="211pt"/>
                <w:b w:val="0"/>
                <w:color w:val="000000"/>
                <w:sz w:val="28"/>
                <w:szCs w:val="28"/>
              </w:rPr>
              <w:t>Построение в шахматном порядке</w:t>
            </w:r>
          </w:p>
        </w:tc>
        <w:tc>
          <w:tcPr>
            <w:tcW w:w="8080" w:type="dxa"/>
          </w:tcPr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учителя;</w:t>
            </w:r>
          </w:p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00C9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выстраиваются в шахматном порядке;</w:t>
            </w:r>
          </w:p>
          <w:p w:rsidR="007545DE" w:rsidRPr="00900C9F" w:rsidRDefault="007545DE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выполняют комплекс ОРУ «Упражнения с палками».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jc w:val="both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9C3DA7" w:rsidRDefault="009C3DA7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3DA7" w:rsidRDefault="009C3DA7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E103CA" w:rsidRPr="00E103CA" w:rsidRDefault="007545DE" w:rsidP="009C3DA7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545DE">
              <w:rPr>
                <w:rFonts w:ascii="Times New Roman" w:hAnsi="Times New Roman" w:cs="Times New Roman"/>
                <w:i/>
                <w:sz w:val="28"/>
                <w:szCs w:val="28"/>
              </w:rPr>
              <w:t>Танцевальные упражнения (4 ч.)</w:t>
            </w:r>
          </w:p>
          <w:p w:rsidR="00E103CA" w:rsidRPr="009C3DA7" w:rsidRDefault="00E103CA" w:rsidP="00E103CA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3DA7">
              <w:rPr>
                <w:rFonts w:ascii="Times New Roman" w:hAnsi="Times New Roman" w:cs="Times New Roman"/>
                <w:sz w:val="28"/>
                <w:szCs w:val="28"/>
              </w:rPr>
              <w:t>Русский хоровод.</w:t>
            </w:r>
          </w:p>
          <w:p w:rsidR="007545DE" w:rsidRPr="007545DE" w:rsidRDefault="007545DE" w:rsidP="00E103CA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080" w:type="dxa"/>
          </w:tcPr>
          <w:p w:rsidR="009C3DA7" w:rsidRDefault="009C3DA7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C3DA7" w:rsidRDefault="009C3DA7" w:rsidP="009C3DA7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C3DA7" w:rsidRPr="00264DD2" w:rsidRDefault="009C3DA7" w:rsidP="00264DD2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00C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 шеренгу, прив</w:t>
            </w:r>
            <w:r w:rsidR="00264D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етствуют учителя; </w:t>
            </w: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выполняют комплекс ОРУ «Упражнения с палками».</w:t>
            </w:r>
          </w:p>
          <w:p w:rsidR="007545DE" w:rsidRPr="00900C9F" w:rsidRDefault="009C3DA7" w:rsidP="009C3DA7">
            <w:pPr>
              <w:spacing w:after="0"/>
              <w:jc w:val="both"/>
              <w:rPr>
                <w:rStyle w:val="211pt1"/>
                <w:color w:val="000000"/>
              </w:rPr>
            </w:pPr>
            <w:r w:rsidRPr="009C3DA7">
              <w:rPr>
                <w:rFonts w:ascii="Times New Roman" w:hAnsi="Times New Roman" w:cs="Times New Roman"/>
                <w:sz w:val="28"/>
                <w:szCs w:val="28"/>
              </w:rPr>
              <w:t>Разучивают движение «Русский поклон» ("Открывание» руки в сторону и на пояс, стоя боком к опоре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jc w:val="both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545DE" w:rsidRPr="009C3DA7" w:rsidRDefault="009C3DA7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3DA7">
              <w:rPr>
                <w:rFonts w:ascii="Times New Roman" w:hAnsi="Times New Roman" w:cs="Times New Roman"/>
                <w:sz w:val="28"/>
                <w:szCs w:val="28"/>
              </w:rPr>
              <w:t>Разучивание элементов танца.</w:t>
            </w:r>
          </w:p>
        </w:tc>
        <w:tc>
          <w:tcPr>
            <w:tcW w:w="8080" w:type="dxa"/>
          </w:tcPr>
          <w:p w:rsidR="007545DE" w:rsidRPr="00900C9F" w:rsidRDefault="00264DD2" w:rsidP="005756E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DD2"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зал, строятся в шеренгу, приветствуют учителя;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64DD2">
              <w:rPr>
                <w:rFonts w:ascii="Times New Roman" w:hAnsi="Times New Roman" w:cs="Times New Roman"/>
                <w:sz w:val="28"/>
                <w:szCs w:val="28"/>
              </w:rPr>
              <w:t>ыполняют прыжки на двух ногах и одной ноге, с ноги на ногу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разучивают элементы русского хоровода.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jc w:val="both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119" w:type="dxa"/>
          </w:tcPr>
          <w:p w:rsidR="009C3DA7" w:rsidRPr="009C3DA7" w:rsidRDefault="009C3DA7" w:rsidP="009C3DA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9C3DA7">
              <w:rPr>
                <w:rStyle w:val="211pt1"/>
                <w:color w:val="000000"/>
                <w:sz w:val="28"/>
                <w:szCs w:val="28"/>
              </w:rPr>
              <w:t>Основные движения</w:t>
            </w:r>
          </w:p>
          <w:p w:rsidR="009C3DA7" w:rsidRPr="009C3DA7" w:rsidRDefault="00264DD2" w:rsidP="009C3DA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>
              <w:rPr>
                <w:rStyle w:val="211pt1"/>
                <w:color w:val="000000"/>
                <w:sz w:val="28"/>
                <w:szCs w:val="28"/>
              </w:rPr>
              <w:t>русского танца.</w:t>
            </w:r>
          </w:p>
          <w:p w:rsidR="007545DE" w:rsidRPr="009C3DA7" w:rsidRDefault="007545DE" w:rsidP="009C3DA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</w:p>
        </w:tc>
        <w:tc>
          <w:tcPr>
            <w:tcW w:w="8080" w:type="dxa"/>
          </w:tcPr>
          <w:p w:rsidR="007545DE" w:rsidRPr="009C3DA7" w:rsidRDefault="009C3DA7" w:rsidP="00264DD2">
            <w:pPr>
              <w:spacing w:after="0"/>
              <w:jc w:val="both"/>
              <w:rPr>
                <w:rStyle w:val="211pt1"/>
                <w:color w:val="000000"/>
                <w:sz w:val="28"/>
                <w:szCs w:val="28"/>
              </w:rPr>
            </w:pPr>
            <w:r w:rsidRPr="009C3DA7">
              <w:rPr>
                <w:rStyle w:val="211pt1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учителя;</w:t>
            </w:r>
            <w:r w:rsidR="00264DD2" w:rsidRPr="00264DD2">
              <w:rPr>
                <w:rFonts w:ascii="Times New Roman" w:hAnsi="Times New Roman" w:cs="Times New Roman"/>
                <w:sz w:val="28"/>
                <w:szCs w:val="28"/>
              </w:rPr>
              <w:t>разучивают</w:t>
            </w:r>
            <w:r w:rsidR="00264DD2">
              <w:rPr>
                <w:rStyle w:val="211pt1"/>
                <w:color w:val="000000"/>
                <w:sz w:val="28"/>
                <w:szCs w:val="28"/>
              </w:rPr>
              <w:t>о</w:t>
            </w:r>
            <w:r w:rsidR="00264DD2" w:rsidRPr="00264DD2">
              <w:rPr>
                <w:rStyle w:val="211pt1"/>
                <w:color w:val="000000"/>
                <w:sz w:val="28"/>
                <w:szCs w:val="28"/>
              </w:rPr>
              <w:t>сновные движения</w:t>
            </w:r>
            <w:r w:rsidR="00264DD2">
              <w:rPr>
                <w:rStyle w:val="211pt1"/>
                <w:color w:val="000000"/>
                <w:sz w:val="28"/>
                <w:szCs w:val="28"/>
              </w:rPr>
              <w:t xml:space="preserve"> русского танца: веревочка, </w:t>
            </w:r>
            <w:proofErr w:type="spellStart"/>
            <w:r w:rsidR="00264DD2">
              <w:rPr>
                <w:rStyle w:val="211pt1"/>
                <w:color w:val="000000"/>
                <w:sz w:val="28"/>
                <w:szCs w:val="28"/>
              </w:rPr>
              <w:t>присядочка</w:t>
            </w:r>
            <w:proofErr w:type="spellEnd"/>
            <w:r w:rsidR="00264DD2">
              <w:rPr>
                <w:rStyle w:val="211pt1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264DD2" w:rsidRPr="00264DD2">
              <w:rPr>
                <w:rStyle w:val="211pt1"/>
                <w:color w:val="000000"/>
                <w:sz w:val="28"/>
                <w:szCs w:val="28"/>
              </w:rPr>
              <w:t>моталочка</w:t>
            </w:r>
            <w:proofErr w:type="spellEnd"/>
            <w:r w:rsidR="00264DD2" w:rsidRPr="00264DD2">
              <w:rPr>
                <w:rStyle w:val="211pt1"/>
                <w:color w:val="000000"/>
                <w:sz w:val="28"/>
                <w:szCs w:val="28"/>
              </w:rPr>
              <w:t>, припляс</w:t>
            </w:r>
            <w:r w:rsidR="00264DD2">
              <w:rPr>
                <w:rStyle w:val="211pt1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9" w:type="dxa"/>
          </w:tcPr>
          <w:p w:rsidR="007545DE" w:rsidRPr="00264DD2" w:rsidRDefault="00264DD2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264DD2">
              <w:rPr>
                <w:rStyle w:val="211pt1"/>
                <w:color w:val="000000"/>
                <w:sz w:val="28"/>
                <w:szCs w:val="28"/>
              </w:rPr>
              <w:t>Русский хоровод</w:t>
            </w:r>
            <w:r w:rsidR="00864CDF">
              <w:rPr>
                <w:rStyle w:val="211pt1"/>
                <w:color w:val="000000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7545DE" w:rsidRPr="00264DD2" w:rsidRDefault="00264DD2" w:rsidP="00264DD2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264DD2">
              <w:rPr>
                <w:rStyle w:val="211pt1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учителя; выполняют упражнение «Ворона» (горизонтальное равновесие на одной ноге с опорой и без опоры).   Исполняют выразительно движения хоровода по группам.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264DD2" w:rsidRDefault="00264DD2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19" w:type="dxa"/>
          </w:tcPr>
          <w:p w:rsidR="007545DE" w:rsidRDefault="00264DD2" w:rsidP="005756E7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4DD2">
              <w:rPr>
                <w:rFonts w:ascii="Times New Roman" w:hAnsi="Times New Roman" w:cs="Times New Roman"/>
                <w:i/>
                <w:sz w:val="28"/>
                <w:szCs w:val="28"/>
              </w:rPr>
              <w:t>Игры под музыку</w:t>
            </w:r>
            <w:r w:rsidR="00894CF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(3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ч.)</w:t>
            </w:r>
          </w:p>
          <w:p w:rsidR="00264DD2" w:rsidRPr="00264DD2" w:rsidRDefault="00264DD2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4DD2">
              <w:rPr>
                <w:rFonts w:ascii="Times New Roman" w:hAnsi="Times New Roman" w:cs="Times New Roman"/>
                <w:sz w:val="28"/>
                <w:szCs w:val="28"/>
              </w:rPr>
              <w:t>Игровой самомассаж</w:t>
            </w:r>
            <w:r w:rsidR="00864C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894CF4" w:rsidRDefault="00894CF4" w:rsidP="005756E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64DD2" w:rsidRPr="00E113EF" w:rsidRDefault="00894CF4" w:rsidP="00894CF4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4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учителя;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разминку</w:t>
            </w:r>
            <w:r w:rsidRPr="00894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“Медлен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ный вальс” (упражнения на напряжение и </w:t>
            </w:r>
            <w:r w:rsidRPr="00894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расслабление мышц тела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894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Разучивают движения самомассажа.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9" w:type="dxa"/>
          </w:tcPr>
          <w:p w:rsidR="007545DE" w:rsidRPr="00900C9F" w:rsidRDefault="00894CF4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 игра «Медведи и пчелы»</w:t>
            </w:r>
          </w:p>
        </w:tc>
        <w:tc>
          <w:tcPr>
            <w:tcW w:w="8080" w:type="dxa"/>
          </w:tcPr>
          <w:p w:rsidR="007545DE" w:rsidRDefault="00894CF4" w:rsidP="005756E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94C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учителя; выполняют разминку “Медленный вальс”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94CF4" w:rsidRPr="00D1227C" w:rsidRDefault="00894CF4" w:rsidP="005756E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Знакомятся с правилами игры, делятся на группы, играют.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119" w:type="dxa"/>
          </w:tcPr>
          <w:p w:rsidR="007545DE" w:rsidRPr="00900C9F" w:rsidRDefault="00894CF4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под музыку «Яблоки»</w:t>
            </w:r>
            <w:r w:rsidR="00864C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7545DE" w:rsidRPr="00900C9F" w:rsidRDefault="00894CF4" w:rsidP="00894CF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4CF4"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зал, строятся в шеренгу, приветствуют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94CF4">
              <w:rPr>
                <w:rFonts w:ascii="Times New Roman" w:hAnsi="Times New Roman" w:cs="Times New Roman"/>
                <w:sz w:val="28"/>
                <w:szCs w:val="28"/>
              </w:rPr>
              <w:t>выполняют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94CF4">
              <w:rPr>
                <w:rFonts w:ascii="Times New Roman" w:hAnsi="Times New Roman" w:cs="Times New Roman"/>
                <w:sz w:val="28"/>
                <w:szCs w:val="28"/>
              </w:rPr>
              <w:t xml:space="preserve">пражнения на укрепление мышц брюшного пояса.Знакомятся с правилами игры,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слушают музыкальные части</w:t>
            </w:r>
            <w:r w:rsidRPr="00894CF4">
              <w:rPr>
                <w:rFonts w:ascii="Times New Roman" w:hAnsi="Times New Roman" w:cs="Times New Roman"/>
                <w:sz w:val="28"/>
                <w:szCs w:val="28"/>
              </w:rPr>
              <w:t>, играют.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4CF4" w:rsidRDefault="00894CF4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9" w:type="dxa"/>
          </w:tcPr>
          <w:p w:rsidR="00894CF4" w:rsidRDefault="00864CDF" w:rsidP="005756E7">
            <w:pPr>
              <w:spacing w:after="0"/>
              <w:outlineLvl w:val="0"/>
              <w:rPr>
                <w:sz w:val="28"/>
                <w:szCs w:val="28"/>
              </w:rPr>
            </w:pPr>
            <w:r>
              <w:rPr>
                <w:rStyle w:val="211pt1"/>
                <w:i/>
                <w:color w:val="000000"/>
                <w:sz w:val="28"/>
                <w:szCs w:val="28"/>
              </w:rPr>
              <w:t>Танцевальные упражнения (2</w:t>
            </w:r>
            <w:r w:rsidR="00894CF4" w:rsidRPr="00894CF4">
              <w:rPr>
                <w:rStyle w:val="211pt1"/>
                <w:i/>
                <w:color w:val="000000"/>
                <w:sz w:val="28"/>
                <w:szCs w:val="28"/>
              </w:rPr>
              <w:t>ч.)</w:t>
            </w:r>
          </w:p>
          <w:p w:rsidR="007545DE" w:rsidRPr="00894CF4" w:rsidRDefault="00894CF4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894CF4">
              <w:rPr>
                <w:rStyle w:val="211pt1"/>
                <w:color w:val="000000"/>
                <w:sz w:val="28"/>
                <w:szCs w:val="28"/>
              </w:rPr>
              <w:t>Танец «Зимний вальс».</w:t>
            </w:r>
          </w:p>
        </w:tc>
        <w:tc>
          <w:tcPr>
            <w:tcW w:w="8080" w:type="dxa"/>
          </w:tcPr>
          <w:p w:rsidR="00864CDF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</w:p>
          <w:p w:rsidR="00864CDF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</w:p>
          <w:p w:rsidR="007545DE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864CDF">
              <w:rPr>
                <w:rStyle w:val="211pt1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учителя;разучиваюткомплекс ОРУ «Упражнения с обручами».</w:t>
            </w:r>
          </w:p>
          <w:p w:rsidR="00864CDF" w:rsidRPr="00864CDF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>
              <w:rPr>
                <w:rStyle w:val="211pt1"/>
                <w:color w:val="000000"/>
                <w:sz w:val="28"/>
                <w:szCs w:val="28"/>
              </w:rPr>
              <w:t>Разучивают движения танца в парах.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119" w:type="dxa"/>
          </w:tcPr>
          <w:p w:rsidR="007545DE" w:rsidRPr="00864CDF" w:rsidRDefault="00864CDF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864CDF">
              <w:rPr>
                <w:rStyle w:val="211pt1"/>
                <w:color w:val="000000"/>
                <w:sz w:val="28"/>
                <w:szCs w:val="28"/>
              </w:rPr>
              <w:t>Танец «Зимний вальс».</w:t>
            </w:r>
          </w:p>
        </w:tc>
        <w:tc>
          <w:tcPr>
            <w:tcW w:w="8080" w:type="dxa"/>
          </w:tcPr>
          <w:p w:rsidR="00864CDF" w:rsidRPr="00864CDF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864CDF">
              <w:rPr>
                <w:rStyle w:val="211pt1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</w:t>
            </w:r>
            <w:r w:rsidRPr="00864CDF">
              <w:rPr>
                <w:rStyle w:val="211pt1"/>
                <w:color w:val="000000"/>
                <w:sz w:val="28"/>
                <w:szCs w:val="28"/>
              </w:rPr>
              <w:lastRenderedPageBreak/>
              <w:t>учителя;</w:t>
            </w:r>
            <w:r>
              <w:rPr>
                <w:rStyle w:val="211pt1"/>
                <w:color w:val="000000"/>
                <w:sz w:val="28"/>
                <w:szCs w:val="28"/>
              </w:rPr>
              <w:t xml:space="preserve"> выполняют</w:t>
            </w:r>
            <w:r w:rsidRPr="00864CDF">
              <w:rPr>
                <w:rStyle w:val="211pt1"/>
                <w:color w:val="000000"/>
                <w:sz w:val="28"/>
                <w:szCs w:val="28"/>
              </w:rPr>
              <w:t xml:space="preserve"> комплекс ОРУ «Упражнения с обручами».</w:t>
            </w:r>
          </w:p>
          <w:p w:rsidR="007545DE" w:rsidRPr="00864CDF" w:rsidRDefault="00864CDF" w:rsidP="00864CDF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>
              <w:rPr>
                <w:rStyle w:val="211pt1"/>
                <w:color w:val="000000"/>
                <w:sz w:val="28"/>
                <w:szCs w:val="28"/>
              </w:rPr>
              <w:t xml:space="preserve">Выполняют полную композицию </w:t>
            </w:r>
            <w:r w:rsidRPr="00864CDF">
              <w:rPr>
                <w:rStyle w:val="211pt1"/>
                <w:color w:val="000000"/>
                <w:sz w:val="28"/>
                <w:szCs w:val="28"/>
              </w:rPr>
              <w:t>танца.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CDF" w:rsidRDefault="00864CDF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CDF" w:rsidRDefault="00864CDF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5DE" w:rsidRPr="00900C9F" w:rsidRDefault="00864CDF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545D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9" w:type="dxa"/>
          </w:tcPr>
          <w:p w:rsidR="00864CDF" w:rsidRPr="00864CD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Ритмико-гимнастические упражнения (3 ч.)   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Ходьба и бег в темпе</w:t>
            </w:r>
          </w:p>
          <w:p w:rsidR="00864CDF" w:rsidRPr="00864CD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 xml:space="preserve">музыки. Хлопки </w:t>
            </w:r>
            <w:proofErr w:type="gramStart"/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7545DE" w:rsidRPr="00864CD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такт музыки.</w:t>
            </w:r>
          </w:p>
        </w:tc>
        <w:tc>
          <w:tcPr>
            <w:tcW w:w="8080" w:type="dxa"/>
          </w:tcPr>
          <w:p w:rsidR="00864CDF" w:rsidRDefault="00864CDF" w:rsidP="00864C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CDF" w:rsidRDefault="00864CDF" w:rsidP="00864C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CDF" w:rsidRPr="00864CDF" w:rsidRDefault="00864CDF" w:rsidP="00864C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зал, строятся в шеренгу, приветствуют учителя; выполняют комплекс ОРУ «Упражнения с обручами».</w:t>
            </w:r>
          </w:p>
          <w:p w:rsidR="007545DE" w:rsidRPr="00864CDF" w:rsidRDefault="00864CDF" w:rsidP="00864CD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ходьбу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 xml:space="preserve"> и бег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разном 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 xml:space="preserve">темпемузыки.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Упражнение «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Хлоп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 в 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такт музыки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 xml:space="preserve">.     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7545DE" w:rsidRPr="00900C9F" w:rsidTr="005756E7">
        <w:tc>
          <w:tcPr>
            <w:tcW w:w="709" w:type="dxa"/>
          </w:tcPr>
          <w:p w:rsidR="007545DE" w:rsidRPr="00900C9F" w:rsidRDefault="007545DE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64CDF" w:rsidRPr="00864CD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 xml:space="preserve">Прыжки с ноги </w:t>
            </w:r>
            <w:proofErr w:type="gramStart"/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864CDF" w:rsidRPr="00864CD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ногу, сочетание бега</w:t>
            </w:r>
          </w:p>
          <w:p w:rsidR="007545DE" w:rsidRPr="00900C9F" w:rsidRDefault="00864CDF" w:rsidP="00864CDF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sz w:val="28"/>
                <w:szCs w:val="28"/>
              </w:rPr>
              <w:t>и прыжков</w:t>
            </w:r>
            <w:r w:rsidR="001E0C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1E0C55" w:rsidRPr="001E0C55" w:rsidRDefault="001E0C55" w:rsidP="001E0C5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учителя;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п</w:t>
            </w:r>
            <w:r w:rsidRPr="001E0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рыжки с ноги наногу, сочетание бега</w:t>
            </w:r>
          </w:p>
          <w:p w:rsidR="007545DE" w:rsidRPr="000320D2" w:rsidRDefault="001E0C55" w:rsidP="001E0C55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0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прыжков.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Разучивают т</w:t>
            </w:r>
            <w:r w:rsidRPr="001E0C5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анец “Новый год к нам мчится”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7545DE" w:rsidRPr="00900C9F" w:rsidRDefault="007545DE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1E0C55">
        <w:trPr>
          <w:trHeight w:val="1130"/>
        </w:trPr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119" w:type="dxa"/>
          </w:tcPr>
          <w:p w:rsidR="001E0C55" w:rsidRPr="00900C9F" w:rsidRDefault="001E0C55" w:rsidP="00021C63">
            <w:pPr>
              <w:pStyle w:val="a4"/>
              <w:jc w:val="both"/>
              <w:rPr>
                <w:sz w:val="28"/>
                <w:szCs w:val="28"/>
              </w:rPr>
            </w:pPr>
            <w:r w:rsidRPr="00900C9F">
              <w:rPr>
                <w:rFonts w:eastAsia="Calibri"/>
                <w:sz w:val="28"/>
                <w:szCs w:val="28"/>
                <w:lang w:eastAsia="en-US"/>
              </w:rPr>
              <w:t>Новогодние игры и танцы</w:t>
            </w:r>
          </w:p>
        </w:tc>
        <w:tc>
          <w:tcPr>
            <w:tcW w:w="8080" w:type="dxa"/>
          </w:tcPr>
          <w:p w:rsidR="001E0C55" w:rsidRPr="00900C9F" w:rsidRDefault="001E0C55" w:rsidP="00021C63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00C9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Разучивают слова и движения  к  хороводам,</w:t>
            </w:r>
          </w:p>
          <w:p w:rsidR="001E0C55" w:rsidRPr="001E0C55" w:rsidRDefault="001E0C55" w:rsidP="001E0C55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00C9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пов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торяют новогодние танцы и игры.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1E0C55">
        <w:trPr>
          <w:trHeight w:val="1130"/>
        </w:trPr>
        <w:tc>
          <w:tcPr>
            <w:tcW w:w="709" w:type="dxa"/>
          </w:tcPr>
          <w:p w:rsidR="00131BB5" w:rsidRDefault="00131BB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BB5" w:rsidRDefault="00131BB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BB5" w:rsidRDefault="00131BB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119" w:type="dxa"/>
          </w:tcPr>
          <w:p w:rsidR="00131BB5" w:rsidRDefault="001E0C55" w:rsidP="00131BB5">
            <w:pPr>
              <w:pStyle w:val="a4"/>
              <w:spacing w:before="0" w:beforeAutospacing="0" w:after="0" w:afterAutospacing="0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1E0C55">
              <w:rPr>
                <w:rFonts w:eastAsia="Calibri"/>
                <w:i/>
                <w:sz w:val="28"/>
                <w:szCs w:val="28"/>
                <w:lang w:eastAsia="en-US"/>
              </w:rPr>
              <w:t>Упражнения на ориентировку в пространстве</w:t>
            </w:r>
            <w:r w:rsidR="00131BB5">
              <w:rPr>
                <w:rFonts w:eastAsia="Calibri"/>
                <w:i/>
                <w:sz w:val="28"/>
                <w:szCs w:val="28"/>
                <w:lang w:eastAsia="en-US"/>
              </w:rPr>
              <w:t>(2</w:t>
            </w:r>
            <w:r w:rsidRPr="001E0C55">
              <w:rPr>
                <w:rFonts w:eastAsia="Calibri"/>
                <w:i/>
                <w:sz w:val="28"/>
                <w:szCs w:val="28"/>
                <w:lang w:eastAsia="en-US"/>
              </w:rPr>
              <w:t>ч.)</w:t>
            </w:r>
          </w:p>
          <w:p w:rsidR="001E0C55" w:rsidRPr="00131BB5" w:rsidRDefault="00131BB5" w:rsidP="00131BB5">
            <w:pPr>
              <w:pStyle w:val="a4"/>
              <w:spacing w:before="0" w:beforeAutospacing="0" w:after="0" w:afterAutospacing="0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Pr="00131BB5">
              <w:rPr>
                <w:rFonts w:eastAsia="Calibri"/>
                <w:sz w:val="28"/>
                <w:szCs w:val="28"/>
                <w:lang w:eastAsia="en-US"/>
              </w:rPr>
              <w:t>троевой и походный шаг</w:t>
            </w:r>
          </w:p>
          <w:p w:rsidR="001E0C55" w:rsidRPr="001E0C55" w:rsidRDefault="001E0C55" w:rsidP="00021C63">
            <w:pPr>
              <w:pStyle w:val="a4"/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  <w:tc>
          <w:tcPr>
            <w:tcW w:w="8080" w:type="dxa"/>
          </w:tcPr>
          <w:p w:rsidR="00131BB5" w:rsidRDefault="00131BB5" w:rsidP="00021C63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131BB5" w:rsidRDefault="00131BB5" w:rsidP="00021C63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131BB5" w:rsidRDefault="00131BB5" w:rsidP="00021C63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1E0C55" w:rsidRPr="00900C9F" w:rsidRDefault="00131BB5" w:rsidP="00021C63">
            <w:pPr>
              <w:shd w:val="clear" w:color="auto" w:fill="FFFFFF"/>
              <w:spacing w:after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131B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Организованно входят в зал, строятся в шеренгу, приветствуют учителя;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</w:t>
            </w:r>
            <w:r w:rsidRPr="00131BB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ыполняют строевой шаг на месте, походный шаг в передвижении. Упражняются в заданиях  ходьбе и беге по звуковому сигналу, на внимание.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119" w:type="dxa"/>
          </w:tcPr>
          <w:p w:rsidR="001E0C55" w:rsidRPr="00900C9F" w:rsidRDefault="00131BB5" w:rsidP="00131BB5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Перестроения</w:t>
            </w:r>
            <w:r w:rsidRPr="00131BB5">
              <w:rPr>
                <w:rFonts w:ascii="Times New Roman" w:hAnsi="Times New Roman" w:cs="Times New Roman"/>
                <w:sz w:val="28"/>
                <w:szCs w:val="28"/>
              </w:rPr>
              <w:t xml:space="preserve"> из колонны по одному, в колонну по три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1E0C55" w:rsidRPr="00900C9F" w:rsidRDefault="00131BB5" w:rsidP="00131BB5">
            <w:pPr>
              <w:pStyle w:val="210"/>
              <w:shd w:val="clear" w:color="auto" w:fill="auto"/>
              <w:spacing w:before="0" w:after="0" w:line="276" w:lineRule="auto"/>
              <w:ind w:firstLine="0"/>
            </w:pPr>
            <w:r w:rsidRPr="00131BB5">
              <w:t>Организованно входят в зал, строятся в шеренгу, приветствуют учителя;</w:t>
            </w:r>
            <w:r>
              <w:t xml:space="preserve"> п</w:t>
            </w:r>
            <w:r w:rsidRPr="00131BB5">
              <w:t xml:space="preserve">ерестраиваются из колонны по одному, в колонну по три в движении с одновременным поворотом в сцеплении за руки и по ориентирам. 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119" w:type="dxa"/>
          </w:tcPr>
          <w:p w:rsidR="001E0C55" w:rsidRPr="00131BB5" w:rsidRDefault="00131BB5" w:rsidP="005756E7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1BB5">
              <w:rPr>
                <w:rFonts w:ascii="Times New Roman" w:hAnsi="Times New Roman" w:cs="Times New Roman"/>
                <w:i/>
                <w:sz w:val="28"/>
                <w:szCs w:val="28"/>
              </w:rPr>
              <w:t>Танцевальные упражнения (4 ч.)</w:t>
            </w:r>
            <w:r w:rsidR="008E10BC" w:rsidRPr="008E10BC">
              <w:rPr>
                <w:rFonts w:ascii="Times New Roman" w:hAnsi="Times New Roman" w:cs="Times New Roman"/>
                <w:sz w:val="28"/>
                <w:szCs w:val="28"/>
              </w:rPr>
              <w:t>Танцевальные шаги</w:t>
            </w:r>
            <w:r w:rsidR="008E10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080" w:type="dxa"/>
          </w:tcPr>
          <w:p w:rsidR="008E10BC" w:rsidRDefault="008E10BC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10BC" w:rsidRDefault="008E10BC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Pr="00900C9F" w:rsidRDefault="008E10BC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 входят в зал, строятся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шеренгу, приветствуют учителя.</w:t>
            </w: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Разучивают 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цевальные шаги: шаг с подскоком,</w:t>
            </w: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с различными движениями руками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119" w:type="dxa"/>
          </w:tcPr>
          <w:p w:rsidR="001E0C55" w:rsidRPr="00900C9F" w:rsidRDefault="008E10BC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Танцевальные шаги.</w:t>
            </w:r>
          </w:p>
        </w:tc>
        <w:tc>
          <w:tcPr>
            <w:tcW w:w="8080" w:type="dxa"/>
          </w:tcPr>
          <w:p w:rsidR="001E0C55" w:rsidRPr="00900C9F" w:rsidRDefault="008E10BC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 входят в зал, строятся в шеренгу, приветствуют учителя.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п</w:t>
            </w: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оочередное пружинное движ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ногами в стойке ноги врозь;  н</w:t>
            </w: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ога в сторону на пятку с наклоном в сторону, руки в стороны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119" w:type="dxa"/>
          </w:tcPr>
          <w:p w:rsidR="001E0C55" w:rsidRPr="00900C9F" w:rsidRDefault="008E10BC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Танец </w:t>
            </w: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«Божья коровка».</w:t>
            </w:r>
          </w:p>
        </w:tc>
        <w:tc>
          <w:tcPr>
            <w:tcW w:w="8080" w:type="dxa"/>
          </w:tcPr>
          <w:p w:rsidR="001E0C55" w:rsidRPr="00900C9F" w:rsidRDefault="008E10BC" w:rsidP="008E10BC">
            <w:pPr>
              <w:pStyle w:val="210"/>
              <w:shd w:val="clear" w:color="auto" w:fill="auto"/>
              <w:tabs>
                <w:tab w:val="left" w:pos="1114"/>
                <w:tab w:val="left" w:pos="1958"/>
              </w:tabs>
              <w:spacing w:before="0" w:after="0" w:line="276" w:lineRule="auto"/>
              <w:ind w:firstLine="0"/>
              <w:jc w:val="left"/>
            </w:pPr>
            <w:r w:rsidRPr="008E10BC">
              <w:t>Организованно входят в зал, строятся в шеренгу, приветствуют учителя.</w:t>
            </w:r>
            <w:r>
              <w:t xml:space="preserve"> Выполняют упражнения для пальцев кистей рук, локтей, плечевых суставов. Разучивают движения танца.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3119" w:type="dxa"/>
          </w:tcPr>
          <w:p w:rsidR="001E0C55" w:rsidRPr="00900C9F" w:rsidRDefault="008E10BC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10BC">
              <w:rPr>
                <w:rFonts w:ascii="Times New Roman" w:hAnsi="Times New Roman" w:cs="Times New Roman"/>
                <w:sz w:val="28"/>
                <w:szCs w:val="28"/>
              </w:rPr>
              <w:t>Танец «Божья коровка».</w:t>
            </w:r>
          </w:p>
        </w:tc>
        <w:tc>
          <w:tcPr>
            <w:tcW w:w="8080" w:type="dxa"/>
          </w:tcPr>
          <w:p w:rsidR="001E0C55" w:rsidRPr="005642B7" w:rsidRDefault="008E10BC" w:rsidP="00E90B0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10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учителя.</w:t>
            </w:r>
            <w:r w:rsidRPr="00E90B00">
              <w:rPr>
                <w:rFonts w:ascii="Times New Roman" w:hAnsi="Times New Roman" w:cs="Times New Roman"/>
                <w:sz w:val="28"/>
                <w:szCs w:val="28"/>
              </w:rPr>
              <w:t>Выполняют свободное</w:t>
            </w:r>
            <w:r w:rsidR="00E90B00" w:rsidRPr="00E90B00">
              <w:rPr>
                <w:rFonts w:ascii="Times New Roman" w:hAnsi="Times New Roman" w:cs="Times New Roman"/>
                <w:sz w:val="28"/>
                <w:szCs w:val="28"/>
              </w:rPr>
              <w:t xml:space="preserve"> раскачивание рук при поворотах, с</w:t>
            </w:r>
            <w:r w:rsidRPr="00E90B00">
              <w:rPr>
                <w:rFonts w:ascii="Times New Roman" w:hAnsi="Times New Roman" w:cs="Times New Roman"/>
                <w:sz w:val="28"/>
                <w:szCs w:val="28"/>
              </w:rPr>
              <w:t>вободные махи ногой, стоя боком к опоре.</w:t>
            </w:r>
            <w:r w:rsidR="00E90B00" w:rsidRPr="00E90B00">
              <w:rPr>
                <w:rFonts w:ascii="Times New Roman" w:hAnsi="Times New Roman" w:cs="Times New Roman"/>
                <w:sz w:val="28"/>
                <w:szCs w:val="28"/>
              </w:rPr>
              <w:t>Отработка движений танца</w:t>
            </w:r>
            <w:r w:rsidR="00E90B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119" w:type="dxa"/>
          </w:tcPr>
          <w:p w:rsidR="001E0C55" w:rsidRPr="00200BA7" w:rsidRDefault="00E90B00" w:rsidP="00200BA7">
            <w:pPr>
              <w:spacing w:after="0"/>
              <w:outlineLvl w:val="0"/>
              <w:rPr>
                <w:rStyle w:val="211pt1"/>
                <w:i/>
                <w:sz w:val="28"/>
                <w:szCs w:val="28"/>
              </w:rPr>
            </w:pPr>
            <w:r w:rsidRPr="00864CD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Ритмико-гимнастические упражнения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(4</w:t>
            </w:r>
            <w:r w:rsidRPr="00864CD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ч.)  </w:t>
            </w:r>
            <w:r w:rsidR="00200BA7" w:rsidRPr="00200BA7">
              <w:rPr>
                <w:rFonts w:ascii="Times New Roman" w:hAnsi="Times New Roman" w:cs="Times New Roman"/>
                <w:sz w:val="28"/>
                <w:szCs w:val="28"/>
              </w:rPr>
              <w:t>Упражнения  слентами</w:t>
            </w:r>
          </w:p>
        </w:tc>
        <w:tc>
          <w:tcPr>
            <w:tcW w:w="8080" w:type="dxa"/>
          </w:tcPr>
          <w:p w:rsidR="00200BA7" w:rsidRDefault="00200BA7" w:rsidP="005756E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</w:p>
          <w:p w:rsidR="00200BA7" w:rsidRDefault="00200BA7" w:rsidP="005756E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</w:p>
          <w:p w:rsidR="00200BA7" w:rsidRDefault="00200BA7" w:rsidP="005756E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</w:p>
          <w:p w:rsidR="001E0C55" w:rsidRPr="00200BA7" w:rsidRDefault="00200BA7" w:rsidP="005756E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учителя. Осваивают элементы работы с лентой. Выполняют</w:t>
            </w:r>
            <w:r w:rsidRPr="00200BA7">
              <w:rPr>
                <w:rFonts w:ascii="Times New Roman" w:hAnsi="Times New Roman" w:cs="Times New Roman"/>
                <w:sz w:val="28"/>
                <w:szCs w:val="28"/>
              </w:rPr>
              <w:t xml:space="preserve"> этюд </w:t>
            </w:r>
            <w:r w:rsidRPr="00200BA7">
              <w:rPr>
                <w:rStyle w:val="211pt1"/>
                <w:color w:val="000000"/>
                <w:sz w:val="28"/>
                <w:szCs w:val="28"/>
              </w:rPr>
              <w:t>”Красота движений”.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119" w:type="dxa"/>
          </w:tcPr>
          <w:p w:rsidR="001E0C55" w:rsidRPr="00200BA7" w:rsidRDefault="00200BA7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t>Упражнения со скакалкой</w:t>
            </w:r>
          </w:p>
        </w:tc>
        <w:tc>
          <w:tcPr>
            <w:tcW w:w="8080" w:type="dxa"/>
          </w:tcPr>
          <w:p w:rsidR="00200BA7" w:rsidRPr="00200BA7" w:rsidRDefault="00200BA7" w:rsidP="00200BA7">
            <w:pPr>
              <w:spacing w:after="0"/>
              <w:jc w:val="both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учителя. Выполняют упражнения для развития подвижности грудного, поясничного и</w:t>
            </w:r>
          </w:p>
          <w:p w:rsidR="00200BA7" w:rsidRPr="00200BA7" w:rsidRDefault="00200BA7" w:rsidP="00200BA7">
            <w:pPr>
              <w:spacing w:after="0"/>
              <w:jc w:val="both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lastRenderedPageBreak/>
              <w:t>тазового отдела со скакалкой. Работа в парах.</w:t>
            </w:r>
          </w:p>
          <w:p w:rsidR="001E0C55" w:rsidRPr="00200BA7" w:rsidRDefault="001E0C55" w:rsidP="00200BA7">
            <w:pPr>
              <w:spacing w:after="0"/>
              <w:jc w:val="both"/>
              <w:rPr>
                <w:rStyle w:val="211pt1"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3119" w:type="dxa"/>
          </w:tcPr>
          <w:p w:rsidR="001E0C55" w:rsidRPr="00200BA7" w:rsidRDefault="00200BA7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t>Упражнения на расслабление мышц.</w:t>
            </w:r>
          </w:p>
        </w:tc>
        <w:tc>
          <w:tcPr>
            <w:tcW w:w="8080" w:type="dxa"/>
          </w:tcPr>
          <w:p w:rsidR="001E0C55" w:rsidRPr="00200BA7" w:rsidRDefault="00200BA7" w:rsidP="00200BA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200BA7">
              <w:rPr>
                <w:rStyle w:val="211pt1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учителя. Выполняют расслабление из стойки руки вверх до упора присев и положениялежа на спине. </w:t>
            </w:r>
            <w:proofErr w:type="spellStart"/>
            <w:r w:rsidRPr="00200BA7">
              <w:rPr>
                <w:rStyle w:val="211pt1"/>
                <w:color w:val="000000"/>
                <w:sz w:val="28"/>
                <w:szCs w:val="28"/>
              </w:rPr>
              <w:t>Посегментное</w:t>
            </w:r>
            <w:proofErr w:type="spellEnd"/>
            <w:r w:rsidRPr="00200BA7">
              <w:rPr>
                <w:rStyle w:val="211pt1"/>
                <w:color w:val="000000"/>
                <w:sz w:val="28"/>
                <w:szCs w:val="28"/>
              </w:rPr>
              <w:t xml:space="preserve"> расслабление ног из </w:t>
            </w:r>
            <w:proofErr w:type="gramStart"/>
            <w:r w:rsidRPr="00200BA7">
              <w:rPr>
                <w:rStyle w:val="211pt1"/>
                <w:color w:val="000000"/>
                <w:sz w:val="28"/>
                <w:szCs w:val="28"/>
              </w:rPr>
              <w:t>положения</w:t>
            </w:r>
            <w:proofErr w:type="gramEnd"/>
            <w:r w:rsidRPr="00200BA7">
              <w:rPr>
                <w:rStyle w:val="211pt1"/>
                <w:color w:val="000000"/>
                <w:sz w:val="28"/>
                <w:szCs w:val="28"/>
              </w:rPr>
              <w:t xml:space="preserve"> лежа на спине ноги вперед (в потолок). Расслабление всего тела, лежа на спине. Свободное, расслабленное раскачивание ноги, стоя боком к опоре на одной ноге и держась за нее. 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119" w:type="dxa"/>
          </w:tcPr>
          <w:p w:rsidR="001E0C55" w:rsidRPr="00900C9F" w:rsidRDefault="00200BA7" w:rsidP="00200BA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0BA7">
              <w:rPr>
                <w:rFonts w:ascii="Times New Roman" w:hAnsi="Times New Roman" w:cs="Times New Roman"/>
                <w:sz w:val="28"/>
                <w:szCs w:val="28"/>
              </w:rPr>
              <w:t>Упражнения на укрепление осанки</w:t>
            </w:r>
          </w:p>
        </w:tc>
        <w:tc>
          <w:tcPr>
            <w:tcW w:w="8080" w:type="dxa"/>
          </w:tcPr>
          <w:p w:rsidR="001E0C55" w:rsidRPr="0042425D" w:rsidRDefault="00200BA7" w:rsidP="00200BA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00B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учителя.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у</w:t>
            </w:r>
            <w:r w:rsidRPr="00200B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пражнения на осанку в образных и двигательных действиях («лодочка», «палочка» и д</w:t>
            </w:r>
            <w:r w:rsidR="00523F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р.), лежа на спине и на животе. </w:t>
            </w:r>
            <w:r w:rsidRPr="00200B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Горизонтальное равновесие на одной ноге с опорой и без опоры («ворона»).   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3119" w:type="dxa"/>
          </w:tcPr>
          <w:p w:rsidR="001E0C55" w:rsidRDefault="000D4BEC" w:rsidP="005756E7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Игры под музыку (4</w:t>
            </w:r>
            <w:r w:rsidR="00523F87" w:rsidRPr="00523F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ч.)</w:t>
            </w:r>
          </w:p>
          <w:p w:rsidR="00523F87" w:rsidRPr="00523F87" w:rsidRDefault="00523F87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и ночь», «Запев и припев»</w:t>
            </w:r>
          </w:p>
        </w:tc>
        <w:tc>
          <w:tcPr>
            <w:tcW w:w="8080" w:type="dxa"/>
          </w:tcPr>
          <w:p w:rsidR="001E0C55" w:rsidRPr="00900C9F" w:rsidRDefault="00021C63" w:rsidP="00021C6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1C63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 входят в зал, строятся в шеренгу, приветствуют учителя.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Разучивают</w:t>
            </w:r>
            <w:r w:rsidR="00D5571C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игры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и </w:t>
            </w:r>
            <w:r w:rsidR="00523F87" w:rsidRPr="00523F87">
              <w:rPr>
                <w:rFonts w:ascii="Times New Roman" w:hAnsi="Times New Roman" w:cs="Times New Roman"/>
                <w:sz w:val="28"/>
                <w:szCs w:val="28"/>
              </w:rPr>
              <w:t xml:space="preserve">ночь», «Запев —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припев»</w:t>
            </w:r>
            <w:r w:rsidR="00D5571C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r w:rsidR="00D5571C" w:rsidRPr="00D5571C">
              <w:rPr>
                <w:rFonts w:ascii="Times New Roman" w:hAnsi="Times New Roman" w:cs="Times New Roman"/>
                <w:sz w:val="28"/>
                <w:szCs w:val="28"/>
              </w:rPr>
              <w:t>лушают контрастную музыку</w:t>
            </w:r>
            <w:r w:rsidR="00D5571C">
              <w:rPr>
                <w:rFonts w:ascii="Times New Roman" w:hAnsi="Times New Roman" w:cs="Times New Roman"/>
                <w:sz w:val="28"/>
                <w:szCs w:val="28"/>
              </w:rPr>
              <w:t xml:space="preserve"> для игр.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119" w:type="dxa"/>
          </w:tcPr>
          <w:p w:rsidR="001E0C55" w:rsidRPr="00900C9F" w:rsidRDefault="000D4BEC" w:rsidP="005756E7">
            <w:pPr>
              <w:pStyle w:val="a4"/>
              <w:spacing w:line="276" w:lineRule="auto"/>
              <w:jc w:val="both"/>
              <w:rPr>
                <w:sz w:val="28"/>
                <w:szCs w:val="28"/>
              </w:rPr>
            </w:pPr>
            <w:r w:rsidRPr="000D4BEC">
              <w:rPr>
                <w:sz w:val="28"/>
                <w:szCs w:val="28"/>
              </w:rPr>
              <w:t xml:space="preserve"> «</w:t>
            </w:r>
            <w:proofErr w:type="spellStart"/>
            <w:r w:rsidRPr="000D4BEC">
              <w:rPr>
                <w:sz w:val="28"/>
                <w:szCs w:val="28"/>
              </w:rPr>
              <w:t>Трансформеры</w:t>
            </w:r>
            <w:proofErr w:type="spellEnd"/>
            <w:r w:rsidRPr="000D4BEC">
              <w:rPr>
                <w:sz w:val="28"/>
                <w:szCs w:val="28"/>
              </w:rPr>
              <w:t>», «Горелки».</w:t>
            </w:r>
          </w:p>
        </w:tc>
        <w:tc>
          <w:tcPr>
            <w:tcW w:w="8080" w:type="dxa"/>
          </w:tcPr>
          <w:p w:rsidR="001E0C55" w:rsidRPr="00900C9F" w:rsidRDefault="00D5571C" w:rsidP="00D5571C">
            <w:pPr>
              <w:pStyle w:val="210"/>
              <w:shd w:val="clear" w:color="auto" w:fill="auto"/>
              <w:spacing w:before="0" w:after="0" w:line="276" w:lineRule="auto"/>
              <w:ind w:firstLine="0"/>
            </w:pPr>
            <w:r w:rsidRPr="00D5571C">
              <w:t xml:space="preserve">Организованно входят в зал, строятся в шеренгу, приветствуют учителя. Разучивают правила </w:t>
            </w:r>
            <w:proofErr w:type="spellStart"/>
            <w:r w:rsidRPr="00D5571C">
              <w:t>игры</w:t>
            </w:r>
            <w:r w:rsidRPr="000D4BEC">
              <w:t>«Трансформеры</w:t>
            </w:r>
            <w:proofErr w:type="spellEnd"/>
            <w:r w:rsidRPr="000D4BEC">
              <w:t>», «Горелки».</w:t>
            </w:r>
            <w:r w:rsidRPr="00D5571C">
              <w:t xml:space="preserve"> Слушают контрастную музыку для иг</w:t>
            </w:r>
            <w:r>
              <w:t>р.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119" w:type="dxa"/>
          </w:tcPr>
          <w:p w:rsidR="001E0C55" w:rsidRDefault="00021C63" w:rsidP="000D4BEC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21C63">
              <w:rPr>
                <w:rFonts w:ascii="Times New Roman" w:hAnsi="Times New Roman" w:cs="Times New Roman"/>
                <w:sz w:val="28"/>
                <w:szCs w:val="28"/>
              </w:rPr>
              <w:t>«Нам не страше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 серый волк», «Дети и медведь».</w:t>
            </w:r>
          </w:p>
          <w:p w:rsidR="00D5571C" w:rsidRDefault="00D5571C" w:rsidP="000D4BEC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71C" w:rsidRPr="00900C9F" w:rsidRDefault="00D5571C" w:rsidP="000D4BEC">
            <w:pPr>
              <w:spacing w:after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0" w:type="dxa"/>
          </w:tcPr>
          <w:p w:rsidR="00D5571C" w:rsidRPr="00900C9F" w:rsidRDefault="00D5571C" w:rsidP="003362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71C"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зал, строятся в шеренгу, приветствуют учителя. Разучивают правила игры «Нам не страшен серый волк», «Дети и медведь»</w:t>
            </w:r>
            <w:proofErr w:type="gramStart"/>
            <w:r w:rsidRPr="00D5571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3622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220" w:rsidRPr="00336220">
              <w:rPr>
                <w:rFonts w:ascii="Times New Roman" w:hAnsi="Times New Roman" w:cs="Times New Roman"/>
                <w:sz w:val="28"/>
                <w:szCs w:val="28"/>
              </w:rPr>
              <w:t>лушают музыку, самостоятельно меняют движения в соответстви</w:t>
            </w:r>
            <w:r w:rsidR="00336220">
              <w:rPr>
                <w:rFonts w:ascii="Times New Roman" w:hAnsi="Times New Roman" w:cs="Times New Roman"/>
                <w:sz w:val="28"/>
                <w:szCs w:val="28"/>
              </w:rPr>
              <w:t>и с изменением характера частей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</w:t>
            </w:r>
          </w:p>
        </w:tc>
        <w:tc>
          <w:tcPr>
            <w:tcW w:w="3119" w:type="dxa"/>
          </w:tcPr>
          <w:p w:rsidR="001E0C55" w:rsidRDefault="000D4BEC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D4BEC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</w:t>
            </w:r>
            <w:proofErr w:type="gramStart"/>
            <w:r w:rsidRPr="000D4BEC">
              <w:rPr>
                <w:rFonts w:ascii="Times New Roman" w:hAnsi="Times New Roman" w:cs="Times New Roman"/>
                <w:sz w:val="28"/>
                <w:szCs w:val="28"/>
              </w:rPr>
              <w:t>Играй-</w:t>
            </w:r>
            <w:r w:rsidR="00D5571C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  <w:proofErr w:type="gramEnd"/>
            <w:r w:rsidR="00D5571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080" w:type="dxa"/>
          </w:tcPr>
          <w:p w:rsidR="001E0C55" w:rsidRPr="00672F51" w:rsidRDefault="00336220" w:rsidP="005756E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362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Организованно входят в зал, строятся в шеренгу, приветствуют учителя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Делятся на команды, играют в разученные игры.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3119" w:type="dxa"/>
          </w:tcPr>
          <w:p w:rsidR="001E0C55" w:rsidRDefault="00336220" w:rsidP="005756E7">
            <w:pPr>
              <w:spacing w:after="0"/>
              <w:outlineLvl w:val="0"/>
              <w:rPr>
                <w:rStyle w:val="211pt1"/>
                <w:i/>
                <w:color w:val="000000"/>
                <w:sz w:val="28"/>
                <w:szCs w:val="28"/>
              </w:rPr>
            </w:pPr>
            <w:r>
              <w:rPr>
                <w:rStyle w:val="211pt1"/>
                <w:i/>
                <w:color w:val="000000"/>
                <w:sz w:val="28"/>
                <w:szCs w:val="28"/>
              </w:rPr>
              <w:t>Танцевальные упражнения (2</w:t>
            </w:r>
            <w:r w:rsidRPr="00336220">
              <w:rPr>
                <w:rStyle w:val="211pt1"/>
                <w:i/>
                <w:color w:val="000000"/>
                <w:sz w:val="28"/>
                <w:szCs w:val="28"/>
              </w:rPr>
              <w:t xml:space="preserve"> ч.)</w:t>
            </w:r>
          </w:p>
          <w:p w:rsidR="00336220" w:rsidRPr="00336220" w:rsidRDefault="00336220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336220">
              <w:rPr>
                <w:rStyle w:val="211pt1"/>
                <w:color w:val="000000"/>
                <w:sz w:val="28"/>
                <w:szCs w:val="28"/>
              </w:rPr>
              <w:t>Танец «Счастливое детство»</w:t>
            </w:r>
          </w:p>
        </w:tc>
        <w:tc>
          <w:tcPr>
            <w:tcW w:w="8080" w:type="dxa"/>
          </w:tcPr>
          <w:p w:rsidR="001E0C55" w:rsidRPr="00672F51" w:rsidRDefault="00706724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6724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 входят в зал, строятся в шеренгу, приветствуют учителя.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Разучивают п</w:t>
            </w:r>
            <w:r w:rsidRPr="00706724">
              <w:rPr>
                <w:rFonts w:ascii="Times New Roman" w:hAnsi="Times New Roman" w:cs="Times New Roman"/>
                <w:sz w:val="28"/>
                <w:szCs w:val="28"/>
              </w:rPr>
              <w:t>оочередное пружинное движение ногами в стойке ноги врозь. Нога в сторону на пятку с наклоном в сторону, руки в стороны.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Разучивают танец по частям.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119" w:type="dxa"/>
          </w:tcPr>
          <w:p w:rsidR="001E0C55" w:rsidRPr="00706724" w:rsidRDefault="00706724" w:rsidP="005756E7">
            <w:pPr>
              <w:spacing w:after="0"/>
              <w:outlineLvl w:val="0"/>
              <w:rPr>
                <w:rStyle w:val="211pt1"/>
                <w:color w:val="000000"/>
                <w:sz w:val="28"/>
                <w:szCs w:val="28"/>
              </w:rPr>
            </w:pPr>
            <w:r w:rsidRPr="00706724">
              <w:rPr>
                <w:rStyle w:val="211pt1"/>
                <w:color w:val="000000"/>
                <w:sz w:val="28"/>
                <w:szCs w:val="28"/>
              </w:rPr>
              <w:t>Танец «Счастливое детство»</w:t>
            </w:r>
          </w:p>
        </w:tc>
        <w:tc>
          <w:tcPr>
            <w:tcW w:w="8080" w:type="dxa"/>
          </w:tcPr>
          <w:p w:rsidR="001E0C55" w:rsidRPr="00672F51" w:rsidRDefault="00706724" w:rsidP="005756E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6724"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зал, строятся в шеренгу, приветствуют учителя.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06724">
              <w:rPr>
                <w:rFonts w:ascii="Times New Roman" w:hAnsi="Times New Roman" w:cs="Times New Roman"/>
                <w:sz w:val="28"/>
                <w:szCs w:val="28"/>
              </w:rPr>
              <w:t>сполняют танец, отрабатывают танцевальные движения в парах.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rPr>
          <w:trHeight w:val="418"/>
        </w:trPr>
        <w:tc>
          <w:tcPr>
            <w:tcW w:w="709" w:type="dxa"/>
          </w:tcPr>
          <w:p w:rsidR="001E0C55" w:rsidRPr="00900C9F" w:rsidRDefault="001E0C5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00C9F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1E0C55" w:rsidRDefault="00706724" w:rsidP="005756E7">
            <w:pPr>
              <w:spacing w:after="0"/>
              <w:outlineLvl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6724">
              <w:rPr>
                <w:rFonts w:ascii="Times New Roman" w:hAnsi="Times New Roman" w:cs="Times New Roman"/>
                <w:i/>
                <w:sz w:val="28"/>
                <w:szCs w:val="28"/>
              </w:rPr>
              <w:t>Упражнения на ориентировку в пространстве(2ч.)</w:t>
            </w:r>
          </w:p>
          <w:p w:rsidR="00706724" w:rsidRPr="00706724" w:rsidRDefault="00706724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Хлопки</w:t>
            </w:r>
          </w:p>
        </w:tc>
        <w:tc>
          <w:tcPr>
            <w:tcW w:w="8080" w:type="dxa"/>
          </w:tcPr>
          <w:p w:rsidR="001E0C55" w:rsidRPr="00900C9F" w:rsidRDefault="00706724" w:rsidP="00706724">
            <w:pPr>
              <w:spacing w:after="0"/>
              <w:ind w:right="5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6724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Организованно входят в зал, строятся в шеренгу, приветствуют учителя. Ходят на каждый счет, хлопки через счет и другие сочетания ритмического рисунка.  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  <w:tr w:rsidR="001E0C55" w:rsidRPr="00900C9F" w:rsidTr="005756E7">
        <w:tc>
          <w:tcPr>
            <w:tcW w:w="709" w:type="dxa"/>
          </w:tcPr>
          <w:p w:rsidR="001E0C55" w:rsidRPr="00900C9F" w:rsidRDefault="00131BB5" w:rsidP="005756E7">
            <w:pPr>
              <w:spacing w:after="0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119" w:type="dxa"/>
          </w:tcPr>
          <w:p w:rsidR="001E0C55" w:rsidRPr="00706724" w:rsidRDefault="00706724" w:rsidP="005756E7">
            <w:pPr>
              <w:spacing w:after="0"/>
              <w:outlineLvl w:val="0"/>
              <w:rPr>
                <w:rStyle w:val="211pt1"/>
                <w:sz w:val="28"/>
                <w:szCs w:val="28"/>
              </w:rPr>
            </w:pPr>
            <w:r w:rsidRPr="00706724">
              <w:rPr>
                <w:rStyle w:val="211pt1"/>
                <w:sz w:val="28"/>
                <w:szCs w:val="28"/>
              </w:rPr>
              <w:t>Притопы</w:t>
            </w:r>
          </w:p>
        </w:tc>
        <w:tc>
          <w:tcPr>
            <w:tcW w:w="8080" w:type="dxa"/>
          </w:tcPr>
          <w:p w:rsidR="001E0C55" w:rsidRPr="00706724" w:rsidRDefault="00706724" w:rsidP="005756E7">
            <w:pPr>
              <w:spacing w:after="0"/>
              <w:rPr>
                <w:rStyle w:val="211pt1"/>
                <w:color w:val="000000"/>
                <w:sz w:val="28"/>
                <w:szCs w:val="28"/>
              </w:rPr>
            </w:pPr>
            <w:r w:rsidRPr="00706724">
              <w:rPr>
                <w:rStyle w:val="211pt1"/>
                <w:color w:val="000000"/>
                <w:sz w:val="28"/>
                <w:szCs w:val="28"/>
              </w:rPr>
              <w:t xml:space="preserve">Организованно входят в зал, строятся в шеренгу, приветствуют учителя.Хлопают и ударяют ногой на сильную долю такта двухдольного и трехдольного музыкального размера.  </w:t>
            </w:r>
          </w:p>
        </w:tc>
        <w:tc>
          <w:tcPr>
            <w:tcW w:w="1842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  <w:tc>
          <w:tcPr>
            <w:tcW w:w="1843" w:type="dxa"/>
          </w:tcPr>
          <w:p w:rsidR="001E0C55" w:rsidRPr="00900C9F" w:rsidRDefault="001E0C55" w:rsidP="005756E7">
            <w:pPr>
              <w:spacing w:after="0"/>
              <w:rPr>
                <w:rStyle w:val="211pt1"/>
                <w:color w:val="000000"/>
              </w:rPr>
            </w:pPr>
          </w:p>
        </w:tc>
      </w:tr>
    </w:tbl>
    <w:tbl>
      <w:tblPr>
        <w:tblpPr w:leftFromText="180" w:rightFromText="180" w:vertAnchor="text" w:horzAnchor="margin" w:tblpXSpec="center" w:tblpY="-7198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9"/>
      </w:tblGrid>
      <w:tr w:rsidR="00706724" w:rsidRPr="00900C9F" w:rsidTr="00706724">
        <w:trPr>
          <w:trHeight w:val="15"/>
        </w:trPr>
        <w:tc>
          <w:tcPr>
            <w:tcW w:w="15559" w:type="dxa"/>
            <w:tcBorders>
              <w:top w:val="nil"/>
              <w:left w:val="nil"/>
              <w:bottom w:val="nil"/>
            </w:tcBorders>
          </w:tcPr>
          <w:p w:rsidR="00706724" w:rsidRPr="00900C9F" w:rsidRDefault="00706724" w:rsidP="0070672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56E7" w:rsidRPr="00900C9F" w:rsidRDefault="005756E7" w:rsidP="005756E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56E7" w:rsidRPr="00900C9F" w:rsidRDefault="005756E7" w:rsidP="005756E7">
      <w:pPr>
        <w:rPr>
          <w:rFonts w:ascii="Times New Roman" w:hAnsi="Times New Roman" w:cs="Times New Roman"/>
          <w:sz w:val="28"/>
          <w:szCs w:val="28"/>
        </w:rPr>
      </w:pPr>
    </w:p>
    <w:p w:rsidR="005756E7" w:rsidRPr="00900C9F" w:rsidRDefault="005756E7" w:rsidP="005756E7">
      <w:pPr>
        <w:spacing w:after="0" w:line="240" w:lineRule="exact"/>
        <w:ind w:right="57"/>
        <w:outlineLvl w:val="0"/>
        <w:rPr>
          <w:rFonts w:ascii="Times New Roman" w:hAnsi="Times New Roman" w:cs="Times New Roman"/>
          <w:sz w:val="28"/>
          <w:szCs w:val="28"/>
        </w:rPr>
      </w:pPr>
    </w:p>
    <w:p w:rsidR="005756E7" w:rsidRPr="00900C9F" w:rsidRDefault="005756E7" w:rsidP="005756E7">
      <w:pPr>
        <w:spacing w:after="0" w:line="240" w:lineRule="exact"/>
        <w:ind w:right="57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56E7" w:rsidRPr="00900C9F" w:rsidRDefault="005756E7" w:rsidP="005756E7">
      <w:pPr>
        <w:spacing w:after="0" w:line="240" w:lineRule="exact"/>
        <w:ind w:right="57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756E7" w:rsidRPr="009E144B" w:rsidRDefault="005756E7" w:rsidP="003114A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756E7" w:rsidRPr="009E144B" w:rsidSect="007E13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30F7CA9"/>
    <w:multiLevelType w:val="hybridMultilevel"/>
    <w:tmpl w:val="612E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32C99"/>
    <w:multiLevelType w:val="hybridMultilevel"/>
    <w:tmpl w:val="9716B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506AE7"/>
    <w:multiLevelType w:val="hybridMultilevel"/>
    <w:tmpl w:val="F17E26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FC4BCF"/>
    <w:multiLevelType w:val="hybridMultilevel"/>
    <w:tmpl w:val="1B8C4C96"/>
    <w:lvl w:ilvl="0" w:tplc="DAD6BD2E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A5A4C"/>
    <w:multiLevelType w:val="hybridMultilevel"/>
    <w:tmpl w:val="9C367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557A8"/>
    <w:multiLevelType w:val="hybridMultilevel"/>
    <w:tmpl w:val="0DC6D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5C759B"/>
    <w:multiLevelType w:val="hybridMultilevel"/>
    <w:tmpl w:val="0FB84412"/>
    <w:lvl w:ilvl="0" w:tplc="2FE4A4EE">
      <w:start w:val="1"/>
      <w:numFmt w:val="bullet"/>
      <w:lvlText w:val="-"/>
      <w:lvlJc w:val="left"/>
      <w:pPr>
        <w:ind w:left="720" w:hanging="360"/>
      </w:pPr>
      <w:rPr>
        <w:rFonts w:hAnsi="Courier New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407870"/>
    <w:multiLevelType w:val="hybridMultilevel"/>
    <w:tmpl w:val="6F6AA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946D04"/>
    <w:multiLevelType w:val="hybridMultilevel"/>
    <w:tmpl w:val="1CE84A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8C5ECE"/>
    <w:multiLevelType w:val="hybridMultilevel"/>
    <w:tmpl w:val="925C608C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1">
    <w:nsid w:val="2EEC4B02"/>
    <w:multiLevelType w:val="hybridMultilevel"/>
    <w:tmpl w:val="93FA5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793A3B"/>
    <w:multiLevelType w:val="hybridMultilevel"/>
    <w:tmpl w:val="4D1A77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64F34BB"/>
    <w:multiLevelType w:val="hybridMultilevel"/>
    <w:tmpl w:val="6E02E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99758C"/>
    <w:multiLevelType w:val="hybridMultilevel"/>
    <w:tmpl w:val="0D48CC1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3AF1791A"/>
    <w:multiLevelType w:val="hybridMultilevel"/>
    <w:tmpl w:val="5844912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E57C79"/>
    <w:multiLevelType w:val="hybridMultilevel"/>
    <w:tmpl w:val="22C2D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EC333C"/>
    <w:multiLevelType w:val="hybridMultilevel"/>
    <w:tmpl w:val="9C4A6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56717"/>
    <w:multiLevelType w:val="hybridMultilevel"/>
    <w:tmpl w:val="63148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310C8"/>
    <w:multiLevelType w:val="hybridMultilevel"/>
    <w:tmpl w:val="C9FA1ED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14725FB"/>
    <w:multiLevelType w:val="hybridMultilevel"/>
    <w:tmpl w:val="ABD499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3E34599"/>
    <w:multiLevelType w:val="hybridMultilevel"/>
    <w:tmpl w:val="6458F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F34CC7"/>
    <w:multiLevelType w:val="hybridMultilevel"/>
    <w:tmpl w:val="751E9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464D07"/>
    <w:multiLevelType w:val="hybridMultilevel"/>
    <w:tmpl w:val="9998C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11"/>
  </w:num>
  <w:num w:numId="4">
    <w:abstractNumId w:val="2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  <w:num w:numId="9">
    <w:abstractNumId w:val="18"/>
  </w:num>
  <w:num w:numId="10">
    <w:abstractNumId w:val="13"/>
  </w:num>
  <w:num w:numId="11">
    <w:abstractNumId w:val="21"/>
  </w:num>
  <w:num w:numId="12">
    <w:abstractNumId w:val="23"/>
  </w:num>
  <w:num w:numId="13">
    <w:abstractNumId w:val="8"/>
  </w:num>
  <w:num w:numId="14">
    <w:abstractNumId w:val="10"/>
  </w:num>
  <w:num w:numId="15">
    <w:abstractNumId w:val="14"/>
  </w:num>
  <w:num w:numId="16">
    <w:abstractNumId w:val="19"/>
  </w:num>
  <w:num w:numId="17">
    <w:abstractNumId w:val="5"/>
  </w:num>
  <w:num w:numId="18">
    <w:abstractNumId w:val="16"/>
  </w:num>
  <w:num w:numId="19">
    <w:abstractNumId w:val="2"/>
  </w:num>
  <w:num w:numId="20">
    <w:abstractNumId w:val="17"/>
  </w:num>
  <w:num w:numId="21">
    <w:abstractNumId w:val="9"/>
  </w:num>
  <w:num w:numId="22">
    <w:abstractNumId w:val="15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13C7"/>
    <w:rsid w:val="00021C63"/>
    <w:rsid w:val="000D4BEC"/>
    <w:rsid w:val="00131BB5"/>
    <w:rsid w:val="001E0C55"/>
    <w:rsid w:val="00200BA7"/>
    <w:rsid w:val="00264DD2"/>
    <w:rsid w:val="002C2930"/>
    <w:rsid w:val="003114AB"/>
    <w:rsid w:val="0032669B"/>
    <w:rsid w:val="00336220"/>
    <w:rsid w:val="00485E17"/>
    <w:rsid w:val="0051254E"/>
    <w:rsid w:val="00523F87"/>
    <w:rsid w:val="005331AA"/>
    <w:rsid w:val="00566DB0"/>
    <w:rsid w:val="005756E7"/>
    <w:rsid w:val="00603C27"/>
    <w:rsid w:val="006B6428"/>
    <w:rsid w:val="006C56AB"/>
    <w:rsid w:val="006D03C2"/>
    <w:rsid w:val="006E0274"/>
    <w:rsid w:val="00706724"/>
    <w:rsid w:val="007545DE"/>
    <w:rsid w:val="007E13C7"/>
    <w:rsid w:val="00857A0D"/>
    <w:rsid w:val="00864CDF"/>
    <w:rsid w:val="00894CF4"/>
    <w:rsid w:val="008C3949"/>
    <w:rsid w:val="008E10BC"/>
    <w:rsid w:val="009C1B61"/>
    <w:rsid w:val="009C3DA7"/>
    <w:rsid w:val="009F7396"/>
    <w:rsid w:val="00A2322F"/>
    <w:rsid w:val="00A43E8D"/>
    <w:rsid w:val="00AB43F2"/>
    <w:rsid w:val="00D0288D"/>
    <w:rsid w:val="00D0440C"/>
    <w:rsid w:val="00D5571C"/>
    <w:rsid w:val="00D91CAB"/>
    <w:rsid w:val="00E103CA"/>
    <w:rsid w:val="00E90B00"/>
    <w:rsid w:val="00FF7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DA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756E7"/>
    <w:pPr>
      <w:keepNext/>
      <w:keepLines/>
      <w:spacing w:after="0" w:line="240" w:lineRule="auto"/>
      <w:ind w:firstLine="567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756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1pt1">
    <w:name w:val="Основной текст (2) + 11 pt1"/>
    <w:basedOn w:val="a0"/>
    <w:rsid w:val="007E13C7"/>
    <w:rPr>
      <w:rFonts w:ascii="Times New Roman" w:hAnsi="Times New Roman" w:cs="Times New Roman"/>
      <w:sz w:val="22"/>
      <w:szCs w:val="22"/>
      <w:u w:val="none"/>
    </w:rPr>
  </w:style>
  <w:style w:type="character" w:customStyle="1" w:styleId="21">
    <w:name w:val="Основной текст (2)_"/>
    <w:basedOn w:val="a0"/>
    <w:link w:val="210"/>
    <w:rsid w:val="007E13C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7E13C7"/>
    <w:pPr>
      <w:widowControl w:val="0"/>
      <w:shd w:val="clear" w:color="auto" w:fill="FFFFFF"/>
      <w:spacing w:before="320" w:after="320" w:line="317" w:lineRule="exact"/>
      <w:ind w:hanging="600"/>
      <w:jc w:val="both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10"/>
    <w:rsid w:val="007E13C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E13C7"/>
    <w:pPr>
      <w:widowControl w:val="0"/>
      <w:shd w:val="clear" w:color="auto" w:fill="FFFFFF"/>
      <w:spacing w:after="820" w:line="317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4">
    <w:name w:val="Заголовок №4_"/>
    <w:basedOn w:val="a0"/>
    <w:link w:val="40"/>
    <w:rsid w:val="007E13C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7E13C7"/>
    <w:pPr>
      <w:widowControl w:val="0"/>
      <w:shd w:val="clear" w:color="auto" w:fill="FFFFFF"/>
      <w:spacing w:before="640" w:after="320" w:line="310" w:lineRule="exact"/>
      <w:ind w:hanging="480"/>
      <w:outlineLvl w:val="3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22">
    <w:name w:val="Заголовок №2_"/>
    <w:basedOn w:val="a0"/>
    <w:link w:val="23"/>
    <w:rsid w:val="007E13C7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23">
    <w:name w:val="Заголовок №2"/>
    <w:basedOn w:val="a"/>
    <w:link w:val="22"/>
    <w:rsid w:val="007E13C7"/>
    <w:pPr>
      <w:widowControl w:val="0"/>
      <w:shd w:val="clear" w:color="auto" w:fill="FFFFFF"/>
      <w:spacing w:after="880" w:line="354" w:lineRule="exact"/>
      <w:jc w:val="center"/>
      <w:outlineLvl w:val="1"/>
    </w:pPr>
    <w:rPr>
      <w:rFonts w:ascii="Times New Roman" w:eastAsiaTheme="minorHAnsi" w:hAnsi="Times New Roman" w:cs="Times New Roman"/>
      <w:b/>
      <w:bCs/>
      <w:sz w:val="32"/>
      <w:szCs w:val="32"/>
      <w:lang w:eastAsia="en-US"/>
    </w:rPr>
  </w:style>
  <w:style w:type="character" w:customStyle="1" w:styleId="211pt">
    <w:name w:val="Основной текст (2) + 11 pt"/>
    <w:aliases w:val="Полужирный"/>
    <w:basedOn w:val="21"/>
    <w:rsid w:val="007E13C7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table" w:styleId="a3">
    <w:name w:val="Table Grid"/>
    <w:basedOn w:val="a1"/>
    <w:uiPriority w:val="59"/>
    <w:rsid w:val="007E13C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7E1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E13C7"/>
    <w:pPr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5756E7"/>
    <w:rPr>
      <w:rFonts w:ascii="Times New Roman" w:eastAsia="Times New Roman" w:hAnsi="Times New Roman" w:cs="Times New Roman"/>
      <w:b/>
      <w:bCs/>
      <w:cap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756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1">
    <w:name w:val="Абзац списка1"/>
    <w:basedOn w:val="a"/>
    <w:qFormat/>
    <w:rsid w:val="005756E7"/>
    <w:pPr>
      <w:ind w:left="720"/>
    </w:pPr>
    <w:rPr>
      <w:rFonts w:ascii="Calibri" w:eastAsia="Times New Roman" w:hAnsi="Calibri" w:cs="Calibri"/>
      <w:kern w:val="1"/>
      <w:lang w:eastAsia="ar-SA"/>
    </w:rPr>
  </w:style>
  <w:style w:type="table" w:customStyle="1" w:styleId="10">
    <w:name w:val="Сетка таблицы1"/>
    <w:basedOn w:val="a1"/>
    <w:next w:val="a3"/>
    <w:uiPriority w:val="59"/>
    <w:rsid w:val="00575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5756E7"/>
  </w:style>
  <w:style w:type="table" w:customStyle="1" w:styleId="24">
    <w:name w:val="Сетка таблицы2"/>
    <w:basedOn w:val="a1"/>
    <w:next w:val="a3"/>
    <w:uiPriority w:val="59"/>
    <w:rsid w:val="00575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756E7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5756E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5756E7"/>
  </w:style>
  <w:style w:type="paragraph" w:styleId="a9">
    <w:name w:val="footer"/>
    <w:basedOn w:val="a"/>
    <w:link w:val="aa"/>
    <w:uiPriority w:val="99"/>
    <w:semiHidden/>
    <w:unhideWhenUsed/>
    <w:rsid w:val="005756E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5756E7"/>
  </w:style>
  <w:style w:type="paragraph" w:customStyle="1" w:styleId="ab">
    <w:name w:val="заголовок столбца"/>
    <w:basedOn w:val="a"/>
    <w:rsid w:val="005756E7"/>
    <w:pPr>
      <w:suppressAutoHyphens/>
      <w:spacing w:after="120" w:line="240" w:lineRule="auto"/>
      <w:jc w:val="center"/>
    </w:pPr>
    <w:rPr>
      <w:rFonts w:ascii="Calibri" w:eastAsia="Times New Roman" w:hAnsi="Calibri" w:cs="Times New Roman"/>
      <w:b/>
      <w:color w:val="000000"/>
      <w:sz w:val="16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75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756E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25">
    <w:name w:val="Заг 2"/>
    <w:basedOn w:val="a"/>
    <w:uiPriority w:val="99"/>
    <w:rsid w:val="005756E7"/>
    <w:pPr>
      <w:keepNext/>
      <w:autoSpaceDE w:val="0"/>
      <w:spacing w:before="283" w:after="170" w:line="296" w:lineRule="atLeast"/>
      <w:jc w:val="center"/>
      <w:textAlignment w:val="center"/>
    </w:pPr>
    <w:rPr>
      <w:rFonts w:ascii="PragmaticaC" w:eastAsia="Times New Roman" w:hAnsi="PragmaticaC" w:cs="PragmaticaC"/>
      <w:b/>
      <w:bCs/>
      <w:color w:val="000000"/>
      <w:kern w:val="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DA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756E7"/>
    <w:pPr>
      <w:keepNext/>
      <w:keepLines/>
      <w:spacing w:after="0" w:line="240" w:lineRule="auto"/>
      <w:ind w:firstLine="567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756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1pt1">
    <w:name w:val="Основной текст (2) + 11 pt1"/>
    <w:basedOn w:val="a0"/>
    <w:rsid w:val="007E13C7"/>
    <w:rPr>
      <w:rFonts w:ascii="Times New Roman" w:hAnsi="Times New Roman" w:cs="Times New Roman"/>
      <w:sz w:val="22"/>
      <w:szCs w:val="22"/>
      <w:u w:val="none"/>
    </w:rPr>
  </w:style>
  <w:style w:type="character" w:customStyle="1" w:styleId="21">
    <w:name w:val="Основной текст (2)_"/>
    <w:basedOn w:val="a0"/>
    <w:link w:val="210"/>
    <w:rsid w:val="007E13C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7E13C7"/>
    <w:pPr>
      <w:widowControl w:val="0"/>
      <w:shd w:val="clear" w:color="auto" w:fill="FFFFFF"/>
      <w:spacing w:before="320" w:after="320" w:line="317" w:lineRule="exact"/>
      <w:ind w:hanging="600"/>
      <w:jc w:val="both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10"/>
    <w:rsid w:val="007E13C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E13C7"/>
    <w:pPr>
      <w:widowControl w:val="0"/>
      <w:shd w:val="clear" w:color="auto" w:fill="FFFFFF"/>
      <w:spacing w:after="820" w:line="317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4">
    <w:name w:val="Заголовок №4_"/>
    <w:basedOn w:val="a0"/>
    <w:link w:val="40"/>
    <w:rsid w:val="007E13C7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7E13C7"/>
    <w:pPr>
      <w:widowControl w:val="0"/>
      <w:shd w:val="clear" w:color="auto" w:fill="FFFFFF"/>
      <w:spacing w:before="640" w:after="320" w:line="310" w:lineRule="exact"/>
      <w:ind w:hanging="480"/>
      <w:outlineLvl w:val="3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22">
    <w:name w:val="Заголовок №2_"/>
    <w:basedOn w:val="a0"/>
    <w:link w:val="23"/>
    <w:rsid w:val="007E13C7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23">
    <w:name w:val="Заголовок №2"/>
    <w:basedOn w:val="a"/>
    <w:link w:val="22"/>
    <w:rsid w:val="007E13C7"/>
    <w:pPr>
      <w:widowControl w:val="0"/>
      <w:shd w:val="clear" w:color="auto" w:fill="FFFFFF"/>
      <w:spacing w:after="880" w:line="354" w:lineRule="exact"/>
      <w:jc w:val="center"/>
      <w:outlineLvl w:val="1"/>
    </w:pPr>
    <w:rPr>
      <w:rFonts w:ascii="Times New Roman" w:eastAsiaTheme="minorHAnsi" w:hAnsi="Times New Roman" w:cs="Times New Roman"/>
      <w:b/>
      <w:bCs/>
      <w:sz w:val="32"/>
      <w:szCs w:val="32"/>
      <w:lang w:eastAsia="en-US"/>
    </w:rPr>
  </w:style>
  <w:style w:type="character" w:customStyle="1" w:styleId="211pt">
    <w:name w:val="Основной текст (2) + 11 pt"/>
    <w:aliases w:val="Полужирный"/>
    <w:basedOn w:val="21"/>
    <w:rsid w:val="007E13C7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table" w:styleId="a3">
    <w:name w:val="Table Grid"/>
    <w:basedOn w:val="a1"/>
    <w:uiPriority w:val="59"/>
    <w:rsid w:val="007E13C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7E1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E13C7"/>
    <w:pPr>
      <w:ind w:left="720"/>
      <w:contextualSpacing/>
    </w:pPr>
    <w:rPr>
      <w:rFonts w:eastAsiaTheme="minorHAnsi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5756E7"/>
    <w:rPr>
      <w:rFonts w:ascii="Times New Roman" w:eastAsia="Times New Roman" w:hAnsi="Times New Roman" w:cs="Times New Roman"/>
      <w:b/>
      <w:bCs/>
      <w:cap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5756E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1">
    <w:name w:val="Абзац списка1"/>
    <w:basedOn w:val="a"/>
    <w:qFormat/>
    <w:rsid w:val="005756E7"/>
    <w:pPr>
      <w:ind w:left="720"/>
    </w:pPr>
    <w:rPr>
      <w:rFonts w:ascii="Calibri" w:eastAsia="Times New Roman" w:hAnsi="Calibri" w:cs="Calibri"/>
      <w:kern w:val="1"/>
      <w:lang w:eastAsia="ar-SA"/>
    </w:rPr>
  </w:style>
  <w:style w:type="table" w:customStyle="1" w:styleId="10">
    <w:name w:val="Сетка таблицы1"/>
    <w:basedOn w:val="a1"/>
    <w:next w:val="a3"/>
    <w:uiPriority w:val="59"/>
    <w:rsid w:val="00575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5756E7"/>
  </w:style>
  <w:style w:type="table" w:customStyle="1" w:styleId="24">
    <w:name w:val="Сетка таблицы2"/>
    <w:basedOn w:val="a1"/>
    <w:next w:val="a3"/>
    <w:uiPriority w:val="59"/>
    <w:rsid w:val="005756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5756E7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5756E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5756E7"/>
  </w:style>
  <w:style w:type="paragraph" w:styleId="a9">
    <w:name w:val="footer"/>
    <w:basedOn w:val="a"/>
    <w:link w:val="aa"/>
    <w:uiPriority w:val="99"/>
    <w:semiHidden/>
    <w:unhideWhenUsed/>
    <w:rsid w:val="005756E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5756E7"/>
  </w:style>
  <w:style w:type="paragraph" w:customStyle="1" w:styleId="ab">
    <w:name w:val="заголовок столбца"/>
    <w:basedOn w:val="a"/>
    <w:rsid w:val="005756E7"/>
    <w:pPr>
      <w:suppressAutoHyphens/>
      <w:spacing w:after="120" w:line="240" w:lineRule="auto"/>
      <w:jc w:val="center"/>
    </w:pPr>
    <w:rPr>
      <w:rFonts w:ascii="Calibri" w:eastAsia="Times New Roman" w:hAnsi="Calibri" w:cs="Times New Roman"/>
      <w:b/>
      <w:color w:val="000000"/>
      <w:sz w:val="16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75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756E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25">
    <w:name w:val="Заг 2"/>
    <w:basedOn w:val="a"/>
    <w:uiPriority w:val="99"/>
    <w:rsid w:val="005756E7"/>
    <w:pPr>
      <w:keepNext/>
      <w:autoSpaceDE w:val="0"/>
      <w:spacing w:before="283" w:after="170" w:line="296" w:lineRule="atLeast"/>
      <w:jc w:val="center"/>
      <w:textAlignment w:val="center"/>
    </w:pPr>
    <w:rPr>
      <w:rFonts w:ascii="PragmaticaC" w:eastAsia="Times New Roman" w:hAnsi="PragmaticaC" w:cs="PragmaticaC"/>
      <w:b/>
      <w:bCs/>
      <w:color w:val="000000"/>
      <w:kern w:val="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64F66-E7F9-46C0-B976-183121BE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10</cp:revision>
  <cp:lastPrinted>2001-12-31T21:09:00Z</cp:lastPrinted>
  <dcterms:created xsi:type="dcterms:W3CDTF">2018-09-13T13:15:00Z</dcterms:created>
  <dcterms:modified xsi:type="dcterms:W3CDTF">2022-05-04T18:34:00Z</dcterms:modified>
</cp:coreProperties>
</file>