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0628" w:rsidRPr="00951977" w:rsidRDefault="00FE0628" w:rsidP="00FE0628">
      <w:pPr>
        <w:jc w:val="center"/>
        <w:rPr>
          <w:rFonts w:ascii="Times New Roman" w:hAnsi="Times New Roman" w:cs="Times New Roman"/>
          <w:b/>
          <w:sz w:val="24"/>
        </w:rPr>
      </w:pPr>
      <w:r w:rsidRPr="00951977">
        <w:rPr>
          <w:rFonts w:ascii="Times New Roman" w:hAnsi="Times New Roman" w:cs="Times New Roman"/>
          <w:b/>
          <w:sz w:val="24"/>
        </w:rPr>
        <w:t>АННОТАЦИЯ</w:t>
      </w:r>
    </w:p>
    <w:p w:rsidR="00FE0628" w:rsidRPr="00FE0628" w:rsidRDefault="00FE0628" w:rsidP="00FE06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E0628">
        <w:rPr>
          <w:rFonts w:ascii="Times New Roman" w:hAnsi="Times New Roman" w:cs="Times New Roman"/>
          <w:sz w:val="24"/>
        </w:rPr>
        <w:t xml:space="preserve">В данной статье рассматривается ряд мероприятий по воспитанию экологической культуры у младших школьников, проведенных на протяжении учебного года в рамках программ туристской и художественной направленностей. Характеризуются особенности мероприятий, прослеживается положительная динамика </w:t>
      </w:r>
      <w:r w:rsidRPr="00FE0628">
        <w:rPr>
          <w:rFonts w:ascii="Times New Roman" w:hAnsi="Times New Roman" w:cs="Times New Roman"/>
          <w:sz w:val="24"/>
        </w:rPr>
        <w:t>отношения детей к окружающей среде и участия в экологических акциях</w:t>
      </w:r>
      <w:r w:rsidRPr="00FE0628">
        <w:rPr>
          <w:rFonts w:ascii="Times New Roman" w:hAnsi="Times New Roman" w:cs="Times New Roman"/>
          <w:sz w:val="24"/>
        </w:rPr>
        <w:t xml:space="preserve">. </w:t>
      </w:r>
    </w:p>
    <w:p w:rsidR="00FE0628" w:rsidRPr="00FE0628" w:rsidRDefault="00FE0628" w:rsidP="00FE06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E0628">
        <w:rPr>
          <w:rFonts w:ascii="Times New Roman" w:hAnsi="Times New Roman" w:cs="Times New Roman"/>
          <w:sz w:val="24"/>
        </w:rPr>
        <w:t xml:space="preserve">Мультимедийные презентации к </w:t>
      </w:r>
      <w:r>
        <w:rPr>
          <w:rFonts w:ascii="Times New Roman" w:hAnsi="Times New Roman" w:cs="Times New Roman"/>
          <w:sz w:val="24"/>
        </w:rPr>
        <w:t>п</w:t>
      </w:r>
      <w:r w:rsidRPr="00FE0628">
        <w:rPr>
          <w:rFonts w:ascii="Times New Roman" w:hAnsi="Times New Roman" w:cs="Times New Roman"/>
          <w:sz w:val="24"/>
        </w:rPr>
        <w:t xml:space="preserve">риложению к статье 1,2 </w:t>
      </w:r>
      <w:hyperlink r:id="rId4" w:history="1">
        <w:r w:rsidR="00951977" w:rsidRPr="00D96463">
          <w:rPr>
            <w:rStyle w:val="a3"/>
            <w:rFonts w:ascii="Times New Roman" w:hAnsi="Times New Roman" w:cs="Times New Roman"/>
            <w:sz w:val="24"/>
          </w:rPr>
          <w:t>https://disk.yandex.ru/d/7u8mu1lf8y582Q</w:t>
        </w:r>
      </w:hyperlink>
      <w:r w:rsidR="00951977">
        <w:rPr>
          <w:rFonts w:ascii="Times New Roman" w:hAnsi="Times New Roman" w:cs="Times New Roman"/>
          <w:sz w:val="24"/>
        </w:rPr>
        <w:t xml:space="preserve"> </w:t>
      </w:r>
      <w:bookmarkStart w:id="0" w:name="_GoBack"/>
      <w:bookmarkEnd w:id="0"/>
    </w:p>
    <w:sectPr w:rsidR="00FE0628" w:rsidRPr="00FE0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628"/>
    <w:rsid w:val="00951977"/>
    <w:rsid w:val="00FE0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A40D1"/>
  <w15:chartTrackingRefBased/>
  <w15:docId w15:val="{2BAE8CAF-C63E-4019-B4D4-E8498D214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1977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9519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7u8mu1lf8y582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</dc:creator>
  <cp:keywords/>
  <dc:description/>
  <cp:lastModifiedBy>Виталий</cp:lastModifiedBy>
  <cp:revision>1</cp:revision>
  <dcterms:created xsi:type="dcterms:W3CDTF">2022-04-28T15:14:00Z</dcterms:created>
  <dcterms:modified xsi:type="dcterms:W3CDTF">2022-04-28T15:27:00Z</dcterms:modified>
</cp:coreProperties>
</file>