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5E" w:rsidRDefault="001B40FC" w:rsidP="00495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Технологии </w:t>
      </w:r>
      <w:r w:rsidR="0049505E"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работы с семьями, находящимися в социально-опасных условиях</w:t>
      </w:r>
      <w:r w:rsid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Пудовкина Наталья Викторовна, психолог в социальной сфере муниципального </w:t>
      </w:r>
      <w:proofErr w:type="spellStart"/>
      <w:r w:rsid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казенного</w:t>
      </w:r>
      <w:proofErr w:type="spellEnd"/>
      <w:r w:rsid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учреждения «Социально-реабилитационный центр для несовершеннолетних» МГО Мыски Кемеровской области.</w:t>
      </w:r>
    </w:p>
    <w:p w:rsidR="0049505E" w:rsidRPr="0049505E" w:rsidRDefault="0049505E" w:rsidP="00495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Пояснительная записка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0FC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Семьи, оказавшиеся в </w:t>
      </w:r>
      <w:r w:rsidR="001B40FC">
        <w:rPr>
          <w:rFonts w:ascii="Times New Roman" w:hAnsi="Times New Roman" w:cs="Times New Roman"/>
          <w:sz w:val="28"/>
          <w:szCs w:val="28"/>
        </w:rPr>
        <w:t>социально-опасном положении</w:t>
      </w:r>
      <w:r w:rsidRPr="0049505E">
        <w:rPr>
          <w:rFonts w:ascii="Times New Roman" w:hAnsi="Times New Roman" w:cs="Times New Roman"/>
          <w:sz w:val="28"/>
          <w:szCs w:val="28"/>
        </w:rPr>
        <w:t xml:space="preserve">, обладают </w:t>
      </w:r>
      <w:r w:rsidR="001B40FC">
        <w:rPr>
          <w:rFonts w:ascii="Times New Roman" w:hAnsi="Times New Roman" w:cs="Times New Roman"/>
          <w:sz w:val="28"/>
          <w:szCs w:val="28"/>
        </w:rPr>
        <w:t>чаще всего недостаточным</w:t>
      </w:r>
      <w:r w:rsidRPr="0049505E">
        <w:rPr>
          <w:rFonts w:ascii="Times New Roman" w:hAnsi="Times New Roman" w:cs="Times New Roman"/>
          <w:sz w:val="28"/>
          <w:szCs w:val="28"/>
        </w:rPr>
        <w:t xml:space="preserve"> </w:t>
      </w:r>
      <w:r w:rsidR="001B40FC">
        <w:rPr>
          <w:rFonts w:ascii="Times New Roman" w:hAnsi="Times New Roman" w:cs="Times New Roman"/>
          <w:sz w:val="28"/>
          <w:szCs w:val="28"/>
        </w:rPr>
        <w:t xml:space="preserve">потенциалом </w:t>
      </w:r>
      <w:r w:rsidRPr="0049505E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1B40FC">
        <w:rPr>
          <w:rFonts w:ascii="Times New Roman" w:hAnsi="Times New Roman" w:cs="Times New Roman"/>
          <w:sz w:val="28"/>
          <w:szCs w:val="28"/>
        </w:rPr>
        <w:t>возникающих проблем</w:t>
      </w:r>
      <w:r w:rsidRPr="0049505E">
        <w:rPr>
          <w:rFonts w:ascii="Times New Roman" w:hAnsi="Times New Roman" w:cs="Times New Roman"/>
          <w:sz w:val="28"/>
          <w:szCs w:val="28"/>
        </w:rPr>
        <w:t xml:space="preserve">. </w:t>
      </w:r>
      <w:r w:rsidR="001B40FC">
        <w:rPr>
          <w:rFonts w:ascii="Times New Roman" w:hAnsi="Times New Roman" w:cs="Times New Roman"/>
          <w:sz w:val="28"/>
          <w:szCs w:val="28"/>
        </w:rPr>
        <w:t xml:space="preserve">Конечно, есть категория семей, которой </w:t>
      </w:r>
      <w:r w:rsidRPr="0049505E">
        <w:rPr>
          <w:rFonts w:ascii="Times New Roman" w:hAnsi="Times New Roman" w:cs="Times New Roman"/>
          <w:sz w:val="28"/>
          <w:szCs w:val="28"/>
        </w:rPr>
        <w:t xml:space="preserve"> </w:t>
      </w:r>
      <w:r w:rsidR="001B40FC">
        <w:rPr>
          <w:rFonts w:ascii="Times New Roman" w:hAnsi="Times New Roman" w:cs="Times New Roman"/>
          <w:sz w:val="28"/>
          <w:szCs w:val="28"/>
        </w:rPr>
        <w:t>достаточно определить источники проблемы неблагополучия,</w:t>
      </w:r>
      <w:r w:rsidRPr="0049505E">
        <w:rPr>
          <w:rFonts w:ascii="Times New Roman" w:hAnsi="Times New Roman" w:cs="Times New Roman"/>
          <w:sz w:val="28"/>
          <w:szCs w:val="28"/>
        </w:rPr>
        <w:t xml:space="preserve"> </w:t>
      </w:r>
      <w:r w:rsidR="001B40FC">
        <w:rPr>
          <w:rFonts w:ascii="Times New Roman" w:hAnsi="Times New Roman" w:cs="Times New Roman"/>
          <w:sz w:val="28"/>
          <w:szCs w:val="28"/>
        </w:rPr>
        <w:t xml:space="preserve">наметить </w:t>
      </w:r>
      <w:r w:rsidRPr="0049505E">
        <w:rPr>
          <w:rFonts w:ascii="Times New Roman" w:hAnsi="Times New Roman" w:cs="Times New Roman"/>
          <w:sz w:val="28"/>
          <w:szCs w:val="28"/>
        </w:rPr>
        <w:t xml:space="preserve">пути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1B40FC">
        <w:rPr>
          <w:rFonts w:ascii="Times New Roman" w:hAnsi="Times New Roman" w:cs="Times New Roman"/>
          <w:sz w:val="28"/>
          <w:szCs w:val="28"/>
        </w:rPr>
        <w:t xml:space="preserve"> и оказать необходимую помощь на первом этапе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40FC">
        <w:rPr>
          <w:rFonts w:ascii="Times New Roman" w:hAnsi="Times New Roman" w:cs="Times New Roman"/>
          <w:sz w:val="28"/>
          <w:szCs w:val="28"/>
        </w:rPr>
        <w:t xml:space="preserve">и семья самостоятельно, используя собственный ресурс, выйдет из сложившейся ситуации. </w:t>
      </w:r>
    </w:p>
    <w:p w:rsidR="0049505E" w:rsidRPr="0049505E" w:rsidRDefault="001B40FC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есть и другие семьи,</w:t>
      </w:r>
      <w:r w:rsidR="0049505E" w:rsidRPr="004950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интеллектуальной, моральный и финансовый ресурс  настолько недостаточен, что не обеспечивает возможность</w:t>
      </w:r>
      <w:r w:rsidR="0049505E" w:rsidRPr="0049505E">
        <w:rPr>
          <w:rFonts w:ascii="Times New Roman" w:hAnsi="Times New Roman" w:cs="Times New Roman"/>
          <w:sz w:val="28"/>
          <w:szCs w:val="28"/>
        </w:rPr>
        <w:t xml:space="preserve"> выхода из ситуации. Таким семьям необходимо длительное психолого-социальное, социальное, юридическое сопровождение, контроль</w:t>
      </w:r>
      <w:r w:rsidR="0049505E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 w:rsidR="0049505E" w:rsidRPr="0049505E">
        <w:rPr>
          <w:rFonts w:ascii="Times New Roman" w:hAnsi="Times New Roman" w:cs="Times New Roman"/>
          <w:sz w:val="28"/>
          <w:szCs w:val="28"/>
        </w:rPr>
        <w:t xml:space="preserve"> за ситуацией в семье.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 Работа с семьями</w:t>
      </w:r>
      <w:r>
        <w:rPr>
          <w:rFonts w:ascii="Times New Roman" w:hAnsi="Times New Roman" w:cs="Times New Roman"/>
          <w:sz w:val="28"/>
          <w:szCs w:val="28"/>
        </w:rPr>
        <w:t>, испытывающими трудности социальной адаптации</w:t>
      </w:r>
      <w:r w:rsidRPr="0049505E">
        <w:rPr>
          <w:rFonts w:ascii="Times New Roman" w:hAnsi="Times New Roman" w:cs="Times New Roman"/>
          <w:sz w:val="28"/>
          <w:szCs w:val="28"/>
        </w:rPr>
        <w:t xml:space="preserve"> должна проходить в течение длительного времени, так как ситуация в семье, обусловившая возникновение социально-опасного положения  складывалась в течение не одного года.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Методическая разработка «Технологии и методы  реабилитационной работы с семьями, находящимися в социально – опасном положении» направлена на развитие современных технологий социальной реабилитации семей, находящихся в социально опасном положении и трудной жизненной ситуации.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Цель </w:t>
      </w:r>
      <w:r w:rsidRPr="0049505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9505E">
        <w:rPr>
          <w:rFonts w:ascii="Times New Roman" w:hAnsi="Times New Roman" w:cs="Times New Roman"/>
          <w:sz w:val="28"/>
          <w:szCs w:val="28"/>
        </w:rPr>
        <w:t xml:space="preserve">– развитие системы сопровождения семей, оказавшихся в СОП или находящихся на грани социально опасной ситуации, оказание содействия в их успешной социальной реабилитации и адаптации в </w:t>
      </w:r>
      <w:r w:rsidRPr="0049505E">
        <w:rPr>
          <w:rFonts w:ascii="Times New Roman" w:hAnsi="Times New Roman" w:cs="Times New Roman"/>
          <w:sz w:val="28"/>
          <w:szCs w:val="28"/>
        </w:rPr>
        <w:lastRenderedPageBreak/>
        <w:t>современных условиях, социально-психологическая поддержка таких семей.</w:t>
      </w:r>
    </w:p>
    <w:p w:rsid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Принципы работы с семьями СОП: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Актуальность и своевременность оказания помощи семье, находящейся в СОП.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- Активная поддержка родителей. Наиболее эффективный способ помощи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ребенку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– это помощь его семье.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Опора на родительскую ответственность. Использование внутреннего потенциала семьи. Семья сама формулирует цели работы и определяет сроки. Специалисты не берут на себя выполнение тех задач, с которыми семья может справиться самостоятельно.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- Опора на позитив в работе с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. Отношения к семье, находящейся в СОП, как к равноценному, равноправному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партнеру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>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- Психологическая поддержка специалистов, работающих с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>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Сотрудничество с организациями и учреждениями, занимающимися профилактикой беспризорности и безнадзорности несовершеннолетних.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Методы и технологии работы с </w:t>
      </w:r>
      <w:proofErr w:type="spellStart"/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семьей</w:t>
      </w:r>
      <w:proofErr w:type="spellEnd"/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СОП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Цель методов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находящейся в СОП</w:t>
      </w:r>
      <w:r w:rsidRPr="0049505E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9505E">
        <w:rPr>
          <w:rFonts w:ascii="Times New Roman" w:hAnsi="Times New Roman" w:cs="Times New Roman"/>
          <w:sz w:val="28"/>
          <w:szCs w:val="28"/>
        </w:rPr>
        <w:t>– возврат семьи в социум и повышение социального статуса семьи.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Задачи: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помочь семье найти внутренние ресурсы и мобилизовать внутренний потенциал всех членов семьи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научить ставить ближние и дальние цели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содействовать повышению социального статуса семьи по месту жительства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lastRenderedPageBreak/>
        <w:t>- оказывать психолого-педагогическую поддержку родителям.</w:t>
      </w:r>
    </w:p>
    <w:p w:rsidR="0049505E" w:rsidRPr="0049505E" w:rsidRDefault="0049505E" w:rsidP="0049505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Технологии работы с семьями:</w:t>
      </w:r>
    </w:p>
    <w:p w:rsidR="0049505E" w:rsidRPr="0049505E" w:rsidRDefault="0049505E" w:rsidP="0049505E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социальный патронаж;</w:t>
      </w:r>
    </w:p>
    <w:p w:rsidR="0049505E" w:rsidRPr="0049505E" w:rsidRDefault="0049505E" w:rsidP="0049505E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реабилитация;</w:t>
      </w:r>
    </w:p>
    <w:p w:rsidR="0049505E" w:rsidRPr="0049505E" w:rsidRDefault="0049505E" w:rsidP="0049505E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профилактическая работа;</w:t>
      </w:r>
    </w:p>
    <w:p w:rsidR="0049505E" w:rsidRPr="0049505E" w:rsidRDefault="0049505E" w:rsidP="0049505E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помощь.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Методы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I этапе: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49505E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9505E">
        <w:rPr>
          <w:rFonts w:ascii="Times New Roman" w:hAnsi="Times New Roman" w:cs="Times New Roman"/>
          <w:sz w:val="28"/>
          <w:szCs w:val="28"/>
        </w:rPr>
        <w:t>патронатное посещение семей с целью обследования условий проживания и воспитания несовершеннолетних детей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49505E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9505E">
        <w:rPr>
          <w:rFonts w:ascii="Times New Roman" w:hAnsi="Times New Roman" w:cs="Times New Roman"/>
          <w:sz w:val="28"/>
          <w:szCs w:val="28"/>
        </w:rPr>
        <w:t>знакомство с семьями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- диагностика семьи (приложение Диагностика)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диагностика детско-родительских отношений в семьях, находящихся в СОП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- метод совместного планирования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>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консультации специалистов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психологические занятия с родителями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сопровождение семей в виде консультаций, наблюдений специалистов СРЦ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 втором этапе работы т</w:t>
      </w: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акже как и на предыдущем этапе проводятся индивидуальные и семейные консультации, осуществляется патронаж семей. Выясняются трудности, возникшие при реализации </w:t>
      </w:r>
      <w:proofErr w:type="gram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раннее</w:t>
      </w:r>
      <w:proofErr w:type="gram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поставленных целей, пути их устранения, возможно коррекция самой цели.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Основные задачи 2 этапа 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 развитие  у родителей уверенности и социальной ответственности,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формирование основ целеполагания: постановка ближайших целей, планирование этапов достижения,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развитие элементарных умений работы с личностными ресурсными состояниями, способствующими достижению целей,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обучение работе с препятствиями в достижении цели, поиск дополнительных ресурсов, </w:t>
      </w:r>
      <w:proofErr w:type="gram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</w:t>
      </w:r>
      <w:proofErr w:type="gram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 ролей, которые играет человек.</w:t>
      </w: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Методы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II этапе: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патронатные посещения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психологические занятия с элементами тренинга с родителями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консультации специалистов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сопровождение семей в виде консультаций, наблюдений специалистов СРЦ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 </w:t>
      </w:r>
      <w:r w:rsidRPr="0049505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Третий этап</w:t>
      </w:r>
      <w:r w:rsidRPr="0049505E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9505E">
        <w:rPr>
          <w:rFonts w:ascii="Times New Roman" w:hAnsi="Times New Roman" w:cs="Times New Roman"/>
          <w:sz w:val="28"/>
          <w:szCs w:val="28"/>
        </w:rPr>
        <w:t xml:space="preserve">в работе с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направлен на социальное утверждение семьи в социуме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Задачи этапа: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изменение ограничивающих представлений, расширение модели мира, раскрытие перспективы развития семьи повышение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социального статуса по месту жительства.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Методы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III этапе: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49505E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Pr="0049505E">
        <w:rPr>
          <w:rFonts w:ascii="Times New Roman" w:hAnsi="Times New Roman" w:cs="Times New Roman"/>
          <w:sz w:val="28"/>
          <w:szCs w:val="28"/>
        </w:rPr>
        <w:t>патронатные посещения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диагностика динамики детско-родительских отношений в семьях, находящихся в СОП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психологические занятия с родителями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консультации специалистов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- сопровождение семей в виде консультаций, наблюдений специалистов-координаторов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Конечным итогом работы программы считается снятие семьи с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учета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как семьи, находящейся в СОП.</w:t>
      </w:r>
    </w:p>
    <w:p w:rsidR="0049505E" w:rsidRPr="0049505E" w:rsidRDefault="0049505E" w:rsidP="0049505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 w:type="page"/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lastRenderedPageBreak/>
        <w:t xml:space="preserve">Описание методов и технологий  работы с </w:t>
      </w:r>
      <w:proofErr w:type="spellStart"/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семьей</w:t>
      </w:r>
      <w:proofErr w:type="spellEnd"/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Сбор семейного анамнеза.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Собирается </w:t>
      </w:r>
      <w:r w:rsidR="00280382">
        <w:rPr>
          <w:rFonts w:ascii="Times New Roman" w:hAnsi="Times New Roman" w:cs="Times New Roman"/>
          <w:sz w:val="28"/>
          <w:szCs w:val="28"/>
        </w:rPr>
        <w:t xml:space="preserve">история </w:t>
      </w:r>
      <w:r w:rsidRPr="0049505E">
        <w:rPr>
          <w:rFonts w:ascii="Times New Roman" w:hAnsi="Times New Roman" w:cs="Times New Roman"/>
          <w:sz w:val="28"/>
          <w:szCs w:val="28"/>
        </w:rPr>
        <w:t>семьи из всех источников.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В последнее время увеличилось количество детей из так называемой группы риска, то есть из семей, которые  живут за чертой бедности, или нормальных семей, в которых проявляется насилие или полное невнимание к детям. Такие дети зачастую отстают в развитии (интеллектуальном, физическом, личностном), им тяжело социализироваться в детских коллективах, и адекватно общаться с педагогами и медицинским персоналом.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социального анамнеза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быта и окружение человека нередко играют важную роль в развитии и адаптации семьи в социуме. Для того</w:t>
      </w:r>
      <w:proofErr w:type="gram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объективно определить все причины, способствующие появлению и развитию социальной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 необходимо обратить внимание на следующие факторы: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быта - стоит обратить внимание на то, в каком помещении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живет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пациент, на влажность и наличие грибковых поражений на стенах, возможность проветривания и соблюдение гигиенических норм проживания.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Общество, в котором семья проводит много времени - есть ли в тесном окружении люди с наличием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зависемостей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аддикций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девиаций.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Материальное положение семьи - во многих семьях, по различным причинам живущих за чертой бедности, уровень развития социальной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статистике намного выше среднего по стране.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полноценного питания.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Профессиональные данные – информация, позволяющая использовать ресурс самореализации личности.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Наличие вредных привычек - к ним относятся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табакокурение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употребление алкогольных напитков,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наркотических веществ. Информация, позволяющая планировать работу по ЗОЖ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Оценивание образа жизни — активный или пассивный отдых предпочитает человек, занимается ли он спортом.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 оценивания социального анамнеза в семье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оценивается состав семьи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ребёнок растёт в полной семье (</w:t>
      </w:r>
      <w:proofErr w:type="gram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proofErr w:type="gram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взрослых членов семьи более двух, включая бабушек и дедушек) — 1 балл, если только с мамой или папой −0 баллов.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в семье более одного ребёнка — 1 балл, отсутствие сестры или брата оценивается в 0 баллов.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балл </w:t>
      </w:r>
      <w:proofErr w:type="gram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прибавляется</w:t>
      </w:r>
      <w:proofErr w:type="gram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родители (или хотя бы один из них) имеют высшее, среднее специальное или неполное высшее образование, 0 баллов при отсутствии.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члены семьи имею постоянное рабочее место — 1 балл, неработающие родители — 0 баллов.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сложно оценить психологический комфорт ребёнка — если общение в семье построено на дружеских отношениях, заботе и любви — 1 балл, грубость, крики и нервозность заслуживают 0 баллов.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дополнительный балл оценивается дружеские отношения с малышом.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 можно получить при отсутствии вредных привычек у родителей.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 балл если мама и папа проявляют единодушие в воспитании детей, при этом требования к ним оптимальны.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Бытовые и жилищные условия оцениваются в один балл при соблюдении общепринятых санитарных норм (у ребёнка есть своя комната или хотя бы уголок для занятий и спальное место).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ребёнок получает достаточное питание, имеет свои игрушки и необходимые вещи это ещё балл.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чистота одежды и самого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гигиеническим нормам — 1 балл.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можно заметить любой фактор, обеспечивающий благоприятный для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фон, оценивается в один балл. После чего баллы </w:t>
      </w:r>
      <w:proofErr w:type="gram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суммируются</w:t>
      </w:r>
      <w:proofErr w:type="gram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результаты определяются по количеству набранных баллов: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11−10 — хороший социальный анамнез семьи.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9−7 — удовлетворительные условия проживания.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6−3 — неудовлетворительная оценка социального статуса семьи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2−0 — критический социальный анамнез, требующий вмешательства ответственных служб.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можно увидеть, социальный анамнез </w:t>
      </w:r>
      <w:proofErr w:type="spell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</w:t>
      </w:r>
      <w:proofErr w:type="spell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полное представление </w:t>
      </w:r>
      <w:proofErr w:type="gramStart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49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образе жизни человека и семьи.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Патронаж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9505E">
        <w:rPr>
          <w:rFonts w:ascii="Times New Roman" w:hAnsi="Times New Roman" w:cs="Times New Roman"/>
          <w:sz w:val="28"/>
          <w:szCs w:val="28"/>
        </w:rPr>
        <w:t xml:space="preserve">Особенность метода - максимальная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приближенность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к месту жительства, анализ ситуации на месте; отслеживание сроков выполнения мероприятий по выводу семьи из кризиса; контроль изменений, происходящих в семье.</w:t>
      </w:r>
    </w:p>
    <w:p w:rsidR="0049505E" w:rsidRPr="0049505E" w:rsidRDefault="0049505E" w:rsidP="004950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Патронаж носит постоянный (или эпизодический) регулярный (не разовый, но и не пожизненный) характер Интенсивность патронажных услуг, разнообразие их видов и форм определяются степенью функциональной несамостоятельности семьи, её социальной запущенности и некомпетентности. Патронаж семьи направлен на создание таких условий, в которых постепенно приобретаются способности к самостоятельному решению своих жизненно важных проблем и полноценному функционированию в социальной среде.</w:t>
      </w:r>
    </w:p>
    <w:p w:rsidR="0049505E" w:rsidRPr="0049505E" w:rsidRDefault="0049505E" w:rsidP="004950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Основная цель социального патронажа</w:t>
      </w: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комплексная помощь по преодолению кризисной ситуации.</w:t>
      </w:r>
    </w:p>
    <w:p w:rsidR="0049505E" w:rsidRPr="0049505E" w:rsidRDefault="0049505E" w:rsidP="004950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95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Комплексная цель</w:t>
      </w: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изучение и прояснение ситуации с </w:t>
      </w:r>
      <w:proofErr w:type="spellStart"/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учетом</w:t>
      </w:r>
      <w:proofErr w:type="spellEnd"/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социального и психологического состояния клиента при использовании средств, снижающих уровень тревоги и предоставляющих эмоциональную поддержку, а также направлен на оказание конкретной помощи по ликвидации кризисной или критической ситуации, сложившейся в семье и на стабилизацию благоприятных тенденций.</w:t>
      </w:r>
      <w:proofErr w:type="gramEnd"/>
    </w:p>
    <w:p w:rsidR="0049505E" w:rsidRPr="0049505E" w:rsidRDefault="0049505E" w:rsidP="004950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 социального патронажа: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систематический анализ ситуации;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хода патронажа на всех фазах;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необходимых мер для стабилизации сложившейся ситуации;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при работе с семьёй </w:t>
      </w:r>
      <w:proofErr w:type="gramStart"/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разнообразных</w:t>
      </w:r>
      <w:proofErr w:type="gramEnd"/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функции: доброжелательного и компетентного собеседника, помощника, посредника, советника, защитника.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к решению проблем членов семьи и их ближайшего окружения, закрепление успехов,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системы </w:t>
      </w:r>
      <w:proofErr w:type="gramStart"/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многометодных</w:t>
      </w:r>
      <w:proofErr w:type="gramEnd"/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действия;</w:t>
      </w:r>
    </w:p>
    <w:p w:rsidR="0049505E" w:rsidRPr="0049505E" w:rsidRDefault="0049505E" w:rsidP="0049505E">
      <w:pPr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внесение необходимых корректив в стратегию дальнейших действий.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Социально-психологический патронаж</w:t>
      </w: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 реализуется в различных формах длительно оказываемой психологической помощи семьям, переживающим конфликт или стрессовое состояние, а также имеющим проблемы в воспитании детей, находящимся в состоянии хронической социально-психологической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и эмоционального напряжения.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Специалисты, осуществляющие психологический патронаж проводят консультирование, находят вместе с клиентами альтернативные пути выхода из конфликтных ситуаций, выполняют посреднические функции между клиентом и его окружением, помогают снизить у клиента чувство тревожности, при этом специалист должен квалифицированно совместить членов семьи в процесс планируемых изменений.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Экспресс-диагностика детско-родительских отношений в семьях, находящихся в СОП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Это метод комплексной диагностики, направленной на исследование межличностных отношений в системе «родитель-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ребенок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» с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таких особенностей семейного воспитания как отношение родителей к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ребенку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и жизни в семье, родительские установки и реакции, нарушения воспитательного процесса в семье, причины отклонений в семейном воспитании, типы воспитания, уровень родительской компетентности. Диагностика проводится на первом и третьем этапе. В первом случае для определения целей и задач в работе по детско-родительским отношениям, и на последнем этапе она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несет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функцию </w:t>
      </w:r>
      <w:proofErr w:type="gramStart"/>
      <w:r w:rsidRPr="0049505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9505E">
        <w:rPr>
          <w:rFonts w:ascii="Times New Roman" w:hAnsi="Times New Roman" w:cs="Times New Roman"/>
          <w:sz w:val="28"/>
          <w:szCs w:val="28"/>
        </w:rPr>
        <w:t xml:space="preserve"> изменением состояния детско-родительских отношений. Диагностические методики представлены в приложении.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В ходе диагностики проводится  подробный анализ любого психодиагностического материала с целью выявления проблемных зон, имеющих отношение к эмоциональным, поведенческим, личностным и другим нарушениям, так как данные нарушения являются маркерами социально-опасного положения.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Проведя психодиагностический минимум, мы получаем достаточно большой массив информации, который нуждается в анализе, в том числе с позиции раннего выявления нарушений адаптации и социализации. Для раннего выявления не нужно дополнительных диагностических процедур. Кроме того, получить необходимую информацию вы можете, используя такой, к сожалению, незаслуженно забытый диагностический метод, как наблюдение. Наблюдать за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ребенком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могут учителя (по предложенной вами схеме) и, конечно, вы сами (на уроке, на переменах, во время ваших дежурств по школе или во время школьных мероприятий). (В приложении </w:t>
      </w:r>
      <w:r w:rsidRPr="004950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вы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найдете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памятку для педагогов, по которой они могут выявить детей группы риска.)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На что обращать внимание при анализе психодиагностических материалов (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маркеры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СОП):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отставание в развитии (социальном, эмоциональном, интеллектуальном и личностном);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• наличие “набора” хронических заболеваний,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причем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некоторые из них характерны для взрослых и пожилых людей;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высокая тревожность, страхи;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эмоциональная неадекватность;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проявления депрессии (темы серости, конечности жизни, “все плохо”, отсутствие цветности в описаниях или рисунках и пр.);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наличие невротических состояний (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грызет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ногти, качается, есть тики, заикание, наматывает волосы на палец во время диагностики и т.п.);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неудовлетворенность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базовых потребностей: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ребенок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голодный (в ответах все сводится к еде), уставший (в ответах много астении, многие вопросы пропускаются, нет сил), запущенный внешний вид (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ребенок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грязный, одежда не соответствует сезону, размеру и пр.);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проявления агрессии (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аутоагрессии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проявление в ответах темы насилия (психического, физического, сексуального) и др.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Анализируя</w:t>
      </w:r>
      <w:proofErr w:type="gram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таким образом психодиагностическую информацию, вы выявите группу риска и затем с целью определения детей, находящихся в СОП,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проведете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дополнительное диагностическое обследование.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В него можно включить: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• проективный рисуночный тест (если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еще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не делали): ДДЧ, «Рисунок человека», «Человек под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дождем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>» или «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Сильвер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>-тест»;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«Интеллектуальную шкалу Векслера для детей» (прояснение интеллектуального статуса и его особенностей);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тест «Незаконченные предложения»;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• карту социальных связей;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для подростков тест на выявление акцентуации характера (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Личко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Леонгард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• опросник социализации «Моя семья»;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• социометрию,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референтометрию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Метод совместного планирования работы с </w:t>
      </w:r>
      <w:proofErr w:type="spellStart"/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семьей</w:t>
      </w:r>
      <w:proofErr w:type="spellEnd"/>
      <w:r w:rsidRPr="0049505E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Системный  метод социально-психологической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опирается на использование ресурсов и потребностей семьи. Особенность этого метода в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минимализации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вмешательства специалистов в принятии решений, относящихся к выходу семьи из кризисной ситуации или разрешения проблемы. Семья сама формулирует цели работы, определяет сроки. При этом обхватываются все сферы жизни семьи. Специалисты СРЦ действуют как организаторы и проводники - подключают к работе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другие субъекты, поддерживают связь с сотрудниками организаций, участвующих в реабилитации семьи. Важно при этом, чтобы семья сама принимала участие в определении целей и ожидаемых результатов, планировании достижения их. На первых этапах ставятся цели, обеспечивающие физиологические потребности, безопасность (сделать ремонт, постирать одежду, засадить огород и т. д.). На последующих этапах – цели связаны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самоактуализацией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семьи (уважение со стороны односельчан, нормальное функционирование детей в социуме). Составляется письменный «договор»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котором специалисты идут от потребностей семьи и подводят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ее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принятию ответственности на себя за конечный результат при его подписании. Также договор позволяет отследить пошаговую работу специалистов учреждений системы профилактики и промежуточные результаты этого взаимодействия. Такой качественно новый подход в работе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меняет отношение специалистов к работе и семьи к своим проблемам. Исходя из внутренних потребностей и ресурсов семьи, она сама начинает работать на свою реабилитацию и улучшение качества жизни.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9505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Система психологического консультирования 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Сопровождая семью в СОП, психолог проводит консультации для педагогов, специалистов,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включенных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в группу сопровождения, членов семей и подростков.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Индивидуальные консультации всегда ориентированы на случай. Их тематика может быть составлена в соответствии с выявленной проблемой. В ситуации сопровождения семьи в СОП индивидуальные консультации можно (а иногда и намного эффективнее) проводить по месту жительства. У неблагополучного родителя </w:t>
      </w:r>
      <w:proofErr w:type="gram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нет мотивации идти</w:t>
      </w:r>
      <w:proofErr w:type="gram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к психологу, и если специалист приходит по месту жительства к нему, будет возможность установить с ним доверительные отношения, проанализировать условия и особенности проживания детей, заключить договор о дальнейших действиях, дать первичную консультацию по наиболее актуальному вопросу.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Консультации  могут носить профилактический или информационный характер: обзор нормативных документов по СОП (простым языком), виды семейного насилия и его последствия, ранняя алкоголизация, профессиональный выбор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ребенка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Характерной особенностью организации консультирования членов семей в СОП является отсутствие мотивации к посещению специалиста. Необходимо несколько раз лично уведомлять родителей или детей о назначенной встрече и искать интересные для них мотивы. Для родителей мотивом может быть: параллельная социальная или медицинская помощь, конкретная психологическая поддержка, выполнение пунктов заранее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заключенного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контракта (на оказание помощи семье). Для детей мотивом </w:t>
      </w:r>
      <w:r w:rsidRPr="004950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является: предложенная интересная деятельность, возможность получить нужную информацию, возможность получить поддержку в образовательном процессе (психолог договаривается с учителями о дополнительных занятиях, индивидуальном подходе, пересдачах, возможности повышения балла по предмету).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В рамках психологического консультирования проводится работа и со специалистами СРЦ, осуществляющими профессиональное  взаимодействие с семьями СОП.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Для педагогов: обзор нормативных документов по СОП (особенно пункты об ответственности педагогов, в том числе юридической), о специфике обучения детей, находящихся в СОП, о раннем выявлении таких детей с опорой на памятки с маркерами СОП, о психологическом и других видах насилия, о профилактике изоляции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lang w:eastAsia="ru-RU"/>
        </w:rPr>
        <w:t>ребенка</w:t>
      </w:r>
      <w:proofErr w:type="spellEnd"/>
      <w:r w:rsidRPr="0049505E">
        <w:rPr>
          <w:rFonts w:ascii="Times New Roman" w:hAnsi="Times New Roman" w:cs="Times New Roman"/>
          <w:sz w:val="28"/>
          <w:szCs w:val="28"/>
          <w:lang w:eastAsia="ru-RU"/>
        </w:rPr>
        <w:t xml:space="preserve"> в СОП в классном коллективе и пр.</w:t>
      </w:r>
      <w:proofErr w:type="gramEnd"/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05E">
        <w:rPr>
          <w:rFonts w:ascii="Times New Roman" w:hAnsi="Times New Roman" w:cs="Times New Roman"/>
          <w:b/>
          <w:sz w:val="28"/>
          <w:szCs w:val="28"/>
        </w:rPr>
        <w:t>Оценка итогов работы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 xml:space="preserve">Специалисты СРЦ проводят рефлексию работы и своевременное отслеживание изменений, способствующих выходу семьи  из ситуации СОП. Подведение итогов работы специалистов СРЦ важно для дальнейшего развития семьи,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перспектив и определения эффективности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приемов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 xml:space="preserve"> и методов работы с данной </w:t>
      </w:r>
      <w:proofErr w:type="spellStart"/>
      <w:r w:rsidRPr="0049505E">
        <w:rPr>
          <w:rFonts w:ascii="Times New Roman" w:hAnsi="Times New Roman" w:cs="Times New Roman"/>
          <w:sz w:val="28"/>
          <w:szCs w:val="28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</w:rPr>
        <w:t>. Анализируется результативность действия программы социально-психологического сопровождения семьи в СОП. Продолжается патронаж специалистами после вывода семьи из СОП.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t>Оценка эффективности программы отслеживается при помощи следующих индикаторов и критериев: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1) начальное состояние семьи (на момент проведения первичной диагностики, до начала работы с данной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2) контрольное состояние семьи (на момент проведения контрольной диагностики, после проведения запланированной работы с семьёй).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качестве параметров, отражающих состояние семьи, можно использовать [18], с.31: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наличие или отсутствие в семье той или иной социальной проблемы (социального явления, деструктивным образом влияющего на процесс функционирования семейной системы);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динамику (изменение) показателей проблемы (характерных признаков, которые выявляются при проведении первичной и уточняющей диагностики и по которым специалист может судить о том, что данная проблема действительно присуща конкретной семье);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степень преодоления, «ликвидации» причин социальных проблем, по которым можно судить, справляется ли семья с воздействием на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нее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потенциально опасных социальных и внутрисемейных факторов.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Так, при оценке эффективности по параметрам наличия или отсутствия в семье той или иной социальной проблемы может быть использован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а) показатель устранения проблемы (при положительной эффективности);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1" w:name="907"/>
      <w:bookmarkEnd w:id="1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показатель появления новой проблемы (при отрицательной эффективности диагностики, прогнозирования или профилактических мероприятий);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в) показатель стабильности проблемы (при нулевой эффективности).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оценке эффективности по показателям проблемы учитывается отсутствие динамики, наличие положительной или отрицательной динамики.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 оценке эффективности устранения причин социальных проблем учитывается: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какие из причин возникновения проблем в конкретной семье удалось нейтрализовать за время работы с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семьей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(положительная эффективность);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какие из причин, выявленных при первичной диагностике, продолжают действовать на момент контрольной диагностики (нулевая эффективность);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какие из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неразрешенных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причин привели к появлению новых или усугублению уже имеющихся проблем (отрицательная эффективность).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 этом учитывается </w:t>
      </w:r>
      <w:proofErr w:type="gram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динамика</w:t>
      </w:r>
      <w:proofErr w:type="gram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отдельных причин, так и всей совокупности, выявленной при первичной и контрольной диагностике.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Наиболее показательным является использование сразу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трех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параметров, что </w:t>
      </w:r>
      <w:proofErr w:type="spellStart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дает</w:t>
      </w:r>
      <w:proofErr w:type="spellEnd"/>
      <w:r w:rsidRPr="0049505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возможность отследить эффективность не только практической работы, но и организации, планирования деятельности.</w:t>
      </w:r>
    </w:p>
    <w:p w:rsidR="0049505E" w:rsidRPr="0049505E" w:rsidRDefault="0049505E" w:rsidP="0049505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9505E">
        <w:rPr>
          <w:rFonts w:ascii="Times New Roman" w:hAnsi="Times New Roman" w:cs="Times New Roman"/>
          <w:sz w:val="28"/>
          <w:szCs w:val="28"/>
        </w:rPr>
        <w:br w:type="page"/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Комплект методик для психологической диагностики семей, находящихся в социально опасном положении</w:t>
      </w:r>
    </w:p>
    <w:p w:rsidR="0049505E" w:rsidRPr="0049505E" w:rsidRDefault="0049505E" w:rsidP="0049505E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505E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529"/>
        <w:gridCol w:w="6233"/>
      </w:tblGrid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Методика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</w:t>
            </w:r>
          </w:p>
        </w:tc>
      </w:tr>
      <w:tr w:rsidR="0049505E" w:rsidRPr="0049505E" w:rsidTr="0049505E">
        <w:tc>
          <w:tcPr>
            <w:tcW w:w="98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структуры семейных ролей, семьи – как системы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Семейная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социограмма</w:t>
            </w:r>
            <w:proofErr w:type="spellEnd"/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Методика позволяет оценить: положение субъекта  в системе межличностных отношений и характер коммуникаций в семье прямой или опосредованный;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возникновения причин неблагополучия; динамику семейных взаимоотношений.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Семейная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генограмма</w:t>
            </w:r>
            <w:proofErr w:type="spellEnd"/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Диагностирует коммуникации в семье</w:t>
            </w: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взаимоотношения между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ее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членами и выявляет  причины возникновения сложной жизненной ситуации в семье.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ШСО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Предназначена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для оценки социального климата  в семьях всех типов.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Шкала семейной адаптации и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сплоченности</w:t>
            </w:r>
            <w:proofErr w:type="spellEnd"/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Позволяет быстро, эффективно и достоверно оценить процессы, происходящие в семейной системе, и наметить мишень психотерапевтического вмешательства.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Рисунок семьи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Предназначен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для выявления особенностей внутрисемейных отношений.</w:t>
            </w:r>
          </w:p>
        </w:tc>
      </w:tr>
      <w:tr w:rsidR="0049505E" w:rsidRPr="0049505E" w:rsidTr="0049505E">
        <w:tc>
          <w:tcPr>
            <w:tcW w:w="98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особенностей воспитания родителей, процессов взаимодействия родителей с детьми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АСВ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Методика  позволяет изучить</w:t>
            </w:r>
            <w:r w:rsidRPr="004950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: </w:t>
            </w: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нарушения процесса воспитания; выявить тип негармоничного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патологизирующего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воспитания; установить </w:t>
            </w: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причины нарушений в семейной системе.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PARI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Предназначена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для изучения отношения родителей к разным сторонам семейной жизни (семейной роли), а также изучение детско-родительских  отношений.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Тест </w:t>
            </w: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–о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просник родительских отношений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А.Л.Варга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В.В.Столин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Психодиагностическая методика, ориентированная на выявление родительского отношения в семье.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9505E" w:rsidRPr="0049505E" w:rsidTr="0049505E">
        <w:tc>
          <w:tcPr>
            <w:tcW w:w="98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супружеских взаимоотношений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Тест-опросник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удовлетворенности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браком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Предназначен для экспресс - диагностики степени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удовлетворенности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неудовлетворенности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браком, а также степени согласовани</w:t>
            </w: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я-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рассогласования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удовлетворенности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браком у той или иной социальной группы.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Тест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«Характер взаимодействие супругов </w:t>
            </w: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конфликтных</w:t>
            </w:r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ситуациях</w:t>
            </w:r>
            <w:proofErr w:type="gram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Методика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дает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возможность охарактеризовать обследуемую пару по ряду параметров: наиболее </w:t>
            </w:r>
            <w:proofErr w:type="spell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конфликтогенные</w:t>
            </w:r>
            <w:proofErr w:type="spellEnd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сферы супружеских отношений, степень согласия (или несогласия) в ситуациях конфликта, уровень конфликтности в паре.</w:t>
            </w:r>
          </w:p>
        </w:tc>
      </w:tr>
      <w:tr w:rsidR="0049505E" w:rsidRPr="0049505E" w:rsidTr="0049505E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Тест </w:t>
            </w:r>
            <w:proofErr w:type="gramStart"/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супружеских</w:t>
            </w:r>
            <w:proofErr w:type="gramEnd"/>
          </w:p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отношений.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9505E" w:rsidRPr="0049505E" w:rsidRDefault="0049505E" w:rsidP="0049505E">
            <w:pPr>
              <w:pStyle w:val="a4"/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50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Тест ориентирован на выявление отношений между супругами в семье.</w:t>
            </w:r>
          </w:p>
        </w:tc>
      </w:tr>
    </w:tbl>
    <w:p w:rsidR="00CD7745" w:rsidRPr="0049505E" w:rsidRDefault="00FB1506" w:rsidP="0049505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CD7745" w:rsidRPr="0049505E" w:rsidSect="0049505E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506" w:rsidRDefault="00FB1506" w:rsidP="0049505E">
      <w:pPr>
        <w:spacing w:after="0" w:line="240" w:lineRule="auto"/>
      </w:pPr>
      <w:r>
        <w:separator/>
      </w:r>
    </w:p>
  </w:endnote>
  <w:endnote w:type="continuationSeparator" w:id="0">
    <w:p w:rsidR="00FB1506" w:rsidRDefault="00FB1506" w:rsidP="0049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095719"/>
      <w:docPartObj>
        <w:docPartGallery w:val="Page Numbers (Bottom of Page)"/>
        <w:docPartUnique/>
      </w:docPartObj>
    </w:sdtPr>
    <w:sdtEndPr/>
    <w:sdtContent>
      <w:p w:rsidR="0049505E" w:rsidRDefault="0049505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0382">
          <w:rPr>
            <w:noProof/>
          </w:rPr>
          <w:t>17</w:t>
        </w:r>
        <w:r>
          <w:fldChar w:fldCharType="end"/>
        </w:r>
      </w:p>
    </w:sdtContent>
  </w:sdt>
  <w:p w:rsidR="0049505E" w:rsidRDefault="004950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506" w:rsidRDefault="00FB1506" w:rsidP="0049505E">
      <w:pPr>
        <w:spacing w:after="0" w:line="240" w:lineRule="auto"/>
      </w:pPr>
      <w:r>
        <w:separator/>
      </w:r>
    </w:p>
  </w:footnote>
  <w:footnote w:type="continuationSeparator" w:id="0">
    <w:p w:rsidR="00FB1506" w:rsidRDefault="00FB1506" w:rsidP="00495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24FFF"/>
    <w:multiLevelType w:val="multilevel"/>
    <w:tmpl w:val="4F0C1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726D27"/>
    <w:multiLevelType w:val="multilevel"/>
    <w:tmpl w:val="8C98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05E"/>
    <w:rsid w:val="001B40FC"/>
    <w:rsid w:val="00280382"/>
    <w:rsid w:val="0049505E"/>
    <w:rsid w:val="006561EA"/>
    <w:rsid w:val="00AF3BBE"/>
    <w:rsid w:val="00CB4392"/>
    <w:rsid w:val="00FB1506"/>
    <w:rsid w:val="00FD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505E"/>
    <w:rPr>
      <w:color w:val="0000FF"/>
      <w:u w:val="single"/>
    </w:rPr>
  </w:style>
  <w:style w:type="paragraph" w:styleId="a4">
    <w:name w:val="No Spacing"/>
    <w:uiPriority w:val="1"/>
    <w:qFormat/>
    <w:rsid w:val="0049505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9505E"/>
  </w:style>
  <w:style w:type="paragraph" w:styleId="a5">
    <w:name w:val="header"/>
    <w:basedOn w:val="a"/>
    <w:link w:val="a6"/>
    <w:uiPriority w:val="99"/>
    <w:unhideWhenUsed/>
    <w:rsid w:val="00495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505E"/>
  </w:style>
  <w:style w:type="paragraph" w:styleId="a7">
    <w:name w:val="footer"/>
    <w:basedOn w:val="a"/>
    <w:link w:val="a8"/>
    <w:uiPriority w:val="99"/>
    <w:unhideWhenUsed/>
    <w:rsid w:val="00495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5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505E"/>
    <w:rPr>
      <w:color w:val="0000FF"/>
      <w:u w:val="single"/>
    </w:rPr>
  </w:style>
  <w:style w:type="paragraph" w:styleId="a4">
    <w:name w:val="No Spacing"/>
    <w:uiPriority w:val="1"/>
    <w:qFormat/>
    <w:rsid w:val="0049505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9505E"/>
  </w:style>
  <w:style w:type="paragraph" w:styleId="a5">
    <w:name w:val="header"/>
    <w:basedOn w:val="a"/>
    <w:link w:val="a6"/>
    <w:uiPriority w:val="99"/>
    <w:unhideWhenUsed/>
    <w:rsid w:val="00495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505E"/>
  </w:style>
  <w:style w:type="paragraph" w:styleId="a7">
    <w:name w:val="footer"/>
    <w:basedOn w:val="a"/>
    <w:link w:val="a8"/>
    <w:uiPriority w:val="99"/>
    <w:unhideWhenUsed/>
    <w:rsid w:val="00495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5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3474</Words>
  <Characters>19803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2022-04-05T02:28:00Z</dcterms:created>
  <dcterms:modified xsi:type="dcterms:W3CDTF">2022-04-21T02:37:00Z</dcterms:modified>
</cp:coreProperties>
</file>