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9BE" w:rsidRPr="00255889" w:rsidRDefault="0035558B" w:rsidP="0025588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55889">
        <w:rPr>
          <w:rFonts w:ascii="Times New Roman" w:hAnsi="Times New Roman"/>
          <w:b/>
          <w:sz w:val="28"/>
          <w:szCs w:val="28"/>
          <w:lang w:val="ru-RU"/>
        </w:rPr>
        <w:t>ИНТЕРАКТИВНЫЙ П</w:t>
      </w:r>
      <w:r w:rsidR="004239BE" w:rsidRPr="00255889">
        <w:rPr>
          <w:rFonts w:ascii="Times New Roman" w:hAnsi="Times New Roman"/>
          <w:b/>
          <w:sz w:val="28"/>
          <w:szCs w:val="28"/>
          <w:lang w:val="ru-RU"/>
        </w:rPr>
        <w:t>ЛАКАТ КАК СРЕДСТВО АУДИТОРНОГО И ДИСТАНЦИОННОГО ОБУЧЕНИЯ НЕТРАДИЦИОННЫМ ТЕХНИКАМ РИСОВАНИЯ</w:t>
      </w:r>
    </w:p>
    <w:p w:rsidR="00243FFF" w:rsidRPr="00255889" w:rsidRDefault="00243FFF" w:rsidP="004F265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43FFF" w:rsidRPr="00255889" w:rsidRDefault="00CE2F84" w:rsidP="004F2657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55889">
        <w:rPr>
          <w:rFonts w:ascii="Times New Roman" w:hAnsi="Times New Roman"/>
          <w:i/>
          <w:sz w:val="28"/>
          <w:szCs w:val="28"/>
          <w:lang w:val="ru-RU"/>
        </w:rPr>
        <w:t>Автор:</w:t>
      </w:r>
    </w:p>
    <w:p w:rsidR="00C17CF0" w:rsidRPr="00255889" w:rsidRDefault="00C17CF0" w:rsidP="004F2657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55889">
        <w:rPr>
          <w:rFonts w:ascii="Times New Roman" w:hAnsi="Times New Roman"/>
          <w:i/>
          <w:sz w:val="28"/>
          <w:szCs w:val="28"/>
          <w:lang w:val="ru-RU"/>
        </w:rPr>
        <w:t>О.В. Потапова</w:t>
      </w:r>
      <w:r w:rsidR="00243FFF" w:rsidRPr="00255889"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</w:p>
    <w:p w:rsidR="004239BE" w:rsidRPr="00255889" w:rsidRDefault="004239BE" w:rsidP="004F2657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55889">
        <w:rPr>
          <w:rFonts w:ascii="Times New Roman" w:hAnsi="Times New Roman"/>
          <w:i/>
          <w:sz w:val="28"/>
          <w:szCs w:val="28"/>
          <w:lang w:val="ru-RU"/>
        </w:rPr>
        <w:t>п</w:t>
      </w:r>
      <w:r w:rsidR="00C17CF0" w:rsidRPr="00255889">
        <w:rPr>
          <w:rFonts w:ascii="Times New Roman" w:hAnsi="Times New Roman"/>
          <w:i/>
          <w:sz w:val="28"/>
          <w:szCs w:val="28"/>
          <w:lang w:val="ru-RU"/>
        </w:rPr>
        <w:t>едагог дополнительного образования,</w:t>
      </w:r>
      <w:r w:rsidR="00243FFF" w:rsidRPr="00255889">
        <w:rPr>
          <w:rFonts w:ascii="Times New Roman" w:hAnsi="Times New Roman"/>
          <w:i/>
          <w:sz w:val="28"/>
          <w:szCs w:val="28"/>
          <w:lang w:val="ru-RU"/>
        </w:rPr>
        <w:br/>
        <w:t xml:space="preserve">муниципальное бюджетное учреждение дополнительного образования </w:t>
      </w:r>
      <w:r w:rsidRPr="00255889">
        <w:rPr>
          <w:rFonts w:ascii="Times New Roman" w:hAnsi="Times New Roman"/>
          <w:i/>
          <w:sz w:val="28"/>
          <w:szCs w:val="28"/>
          <w:lang w:val="ru-RU"/>
        </w:rPr>
        <w:t>МБУ ДО «ЦДО «Одаренность»</w:t>
      </w:r>
    </w:p>
    <w:p w:rsidR="00243FFF" w:rsidRPr="00255889" w:rsidRDefault="00243FFF" w:rsidP="004F2657">
      <w:pPr>
        <w:jc w:val="both"/>
        <w:rPr>
          <w:rStyle w:val="c1"/>
          <w:rFonts w:ascii="Times New Roman" w:hAnsi="Times New Roman"/>
          <w:color w:val="000000"/>
          <w:sz w:val="28"/>
          <w:szCs w:val="28"/>
          <w:lang w:val="ru-RU"/>
        </w:rPr>
      </w:pPr>
    </w:p>
    <w:p w:rsidR="00243FFF" w:rsidRPr="00255889" w:rsidRDefault="00243FFF" w:rsidP="004F2657">
      <w:pPr>
        <w:pStyle w:val="c8"/>
        <w:spacing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b/>
          <w:color w:val="000000"/>
          <w:sz w:val="28"/>
          <w:szCs w:val="28"/>
          <w:lang w:val="ru-RU"/>
        </w:rPr>
        <w:t xml:space="preserve">Аннотация. </w:t>
      </w:r>
      <w:r w:rsidRPr="00255889">
        <w:rPr>
          <w:rStyle w:val="c1"/>
          <w:color w:val="000000"/>
          <w:sz w:val="28"/>
          <w:szCs w:val="28"/>
          <w:lang w:val="ru-RU"/>
        </w:rPr>
        <w:t>В статье рассматриваются возможности использования такого средства обучения, как интерактивный плакат. Его использования как для аудиторного, так и для дистанционного обучения.</w:t>
      </w:r>
    </w:p>
    <w:p w:rsidR="00243FFF" w:rsidRPr="00255889" w:rsidRDefault="00243FFF" w:rsidP="004F2657">
      <w:pPr>
        <w:pStyle w:val="c8"/>
        <w:spacing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b/>
          <w:color w:val="000000"/>
          <w:sz w:val="28"/>
          <w:szCs w:val="28"/>
          <w:lang w:val="ru-RU"/>
        </w:rPr>
        <w:t xml:space="preserve">Ключевые слова. </w:t>
      </w:r>
      <w:r w:rsidRPr="00255889">
        <w:rPr>
          <w:rStyle w:val="c1"/>
          <w:color w:val="000000"/>
          <w:sz w:val="28"/>
          <w:szCs w:val="28"/>
          <w:lang w:val="ru-RU"/>
        </w:rPr>
        <w:t>Интерактивный плакат, дистанционное обучение, нетрадиционные техники рисования.</w:t>
      </w:r>
    </w:p>
    <w:p w:rsidR="004F2657" w:rsidRDefault="001A1160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 xml:space="preserve">Мы все знаем, что детям младшего школьного возраста характерно наглядно – действенное и наглядно – образное мышление, значит основным методом воспитания и обучения будут наглядный. Ещё в прошлом десятилетии, чтобы обеспечить педагогический процесс необходимой наглядностью, воспитателям приходилось искать картинки, иллюстрации или фотографии в журналах и книгах или рисовать их самостоятельно. Но сейчас в нашу жизнь уже прочно вошло такое понятие, как компьютерные технологии. И это вполне оправдано тем, что век нынешний – это век информационный. </w:t>
      </w:r>
      <w:r w:rsidRPr="004F2657">
        <w:rPr>
          <w:sz w:val="28"/>
          <w:szCs w:val="28"/>
          <w:lang w:val="ru-RU"/>
        </w:rPr>
        <w:t>Наша задача заключается не только в чтобы дать детям знания, но и в том, чтобы научить своих воспитанников искать их и осваивать самостоятельно.</w:t>
      </w: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b/>
          <w:color w:val="000000"/>
          <w:sz w:val="28"/>
          <w:szCs w:val="28"/>
          <w:lang w:val="ru-RU"/>
        </w:rPr>
      </w:pPr>
      <w:r w:rsidRPr="004F2657">
        <w:rPr>
          <w:sz w:val="28"/>
          <w:szCs w:val="28"/>
          <w:lang w:val="ru-RU"/>
        </w:rPr>
        <w:t xml:space="preserve">Современные педагогические методы обучения уже трудно представить без мультимедийных интерактивных технологий, которые позволяют использовать текст, графику, аудио, видео, мультипликацию в режиме диалога. </w:t>
      </w:r>
      <w:r w:rsidRPr="00255889">
        <w:rPr>
          <w:sz w:val="28"/>
          <w:szCs w:val="28"/>
          <w:lang w:val="ru-RU"/>
        </w:rPr>
        <w:t>Эти возможности существенно расширяют область применения компьютерной техники в образовательной деятельности. Визуальное и звуковое сопровождение помогают активизировать образное мышление обучающихся, что способствует более целостному восприятию изучаемого материала и повышения качества образования педагогического процесса.</w:t>
      </w:r>
    </w:p>
    <w:p w:rsidR="00243FFF" w:rsidRPr="00255889" w:rsidRDefault="00243FFF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Одним из </w:t>
      </w:r>
      <w:r w:rsidRPr="00255889">
        <w:rPr>
          <w:rFonts w:ascii="Times New Roman" w:hAnsi="Times New Roman"/>
          <w:sz w:val="28"/>
          <w:szCs w:val="28"/>
          <w:lang w:val="ru-RU"/>
        </w:rPr>
        <w:t xml:space="preserve">современных многофункциональных средств  обучения  является интерактивный плакат, предоставляющий   широкие возможности для организации учебного процесса. </w:t>
      </w:r>
    </w:p>
    <w:p w:rsidR="004F2657" w:rsidRDefault="00DE13E4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hAnsi="Times New Roman"/>
          <w:sz w:val="28"/>
          <w:szCs w:val="28"/>
          <w:lang w:val="ru-RU"/>
        </w:rPr>
        <w:t xml:space="preserve">Интерактивный плакат – это средство предоставления информации, способное активно и разнообразно реагировать на действия пользователя. Интерактивность обеспечивается за счет использования различных интерактивных элементов: ссылок, кнопок перехода, областей текстового или цифрового ввода и т.д. Такие плакаты содержат гораздо больше учебного материала, чем обычные мультимедийные плакаты и предоставляют его в гораздо более наглядной и эффективной форме. Для чего он нужен? </w:t>
      </w:r>
    </w:p>
    <w:p w:rsidR="0074336F" w:rsidRPr="004F2657" w:rsidRDefault="00DE13E4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>В процессе обучения интерактивный плакат позволяет достичь двух очень важных результатов:</w:t>
      </w:r>
    </w:p>
    <w:p w:rsidR="00DE13E4" w:rsidRPr="00255889" w:rsidRDefault="00DE13E4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55889">
        <w:rPr>
          <w:rFonts w:ascii="Times New Roman" w:hAnsi="Times New Roman"/>
          <w:sz w:val="28"/>
          <w:szCs w:val="28"/>
          <w:lang w:val="ru-RU"/>
        </w:rPr>
        <w:t xml:space="preserve">- за счет использования интерактивных элементов вовлечь обучаемого в процесс получения знаний; </w:t>
      </w:r>
    </w:p>
    <w:p w:rsidR="00DE13E4" w:rsidRPr="00255889" w:rsidRDefault="00DE13E4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hAnsi="Times New Roman"/>
          <w:sz w:val="28"/>
          <w:szCs w:val="28"/>
          <w:lang w:val="ru-RU"/>
        </w:rPr>
        <w:t xml:space="preserve"> - за счет использования различных мультимедиа и 3</w:t>
      </w:r>
      <w:r w:rsidRPr="004F2657">
        <w:rPr>
          <w:rFonts w:ascii="Times New Roman" w:hAnsi="Times New Roman"/>
          <w:sz w:val="28"/>
          <w:szCs w:val="28"/>
        </w:rPr>
        <w:t>D</w:t>
      </w:r>
      <w:r w:rsidRPr="00255889">
        <w:rPr>
          <w:rFonts w:ascii="Times New Roman" w:hAnsi="Times New Roman"/>
          <w:sz w:val="28"/>
          <w:szCs w:val="28"/>
          <w:lang w:val="ru-RU"/>
        </w:rPr>
        <w:t xml:space="preserve"> объектов добиться максимальной наглядности информации.  На своих занятиях мы активно используем интерактивные плакаты в педагогическом процессе, что позволяет сделать его более эффективным и занимательным для наших обучающихся. Данный вид пособий является хорошим помощником для педагогов.</w:t>
      </w:r>
    </w:p>
    <w:p w:rsidR="00243FFF" w:rsidRPr="00255889" w:rsidRDefault="00243FFF" w:rsidP="004F2657">
      <w:pPr>
        <w:spacing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5889">
        <w:rPr>
          <w:rFonts w:ascii="Times New Roman" w:eastAsia="Times New Roman" w:hAnsi="Times New Roman"/>
          <w:sz w:val="28"/>
          <w:szCs w:val="28"/>
          <w:lang w:val="ru-RU"/>
        </w:rPr>
        <w:t>Интерактивный плакат в первую очередь призван обеспечить высокий уровень наглядности учебного процесса. Я.А.Каменский, основатель принципа наглядности обучения, назвал его «золотым правилом». К.Д.Ушинский, раскрывая преимущества наглядного обучения, отмечал, что ребенок «…мыслит формами, красками, звуками».</w:t>
      </w:r>
    </w:p>
    <w:p w:rsidR="00864CC6" w:rsidRPr="00255889" w:rsidRDefault="0074336F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hAnsi="Times New Roman"/>
          <w:sz w:val="28"/>
          <w:szCs w:val="28"/>
          <w:lang w:val="ru-RU"/>
        </w:rPr>
        <w:t>Процесс организации обучения школьников с</w:t>
      </w:r>
      <w:r w:rsidRPr="004F2657">
        <w:rPr>
          <w:rFonts w:ascii="Times New Roman" w:hAnsi="Times New Roman"/>
          <w:sz w:val="28"/>
          <w:szCs w:val="28"/>
        </w:rPr>
        <w:t> </w:t>
      </w:r>
      <w:r w:rsidRPr="00255889">
        <w:rPr>
          <w:rFonts w:ascii="Times New Roman" w:hAnsi="Times New Roman"/>
          <w:sz w:val="28"/>
          <w:szCs w:val="28"/>
          <w:lang w:val="ru-RU"/>
        </w:rPr>
        <w:t xml:space="preserve">использованием ИКТ позволяет: </w:t>
      </w:r>
    </w:p>
    <w:p w:rsidR="004F2657" w:rsidRDefault="0074336F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hAnsi="Times New Roman"/>
          <w:sz w:val="28"/>
          <w:szCs w:val="28"/>
          <w:lang w:val="ru-RU"/>
        </w:rPr>
        <w:t>-</w:t>
      </w:r>
      <w:r w:rsidRPr="004F2657">
        <w:rPr>
          <w:rFonts w:ascii="Times New Roman" w:hAnsi="Times New Roman"/>
          <w:sz w:val="28"/>
          <w:szCs w:val="28"/>
        </w:rPr>
        <w:t>       </w:t>
      </w:r>
      <w:r w:rsidRPr="00255889">
        <w:rPr>
          <w:rFonts w:ascii="Times New Roman" w:hAnsi="Times New Roman"/>
          <w:sz w:val="28"/>
          <w:szCs w:val="28"/>
          <w:lang w:val="ru-RU"/>
        </w:rPr>
        <w:t xml:space="preserve"> сделать этот процесс интересным; </w:t>
      </w:r>
    </w:p>
    <w:p w:rsidR="00864CC6" w:rsidRPr="004F2657" w:rsidRDefault="0074336F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>-</w:t>
      </w:r>
      <w:r w:rsidRPr="004F2657">
        <w:rPr>
          <w:rFonts w:ascii="Times New Roman" w:hAnsi="Times New Roman"/>
          <w:sz w:val="28"/>
          <w:szCs w:val="28"/>
        </w:rPr>
        <w:t>       </w:t>
      </w:r>
      <w:r w:rsidRPr="004F2657">
        <w:rPr>
          <w:rFonts w:ascii="Times New Roman" w:hAnsi="Times New Roman"/>
          <w:sz w:val="28"/>
          <w:szCs w:val="28"/>
          <w:lang w:val="ru-RU"/>
        </w:rPr>
        <w:t xml:space="preserve"> эффективно решать проблему наглядности обучения; </w:t>
      </w:r>
    </w:p>
    <w:p w:rsidR="00864CC6" w:rsidRPr="004F2657" w:rsidRDefault="004F2657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>      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>свободно осуществлять поиск необходимого школьникам учебного материала в</w:t>
      </w:r>
      <w:r w:rsidR="0074336F" w:rsidRPr="004F2657">
        <w:rPr>
          <w:rFonts w:ascii="Times New Roman" w:hAnsi="Times New Roman"/>
          <w:sz w:val="28"/>
          <w:szCs w:val="28"/>
        </w:rPr>
        <w:t>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 xml:space="preserve">удаленных базах; </w:t>
      </w:r>
    </w:p>
    <w:p w:rsidR="00864CC6" w:rsidRPr="004F2657" w:rsidRDefault="004F2657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>      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 xml:space="preserve">индивидуализировать процесс обучения за счет наличия разноуровневых заданий; </w:t>
      </w:r>
    </w:p>
    <w:p w:rsidR="00864CC6" w:rsidRPr="004F2657" w:rsidRDefault="004F2657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>     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 xml:space="preserve"> раскрепостить учеников при ответе на вопросы;</w:t>
      </w:r>
    </w:p>
    <w:p w:rsidR="00864CC6" w:rsidRPr="004F2657" w:rsidRDefault="004F2657" w:rsidP="004F2657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Pr="004F265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>      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>самостоятельно анализировать и</w:t>
      </w:r>
      <w:r w:rsidR="0074336F" w:rsidRPr="004F2657">
        <w:rPr>
          <w:rFonts w:ascii="Times New Roman" w:hAnsi="Times New Roman"/>
          <w:sz w:val="28"/>
          <w:szCs w:val="28"/>
        </w:rPr>
        <w:t> </w:t>
      </w:r>
      <w:r w:rsidR="0074336F" w:rsidRPr="004F2657">
        <w:rPr>
          <w:rFonts w:ascii="Times New Roman" w:hAnsi="Times New Roman"/>
          <w:sz w:val="28"/>
          <w:szCs w:val="28"/>
          <w:lang w:val="ru-RU"/>
        </w:rPr>
        <w:t>исправлять допущенные ошибки;</w:t>
      </w:r>
    </w:p>
    <w:p w:rsidR="0074336F" w:rsidRPr="004F2657" w:rsidRDefault="0074336F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F2657">
        <w:rPr>
          <w:rFonts w:ascii="Times New Roman" w:hAnsi="Times New Roman"/>
          <w:sz w:val="28"/>
          <w:szCs w:val="28"/>
          <w:lang w:val="ru-RU"/>
        </w:rPr>
        <w:lastRenderedPageBreak/>
        <w:t xml:space="preserve"> -</w:t>
      </w:r>
      <w:r w:rsidRPr="004F2657">
        <w:rPr>
          <w:rFonts w:ascii="Times New Roman" w:hAnsi="Times New Roman"/>
          <w:sz w:val="28"/>
          <w:szCs w:val="28"/>
        </w:rPr>
        <w:t>       </w:t>
      </w:r>
      <w:r w:rsidRPr="004F2657">
        <w:rPr>
          <w:rFonts w:ascii="Times New Roman" w:hAnsi="Times New Roman"/>
          <w:sz w:val="28"/>
          <w:szCs w:val="28"/>
          <w:lang w:val="ru-RU"/>
        </w:rPr>
        <w:t xml:space="preserve"> осуществлять самостоятельную учебно-исследовательскую деятельность.</w:t>
      </w:r>
      <w:r w:rsidRPr="00255889">
        <w:rPr>
          <w:rFonts w:ascii="Times New Roman" w:hAnsi="Times New Roman"/>
          <w:sz w:val="28"/>
          <w:szCs w:val="28"/>
          <w:lang w:val="ru-RU"/>
        </w:rPr>
        <w:br/>
      </w:r>
      <w:r w:rsidRPr="00255889">
        <w:rPr>
          <w:rFonts w:ascii="Times New Roman" w:hAnsi="Times New Roman"/>
          <w:sz w:val="28"/>
          <w:szCs w:val="28"/>
          <w:lang w:val="ru-RU"/>
        </w:rPr>
        <w:br/>
      </w: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color w:val="000000"/>
          <w:sz w:val="28"/>
          <w:szCs w:val="28"/>
          <w:lang w:val="ru-RU"/>
        </w:rPr>
        <w:t>Интерактивный плакат «Чудеса нетрадиционных техник</w:t>
      </w:r>
      <w:bookmarkStart w:id="0" w:name="_GoBack"/>
      <w:bookmarkEnd w:id="0"/>
      <w:r w:rsidRPr="00255889">
        <w:rPr>
          <w:rStyle w:val="c1"/>
          <w:color w:val="000000"/>
          <w:sz w:val="28"/>
          <w:szCs w:val="28"/>
          <w:lang w:val="ru-RU"/>
        </w:rPr>
        <w:t xml:space="preserve"> рисования» предназначен для использования в системе дополнительного образования при </w:t>
      </w:r>
      <w:r w:rsidR="00430C61" w:rsidRPr="00255889">
        <w:rPr>
          <w:rStyle w:val="c1"/>
          <w:color w:val="000000"/>
          <w:sz w:val="28"/>
          <w:szCs w:val="28"/>
          <w:lang w:val="ru-RU"/>
        </w:rPr>
        <w:t xml:space="preserve">обучении рисованию 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 xml:space="preserve">в нетрадиционных техниках, </w:t>
      </w:r>
      <w:r w:rsidRPr="00255889">
        <w:rPr>
          <w:rStyle w:val="c1"/>
          <w:color w:val="000000"/>
          <w:sz w:val="28"/>
          <w:szCs w:val="28"/>
          <w:lang w:val="ru-RU"/>
        </w:rPr>
        <w:t xml:space="preserve">при 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 xml:space="preserve">обучении </w:t>
      </w:r>
      <w:r w:rsidRPr="00255889">
        <w:rPr>
          <w:rStyle w:val="c1"/>
          <w:color w:val="000000"/>
          <w:sz w:val="28"/>
          <w:szCs w:val="28"/>
          <w:lang w:val="ru-RU"/>
        </w:rPr>
        <w:t>изобразительно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>му</w:t>
      </w:r>
      <w:r w:rsidRPr="00255889">
        <w:rPr>
          <w:rStyle w:val="c1"/>
          <w:color w:val="000000"/>
          <w:sz w:val="28"/>
          <w:szCs w:val="28"/>
          <w:lang w:val="ru-RU"/>
        </w:rPr>
        <w:t xml:space="preserve"> искусств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>у</w:t>
      </w:r>
      <w:r w:rsidRPr="00255889">
        <w:rPr>
          <w:rStyle w:val="c1"/>
          <w:color w:val="000000"/>
          <w:sz w:val="28"/>
          <w:szCs w:val="28"/>
          <w:lang w:val="ru-RU"/>
        </w:rPr>
        <w:t xml:space="preserve">, во внеклассной и  внеурочной деятельности в общеобразовательной школе. </w:t>
      </w:r>
    </w:p>
    <w:p w:rsidR="00430C61" w:rsidRPr="004F2657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</w:rPr>
      </w:pPr>
      <w:r w:rsidRPr="004F2657"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556664" cy="2034887"/>
            <wp:effectExtent l="19050" t="0" r="568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3926" b="14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167" cy="203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C61" w:rsidRPr="004F2657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</w:rPr>
      </w:pP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color w:val="000000"/>
          <w:sz w:val="28"/>
          <w:szCs w:val="28"/>
          <w:lang w:val="ru-RU"/>
        </w:rPr>
        <w:t>Рис. 1. Титульная страница интерактивного плаката «Нетрадиционные техники рисования»</w:t>
      </w: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color w:val="000000"/>
          <w:sz w:val="28"/>
          <w:szCs w:val="28"/>
          <w:lang w:val="ru-RU"/>
        </w:rPr>
        <w:t xml:space="preserve">Электронный плакат, имеет интерактивную навигацию, которая позволяет провести виртуальный обзор нетрадиционных техник рисования, а так же попробовать свои силы в одной из них. Каждая страница интерактивного плаката имеет страницы второго плана, содержащие текстовую и видео информацию о выбранном разделе. Для удобства работы с 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>интерактивным плакатом</w:t>
      </w:r>
      <w:r w:rsidRPr="00255889">
        <w:rPr>
          <w:rStyle w:val="c1"/>
          <w:color w:val="000000"/>
          <w:sz w:val="28"/>
          <w:szCs w:val="28"/>
          <w:lang w:val="ru-RU"/>
        </w:rPr>
        <w:t xml:space="preserve"> предусмотрены всплывающие знаки-подсказки. Интерактивный плакат    создан  не только с учетом предметной области, но и возрастных особенностей обучающихся.  Учтена  доступность текста для прочтения, использованы понятные  и  простые  шрифты, создана простая  и удобная  навигация.</w:t>
      </w: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</w:p>
    <w:p w:rsidR="00430C61" w:rsidRPr="00255889" w:rsidRDefault="00F42898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noProof/>
          <w:sz w:val="28"/>
          <w:szCs w:val="28"/>
          <w:lang w:val="ru-RU"/>
        </w:rPr>
        <w:lastRenderedPageBreak/>
        <w:t xml:space="preserve"> </w:t>
      </w:r>
      <w:r w:rsidR="00430C61" w:rsidRPr="004F2657"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44371" cy="137842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719" b="14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371" cy="1378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5889">
        <w:rPr>
          <w:noProof/>
          <w:sz w:val="28"/>
          <w:szCs w:val="28"/>
          <w:lang w:val="ru-RU"/>
        </w:rPr>
        <w:t xml:space="preserve">   </w:t>
      </w:r>
      <w:r w:rsidRPr="004F2657">
        <w:rPr>
          <w:rStyle w:val="c1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2480804" cy="1384087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407" b="14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182" cy="138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  <w:r w:rsidRPr="00255889">
        <w:rPr>
          <w:rStyle w:val="c1"/>
          <w:color w:val="000000"/>
          <w:sz w:val="28"/>
          <w:szCs w:val="28"/>
          <w:lang w:val="ru-RU"/>
        </w:rPr>
        <w:t xml:space="preserve">Рис. 2. </w:t>
      </w:r>
      <w:r w:rsidR="00F42898" w:rsidRPr="00255889">
        <w:rPr>
          <w:rStyle w:val="c1"/>
          <w:color w:val="000000"/>
          <w:sz w:val="28"/>
          <w:szCs w:val="28"/>
          <w:lang w:val="ru-RU"/>
        </w:rPr>
        <w:t>Слайды интерактивного плаката</w:t>
      </w:r>
    </w:p>
    <w:p w:rsidR="00430C61" w:rsidRPr="00255889" w:rsidRDefault="00430C61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color w:val="000000"/>
          <w:sz w:val="28"/>
          <w:szCs w:val="28"/>
          <w:lang w:val="ru-RU"/>
        </w:rPr>
      </w:pPr>
    </w:p>
    <w:p w:rsidR="00243FFF" w:rsidRPr="00255889" w:rsidRDefault="00243FFF" w:rsidP="004F2657">
      <w:pPr>
        <w:pStyle w:val="Style17"/>
        <w:spacing w:line="276" w:lineRule="auto"/>
        <w:ind w:firstLine="851"/>
        <w:jc w:val="both"/>
        <w:rPr>
          <w:rStyle w:val="c1"/>
          <w:rFonts w:ascii="Times New Roman" w:hAnsi="Times New Roman"/>
          <w:color w:val="000000"/>
          <w:sz w:val="28"/>
          <w:szCs w:val="28"/>
          <w:lang w:val="ru-RU"/>
        </w:rPr>
      </w:pPr>
      <w:r w:rsidRPr="00255889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Работа с данным пособием позволяет синтезировать работу по изучению теоретического материала и проектной деятельности; </w:t>
      </w:r>
      <w:r w:rsidRPr="00255889">
        <w:rPr>
          <w:rFonts w:ascii="Times New Roman" w:eastAsiaTheme="minorHAnsi" w:hAnsi="Times New Roman"/>
          <w:sz w:val="28"/>
          <w:szCs w:val="28"/>
          <w:lang w:val="ru-RU"/>
        </w:rPr>
        <w:t>расширить и углубить знания в о</w:t>
      </w:r>
      <w:r w:rsidRPr="00255889">
        <w:rPr>
          <w:rStyle w:val="FontStyle45"/>
          <w:rFonts w:ascii="Times New Roman" w:hAnsi="Times New Roman" w:cs="Times New Roman"/>
          <w:sz w:val="28"/>
          <w:szCs w:val="28"/>
          <w:lang w:val="ru-RU"/>
        </w:rPr>
        <w:t xml:space="preserve">бласти декоративно-прикладного искусства, </w:t>
      </w:r>
      <w:r w:rsidRPr="00255889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>повысить познавательную активность обучающихся  и эффективность восприятия   изучаемого материала, дает толчок к развитию детского интеллекта, активизирует творческую активность детей, учат мыслить нестандартно. Рисование нетрадиционными техниками открывают широкий простор для детской фантазии, дает ребенку возможность увлечься творчеством, развить воображение, проявить самостоятельность и инициативу, выразить свою индивидуальность.</w:t>
      </w:r>
    </w:p>
    <w:p w:rsidR="00243FFF" w:rsidRPr="00255889" w:rsidRDefault="00243FFF" w:rsidP="004F2657">
      <w:pPr>
        <w:spacing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5889">
        <w:rPr>
          <w:rFonts w:ascii="Times New Roman" w:eastAsia="Times New Roman" w:hAnsi="Times New Roman"/>
          <w:sz w:val="28"/>
          <w:szCs w:val="28"/>
          <w:lang w:val="ru-RU"/>
        </w:rPr>
        <w:t xml:space="preserve">Это не просто процесс взаимодействия учителя и ученика — это новая ступень организации учебного процесса, неотъемлемым элементом которого выступают цифровые инструменты. Современные технологии помогают сделать процесс обучения более интересным, наглядным, индивидуализированным. </w:t>
      </w:r>
      <w:r w:rsidRPr="00255889">
        <w:rPr>
          <w:rFonts w:ascii="Times New Roman" w:hAnsi="Times New Roman"/>
          <w:sz w:val="28"/>
          <w:szCs w:val="28"/>
          <w:lang w:val="ru-RU"/>
        </w:rPr>
        <w:t>Педагог может оперировать большим количеством разнообразной и качественной информации, интегрировать её, автоматизировать её обработку, что значительно облегчает его работу и экономит время, а ученик самостоятельно моделировать ответы, ставить перед собой проблему и решать учебные задачи, будучи самостоятельным в своих учебных действиях. Учитель освобождается от рутинных операций, получает возможность диагностировать учащихся, следить за динамикой обучения и развития ученика.</w:t>
      </w:r>
    </w:p>
    <w:p w:rsidR="001A1160" w:rsidRPr="00255889" w:rsidRDefault="00F42898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55889">
        <w:rPr>
          <w:rFonts w:ascii="Times New Roman" w:eastAsiaTheme="minorHAnsi" w:hAnsi="Times New Roman"/>
          <w:sz w:val="28"/>
          <w:szCs w:val="28"/>
          <w:lang w:val="ru-RU"/>
        </w:rPr>
        <w:t xml:space="preserve">Особенно актуальным стало использование такого инструмента как  интерактивный плакат в условиях дистанционного образования, а также для работы с детьми </w:t>
      </w:r>
      <w:r w:rsidR="00243FFF" w:rsidRPr="00255889">
        <w:rPr>
          <w:rFonts w:ascii="Times New Roman" w:hAnsi="Times New Roman"/>
          <w:sz w:val="28"/>
          <w:szCs w:val="28"/>
          <w:lang w:val="ru-RU"/>
        </w:rPr>
        <w:t xml:space="preserve">с ограниченными возможностями здоровья. Такие школьники могут обучаться на дому в удобное для себя время и в своем темпе. Ребенок может при необходимости вернуться к пройденному материалу, повторить, закрепить материал, проверить себя. Дистанционное </w:t>
      </w:r>
      <w:r w:rsidR="00243FFF" w:rsidRPr="00255889">
        <w:rPr>
          <w:rFonts w:ascii="Times New Roman" w:hAnsi="Times New Roman"/>
          <w:sz w:val="28"/>
          <w:szCs w:val="28"/>
          <w:lang w:val="ru-RU"/>
        </w:rPr>
        <w:lastRenderedPageBreak/>
        <w:t>обучение позволяет педагогу дозировать уровень учебной нагрузки в зависимости от уровня стартовых знаний, скорости усвоения и состояния здоровья обучающегося. И</w:t>
      </w:r>
      <w:r w:rsidR="00243FFF" w:rsidRPr="00255889">
        <w:rPr>
          <w:rFonts w:ascii="Times New Roman" w:eastAsia="Times New Roman" w:hAnsi="Times New Roman"/>
          <w:sz w:val="28"/>
          <w:szCs w:val="28"/>
          <w:lang w:val="ru-RU"/>
        </w:rPr>
        <w:t xml:space="preserve">спользование технологии </w:t>
      </w:r>
      <w:r w:rsidR="00243FFF" w:rsidRPr="00255889">
        <w:rPr>
          <w:rFonts w:ascii="Times New Roman" w:hAnsi="Times New Roman"/>
          <w:sz w:val="28"/>
          <w:szCs w:val="28"/>
          <w:lang w:val="ru-RU"/>
        </w:rPr>
        <w:t>дистанционного</w:t>
      </w:r>
      <w:r w:rsidR="00243FFF" w:rsidRPr="00255889">
        <w:rPr>
          <w:rFonts w:ascii="Times New Roman" w:eastAsia="Times New Roman" w:hAnsi="Times New Roman"/>
          <w:sz w:val="28"/>
          <w:szCs w:val="28"/>
          <w:lang w:val="ru-RU"/>
        </w:rPr>
        <w:t xml:space="preserve"> обучения, позволяет создать такую систему обучения, которая обеспечивает образовательные потребности каждого ученика</w:t>
      </w:r>
      <w:r w:rsidR="00243FFF" w:rsidRPr="00255889">
        <w:rPr>
          <w:rFonts w:ascii="Times New Roman" w:hAnsi="Times New Roman"/>
          <w:sz w:val="28"/>
          <w:szCs w:val="28"/>
          <w:lang w:val="ru-RU"/>
        </w:rPr>
        <w:t>.</w:t>
      </w:r>
    </w:p>
    <w:p w:rsidR="00DE13E4" w:rsidRPr="00255889" w:rsidRDefault="00DE13E4" w:rsidP="004F2657">
      <w:pPr>
        <w:pStyle w:val="a9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Для того чтобы создать</w:t>
      </w:r>
      <w:r w:rsidRPr="004F2657">
        <w:rPr>
          <w:sz w:val="28"/>
          <w:szCs w:val="28"/>
        </w:rPr>
        <w:t> </w:t>
      </w:r>
      <w:r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интерактивный плакат</w:t>
      </w:r>
      <w:r w:rsidR="0074336F" w:rsidRPr="004F2657">
        <w:rPr>
          <w:sz w:val="28"/>
          <w:szCs w:val="28"/>
        </w:rPr>
        <w:t> </w:t>
      </w:r>
      <w:r w:rsidR="0074336F" w:rsidRPr="00255889">
        <w:rPr>
          <w:sz w:val="28"/>
          <w:szCs w:val="28"/>
          <w:lang w:val="ru-RU"/>
        </w:rPr>
        <w:t>в</w:t>
      </w:r>
      <w:r w:rsidRPr="00255889">
        <w:rPr>
          <w:sz w:val="28"/>
          <w:szCs w:val="28"/>
          <w:lang w:val="ru-RU"/>
        </w:rPr>
        <w:t xml:space="preserve"> программе </w:t>
      </w:r>
      <w:r w:rsidRPr="004F2657">
        <w:rPr>
          <w:sz w:val="28"/>
          <w:szCs w:val="28"/>
        </w:rPr>
        <w:t>Power</w:t>
      </w:r>
      <w:r w:rsidRPr="00255889">
        <w:rPr>
          <w:sz w:val="28"/>
          <w:szCs w:val="28"/>
          <w:lang w:val="ru-RU"/>
        </w:rPr>
        <w:t xml:space="preserve"> </w:t>
      </w:r>
      <w:r w:rsidRPr="004F2657">
        <w:rPr>
          <w:sz w:val="28"/>
          <w:szCs w:val="28"/>
        </w:rPr>
        <w:t>Point </w:t>
      </w:r>
      <w:r w:rsidRPr="00255889">
        <w:rPr>
          <w:sz w:val="28"/>
          <w:szCs w:val="28"/>
          <w:lang w:val="ru-RU"/>
        </w:rPr>
        <w:t>:</w:t>
      </w:r>
    </w:p>
    <w:p w:rsidR="00DE13E4" w:rsidRPr="00255889" w:rsidRDefault="0074336F" w:rsidP="004F2657">
      <w:pPr>
        <w:pStyle w:val="a9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-</w:t>
      </w:r>
      <w:r w:rsidR="00DE13E4" w:rsidRPr="00255889">
        <w:rPr>
          <w:sz w:val="28"/>
          <w:szCs w:val="28"/>
          <w:lang w:val="ru-RU"/>
        </w:rPr>
        <w:t xml:space="preserve"> заранее нужно продумать и подготовить материалы для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плаката</w:t>
      </w:r>
      <w:r w:rsidR="00DE13E4" w:rsidRPr="004F2657">
        <w:rPr>
          <w:rStyle w:val="aa"/>
          <w:color w:val="111111"/>
          <w:sz w:val="28"/>
          <w:szCs w:val="28"/>
          <w:bdr w:val="none" w:sz="0" w:space="0" w:color="auto" w:frame="1"/>
        </w:rPr>
        <w:t> </w:t>
      </w:r>
      <w:r w:rsidR="00DE13E4" w:rsidRPr="00255889">
        <w:rPr>
          <w:sz w:val="28"/>
          <w:szCs w:val="28"/>
          <w:lang w:val="ru-RU"/>
        </w:rPr>
        <w:t>(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sz w:val="28"/>
          <w:szCs w:val="28"/>
          <w:u w:val="single"/>
          <w:bdr w:val="none" w:sz="0" w:space="0" w:color="auto" w:frame="1"/>
          <w:lang w:val="ru-RU"/>
        </w:rPr>
        <w:t>это могут быть</w:t>
      </w:r>
      <w:r w:rsidR="00DE13E4" w:rsidRPr="00255889">
        <w:rPr>
          <w:sz w:val="28"/>
          <w:szCs w:val="28"/>
          <w:lang w:val="ru-RU"/>
        </w:rPr>
        <w:t>: текстовые документы, фото и видео, (возможно эти материалы содержатся на каких-либо сайтах, тогда вы делаете ссылку на эту страницу, а также картинки</w:t>
      </w:r>
      <w:r w:rsidRPr="00255889">
        <w:rPr>
          <w:sz w:val="28"/>
          <w:szCs w:val="28"/>
          <w:lang w:val="ru-RU"/>
        </w:rPr>
        <w:t xml:space="preserve"> и</w:t>
      </w:r>
      <w:r w:rsidR="00DE13E4" w:rsidRPr="00255889">
        <w:rPr>
          <w:rStyle w:val="aa"/>
          <w:color w:val="111111"/>
          <w:sz w:val="28"/>
          <w:szCs w:val="28"/>
          <w:bdr w:val="none" w:sz="0" w:space="0" w:color="auto" w:frame="1"/>
          <w:lang w:val="ru-RU"/>
        </w:rPr>
        <w:t xml:space="preserve"> </w:t>
      </w:r>
      <w:r w:rsidR="00DE13E4"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т</w:t>
      </w:r>
      <w:r w:rsidRPr="00255889">
        <w:rPr>
          <w:sz w:val="28"/>
          <w:szCs w:val="28"/>
          <w:lang w:val="ru-RU"/>
        </w:rPr>
        <w:t>.</w:t>
      </w:r>
      <w:r w:rsidR="00DE13E4" w:rsidRPr="00255889">
        <w:rPr>
          <w:sz w:val="28"/>
          <w:szCs w:val="28"/>
          <w:lang w:val="ru-RU"/>
        </w:rPr>
        <w:t xml:space="preserve"> д.).</w:t>
      </w:r>
    </w:p>
    <w:p w:rsidR="00DE13E4" w:rsidRPr="00255889" w:rsidRDefault="0074336F" w:rsidP="004F2657">
      <w:pPr>
        <w:pStyle w:val="a9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4F2657">
        <w:rPr>
          <w:sz w:val="28"/>
          <w:szCs w:val="28"/>
          <w:lang w:val="ru-RU"/>
        </w:rPr>
        <w:t>- о</w:t>
      </w:r>
      <w:r w:rsidR="00DE13E4" w:rsidRPr="004F2657">
        <w:rPr>
          <w:sz w:val="28"/>
          <w:szCs w:val="28"/>
          <w:lang w:val="ru-RU"/>
        </w:rPr>
        <w:t xml:space="preserve">ткрываете презентацию, создаете слайд на ваш выбор. </w:t>
      </w:r>
      <w:r w:rsidR="00DE13E4" w:rsidRPr="00255889">
        <w:rPr>
          <w:sz w:val="28"/>
          <w:szCs w:val="28"/>
          <w:lang w:val="ru-RU"/>
        </w:rPr>
        <w:t>И начинаете его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оформлять</w:t>
      </w:r>
      <w:r w:rsidR="00DE13E4" w:rsidRPr="00255889">
        <w:rPr>
          <w:sz w:val="28"/>
          <w:szCs w:val="28"/>
          <w:lang w:val="ru-RU"/>
        </w:rPr>
        <w:t>: выбираете фон, или картинку, которая будет главным фоном;</w:t>
      </w:r>
    </w:p>
    <w:p w:rsidR="00DE13E4" w:rsidRPr="00255889" w:rsidRDefault="0074336F" w:rsidP="004F2657">
      <w:pPr>
        <w:pStyle w:val="a9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 xml:space="preserve">- в </w:t>
      </w:r>
      <w:r w:rsidR="00DE13E4" w:rsidRPr="00255889">
        <w:rPr>
          <w:sz w:val="28"/>
          <w:szCs w:val="28"/>
          <w:lang w:val="ru-RU"/>
        </w:rPr>
        <w:t>содержании слайда определяете место для главной темы, расположение надписей, к которым могут прикрепляться ссылки на материалы,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интерактивные кнопки перехода</w:t>
      </w:r>
      <w:r w:rsidR="00DE13E4" w:rsidRPr="00255889">
        <w:rPr>
          <w:sz w:val="28"/>
          <w:szCs w:val="28"/>
          <w:lang w:val="ru-RU"/>
        </w:rPr>
        <w:t>, картинки и начинаете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iCs/>
          <w:sz w:val="28"/>
          <w:szCs w:val="28"/>
          <w:bdr w:val="none" w:sz="0" w:space="0" w:color="auto" w:frame="1"/>
          <w:lang w:val="ru-RU"/>
        </w:rPr>
        <w:t>«загружать»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sz w:val="28"/>
          <w:szCs w:val="28"/>
          <w:lang w:val="ru-RU"/>
        </w:rPr>
        <w:t>свой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rStyle w:val="aa"/>
          <w:b w:val="0"/>
          <w:color w:val="111111"/>
          <w:sz w:val="28"/>
          <w:szCs w:val="28"/>
          <w:bdr w:val="none" w:sz="0" w:space="0" w:color="auto" w:frame="1"/>
          <w:lang w:val="ru-RU"/>
        </w:rPr>
        <w:t>плакат</w:t>
      </w:r>
      <w:r w:rsidR="00DE13E4" w:rsidRPr="004F2657">
        <w:rPr>
          <w:sz w:val="28"/>
          <w:szCs w:val="28"/>
        </w:rPr>
        <w:t> </w:t>
      </w:r>
      <w:r w:rsidR="00DE13E4" w:rsidRPr="00255889">
        <w:rPr>
          <w:sz w:val="28"/>
          <w:szCs w:val="28"/>
          <w:lang w:val="ru-RU"/>
        </w:rPr>
        <w:t>имеющимися материалами.</w:t>
      </w:r>
    </w:p>
    <w:p w:rsidR="00DE13E4" w:rsidRPr="00255889" w:rsidRDefault="0074336F" w:rsidP="004F2657">
      <w:pPr>
        <w:pStyle w:val="a9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- ч</w:t>
      </w:r>
      <w:r w:rsidR="00DE13E4" w:rsidRPr="00255889">
        <w:rPr>
          <w:sz w:val="28"/>
          <w:szCs w:val="28"/>
          <w:lang w:val="ru-RU"/>
        </w:rPr>
        <w:t>тобы закрепит</w:t>
      </w:r>
      <w:r w:rsidRPr="00255889">
        <w:rPr>
          <w:sz w:val="28"/>
          <w:szCs w:val="28"/>
          <w:lang w:val="ru-RU"/>
        </w:rPr>
        <w:t xml:space="preserve">ь представление о том, как будет выглядеть интерактивный плакат, лучше продумать его содержание на черновике. </w:t>
      </w:r>
      <w:r w:rsidR="00DE13E4" w:rsidRPr="00255889">
        <w:rPr>
          <w:sz w:val="28"/>
          <w:szCs w:val="28"/>
          <w:lang w:val="ru-RU"/>
        </w:rPr>
        <w:t xml:space="preserve"> </w:t>
      </w:r>
    </w:p>
    <w:p w:rsidR="00DE13E4" w:rsidRPr="00255889" w:rsidRDefault="00DE13E4" w:rsidP="004F2657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43FFF" w:rsidRPr="00255889" w:rsidRDefault="00243FFF" w:rsidP="004F2657">
      <w:pPr>
        <w:spacing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5889">
        <w:rPr>
          <w:rFonts w:ascii="Times New Roman" w:eastAsia="Times New Roman" w:hAnsi="Times New Roman"/>
          <w:sz w:val="28"/>
          <w:szCs w:val="28"/>
          <w:lang w:val="ru-RU"/>
        </w:rPr>
        <w:t>Таким образом, интерактивные плакаты являются отличным подспорьем как педагогу во время проведения занятия, так и обучающимся  в процессе самообучения. Интерактивный плакат может использоваться в течение нескольких занятий.</w:t>
      </w:r>
    </w:p>
    <w:p w:rsidR="00243FFF" w:rsidRPr="00255889" w:rsidRDefault="00243FFF" w:rsidP="004F2657">
      <w:pPr>
        <w:pStyle w:val="Style17"/>
        <w:spacing w:line="276" w:lineRule="auto"/>
        <w:ind w:firstLine="851"/>
        <w:jc w:val="both"/>
        <w:rPr>
          <w:rStyle w:val="c1"/>
          <w:rFonts w:ascii="Times New Roman" w:hAnsi="Times New Roman"/>
          <w:color w:val="000000"/>
          <w:sz w:val="28"/>
          <w:szCs w:val="28"/>
          <w:lang w:val="ru-RU"/>
        </w:rPr>
      </w:pP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rStyle w:val="c1"/>
          <w:b/>
          <w:color w:val="000000"/>
          <w:sz w:val="28"/>
          <w:szCs w:val="28"/>
          <w:lang w:val="ru-RU"/>
        </w:rPr>
      </w:pPr>
      <w:r w:rsidRPr="00255889">
        <w:rPr>
          <w:rStyle w:val="c1"/>
          <w:b/>
          <w:color w:val="000000"/>
          <w:sz w:val="28"/>
          <w:szCs w:val="28"/>
          <w:lang w:val="ru-RU"/>
        </w:rPr>
        <w:t>Литература</w:t>
      </w: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Г.Н.Давыдова «Нетрадиционные техники рисования в ДОУ. Часть 1, 2».- М.: «Издательство Скрипторий 2003», 2008г.</w:t>
      </w:r>
    </w:p>
    <w:p w:rsidR="00243FFF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О.Л. Иванова, И.И. Васильева. Как понять детский рисунок и развить творческие способности ребенка.- СПб.: Речь; М.: Сфера,2011.</w:t>
      </w:r>
    </w:p>
    <w:p w:rsidR="00C86FAB" w:rsidRPr="00255889" w:rsidRDefault="00243FFF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 xml:space="preserve">Цквитария Т.А. </w:t>
      </w:r>
      <w:r w:rsidR="00F42898" w:rsidRPr="00255889">
        <w:rPr>
          <w:sz w:val="28"/>
          <w:szCs w:val="28"/>
          <w:lang w:val="ru-RU"/>
        </w:rPr>
        <w:t>Н</w:t>
      </w:r>
      <w:r w:rsidRPr="00255889">
        <w:rPr>
          <w:sz w:val="28"/>
          <w:szCs w:val="28"/>
          <w:lang w:val="ru-RU"/>
        </w:rPr>
        <w:t>етрадиционные техники рисования. Интегрированные занятия в ДОУ.- М.: ТЦ Сфера, 2011.</w:t>
      </w:r>
    </w:p>
    <w:p w:rsidR="00C86FAB" w:rsidRPr="00255889" w:rsidRDefault="00C86FAB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255889">
        <w:rPr>
          <w:sz w:val="28"/>
          <w:szCs w:val="28"/>
          <w:lang w:val="ru-RU"/>
        </w:rPr>
        <w:t>Галанов А.С., Корнилова С.Н., Куликова С.Л.. Занятия по изобразительному искусству. – М: ТЦ «Сфера», 2000. – 80с.</w:t>
      </w:r>
    </w:p>
    <w:p w:rsidR="00F43EE6" w:rsidRPr="004F2657" w:rsidRDefault="00C86FAB" w:rsidP="004F2657">
      <w:pPr>
        <w:pStyle w:val="c8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ru-RU"/>
        </w:rPr>
      </w:pPr>
      <w:r w:rsidRPr="004F2657">
        <w:rPr>
          <w:sz w:val="28"/>
          <w:szCs w:val="28"/>
          <w:lang w:val="ru-RU"/>
        </w:rPr>
        <w:t>Фатеева А.А. Рисуем без кисточки. – Ярославль: Академия развития, 2006. – 96с.</w:t>
      </w:r>
    </w:p>
    <w:sectPr w:rsidR="00F43EE6" w:rsidRPr="004F2657" w:rsidSect="00C86FAB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2A7" w:rsidRDefault="000172A7" w:rsidP="00864CC6">
      <w:r>
        <w:separator/>
      </w:r>
    </w:p>
  </w:endnote>
  <w:endnote w:type="continuationSeparator" w:id="1">
    <w:p w:rsidR="000172A7" w:rsidRDefault="000172A7" w:rsidP="00864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D2E" w:rsidRDefault="000172A7" w:rsidP="00864CC6">
    <w:pPr>
      <w:pStyle w:val="a5"/>
    </w:pPr>
  </w:p>
  <w:p w:rsidR="00FB6D2E" w:rsidRDefault="000172A7" w:rsidP="00864C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2A7" w:rsidRDefault="000172A7" w:rsidP="00864CC6">
      <w:r>
        <w:separator/>
      </w:r>
    </w:p>
  </w:footnote>
  <w:footnote w:type="continuationSeparator" w:id="1">
    <w:p w:rsidR="000172A7" w:rsidRDefault="000172A7" w:rsidP="00864C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6645B"/>
    <w:multiLevelType w:val="hybridMultilevel"/>
    <w:tmpl w:val="72BAAA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43FFF"/>
    <w:rsid w:val="000172A7"/>
    <w:rsid w:val="001152DE"/>
    <w:rsid w:val="00196472"/>
    <w:rsid w:val="001A1160"/>
    <w:rsid w:val="00243FFF"/>
    <w:rsid w:val="00255889"/>
    <w:rsid w:val="0028517B"/>
    <w:rsid w:val="003302F5"/>
    <w:rsid w:val="00331E16"/>
    <w:rsid w:val="0033605E"/>
    <w:rsid w:val="0035558B"/>
    <w:rsid w:val="00356FB5"/>
    <w:rsid w:val="003B4FC2"/>
    <w:rsid w:val="004239BE"/>
    <w:rsid w:val="00430C61"/>
    <w:rsid w:val="004310C4"/>
    <w:rsid w:val="004C6607"/>
    <w:rsid w:val="004F2657"/>
    <w:rsid w:val="004F29BD"/>
    <w:rsid w:val="00531944"/>
    <w:rsid w:val="0053306D"/>
    <w:rsid w:val="00563738"/>
    <w:rsid w:val="006A656B"/>
    <w:rsid w:val="006B26A2"/>
    <w:rsid w:val="007104F5"/>
    <w:rsid w:val="0074336F"/>
    <w:rsid w:val="00825554"/>
    <w:rsid w:val="00844C0A"/>
    <w:rsid w:val="00864CC6"/>
    <w:rsid w:val="00882BEC"/>
    <w:rsid w:val="008931EE"/>
    <w:rsid w:val="009816F2"/>
    <w:rsid w:val="00A340F3"/>
    <w:rsid w:val="00A466B6"/>
    <w:rsid w:val="00AA0F74"/>
    <w:rsid w:val="00B86245"/>
    <w:rsid w:val="00C17CF0"/>
    <w:rsid w:val="00C67672"/>
    <w:rsid w:val="00C80A25"/>
    <w:rsid w:val="00C86FAB"/>
    <w:rsid w:val="00C9513E"/>
    <w:rsid w:val="00CE2F84"/>
    <w:rsid w:val="00D37AA4"/>
    <w:rsid w:val="00DE13E4"/>
    <w:rsid w:val="00E06714"/>
    <w:rsid w:val="00F42898"/>
    <w:rsid w:val="00F43EE6"/>
    <w:rsid w:val="00F82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5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265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265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65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65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65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65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65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65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65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43FFF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c1">
    <w:name w:val="c1"/>
    <w:basedOn w:val="a0"/>
    <w:rsid w:val="00243FFF"/>
  </w:style>
  <w:style w:type="character" w:customStyle="1" w:styleId="FontStyle45">
    <w:name w:val="Font Style45"/>
    <w:basedOn w:val="a0"/>
    <w:uiPriority w:val="99"/>
    <w:rsid w:val="00243FFF"/>
    <w:rPr>
      <w:rFonts w:ascii="Century Schoolbook" w:hAnsi="Century Schoolbook" w:cs="Century Schoolbook"/>
      <w:sz w:val="18"/>
      <w:szCs w:val="18"/>
    </w:rPr>
  </w:style>
  <w:style w:type="paragraph" w:customStyle="1" w:styleId="Style17">
    <w:name w:val="Style17"/>
    <w:basedOn w:val="a"/>
    <w:uiPriority w:val="99"/>
    <w:rsid w:val="00243FFF"/>
    <w:pPr>
      <w:widowControl w:val="0"/>
      <w:autoSpaceDE w:val="0"/>
      <w:autoSpaceDN w:val="0"/>
      <w:adjustRightInd w:val="0"/>
      <w:spacing w:line="262" w:lineRule="exact"/>
      <w:ind w:hanging="168"/>
    </w:pPr>
    <w:rPr>
      <w:rFonts w:ascii="Century Schoolbook" w:hAnsi="Century Schoolbook"/>
    </w:rPr>
  </w:style>
  <w:style w:type="paragraph" w:styleId="a3">
    <w:name w:val="header"/>
    <w:basedOn w:val="a"/>
    <w:link w:val="a4"/>
    <w:uiPriority w:val="99"/>
    <w:unhideWhenUsed/>
    <w:rsid w:val="00243FF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43FFF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43F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43FFF"/>
    <w:rPr>
      <w:rFonts w:eastAsiaTheme="minorEastAsia"/>
      <w:lang w:eastAsia="ru-RU"/>
    </w:rPr>
  </w:style>
  <w:style w:type="paragraph" w:customStyle="1" w:styleId="11">
    <w:name w:val="Без интервала1"/>
    <w:rsid w:val="00243FFF"/>
    <w:pPr>
      <w:spacing w:after="0" w:line="240" w:lineRule="auto"/>
    </w:pPr>
    <w:rPr>
      <w:rFonts w:ascii="Calibri" w:eastAsia="Times New Roman" w:hAnsi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0C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C61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C86FA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a">
    <w:name w:val="Strong"/>
    <w:basedOn w:val="a0"/>
    <w:uiPriority w:val="22"/>
    <w:qFormat/>
    <w:rsid w:val="004F265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F26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F26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F265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F2657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F2657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F2657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F2657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F2657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F2657"/>
    <w:rPr>
      <w:rFonts w:asciiTheme="majorHAnsi" w:eastAsiaTheme="majorEastAsia" w:hAnsiTheme="majorHAnsi" w:cstheme="majorBidi"/>
    </w:rPr>
  </w:style>
  <w:style w:type="paragraph" w:styleId="ab">
    <w:name w:val="caption"/>
    <w:basedOn w:val="a"/>
    <w:next w:val="a"/>
    <w:uiPriority w:val="35"/>
    <w:semiHidden/>
    <w:unhideWhenUsed/>
    <w:rsid w:val="004F2657"/>
    <w:rPr>
      <w:b/>
      <w:bCs/>
      <w:color w:val="4F81BD" w:themeColor="accent1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4F265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4F265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e">
    <w:name w:val="Subtitle"/>
    <w:basedOn w:val="a"/>
    <w:next w:val="a"/>
    <w:link w:val="af"/>
    <w:uiPriority w:val="11"/>
    <w:qFormat/>
    <w:rsid w:val="004F265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">
    <w:name w:val="Подзаголовок Знак"/>
    <w:basedOn w:val="a0"/>
    <w:link w:val="ae"/>
    <w:uiPriority w:val="11"/>
    <w:rsid w:val="004F2657"/>
    <w:rPr>
      <w:rFonts w:asciiTheme="majorHAnsi" w:eastAsiaTheme="majorEastAsia" w:hAnsiTheme="majorHAnsi" w:cstheme="majorBidi"/>
      <w:sz w:val="24"/>
      <w:szCs w:val="24"/>
    </w:rPr>
  </w:style>
  <w:style w:type="character" w:styleId="af0">
    <w:name w:val="Emphasis"/>
    <w:basedOn w:val="a0"/>
    <w:uiPriority w:val="20"/>
    <w:qFormat/>
    <w:rsid w:val="004F2657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4F2657"/>
    <w:rPr>
      <w:szCs w:val="32"/>
    </w:rPr>
  </w:style>
  <w:style w:type="paragraph" w:styleId="af2">
    <w:name w:val="List Paragraph"/>
    <w:basedOn w:val="a"/>
    <w:uiPriority w:val="34"/>
    <w:qFormat/>
    <w:rsid w:val="004F265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F2657"/>
    <w:rPr>
      <w:i/>
    </w:rPr>
  </w:style>
  <w:style w:type="character" w:customStyle="1" w:styleId="22">
    <w:name w:val="Цитата 2 Знак"/>
    <w:basedOn w:val="a0"/>
    <w:link w:val="21"/>
    <w:uiPriority w:val="29"/>
    <w:rsid w:val="004F2657"/>
    <w:rPr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4F2657"/>
    <w:pPr>
      <w:ind w:left="720" w:right="720"/>
    </w:pPr>
    <w:rPr>
      <w:b/>
      <w:i/>
      <w:szCs w:val="22"/>
    </w:rPr>
  </w:style>
  <w:style w:type="character" w:customStyle="1" w:styleId="af4">
    <w:name w:val="Выделенная цитата Знак"/>
    <w:basedOn w:val="a0"/>
    <w:link w:val="af3"/>
    <w:uiPriority w:val="30"/>
    <w:rsid w:val="004F2657"/>
    <w:rPr>
      <w:b/>
      <w:i/>
      <w:sz w:val="24"/>
    </w:rPr>
  </w:style>
  <w:style w:type="character" w:styleId="af5">
    <w:name w:val="Subtle Emphasis"/>
    <w:uiPriority w:val="19"/>
    <w:qFormat/>
    <w:rsid w:val="004F2657"/>
    <w:rPr>
      <w:i/>
      <w:color w:val="5A5A5A" w:themeColor="text1" w:themeTint="A5"/>
    </w:rPr>
  </w:style>
  <w:style w:type="character" w:styleId="af6">
    <w:name w:val="Intense Emphasis"/>
    <w:basedOn w:val="a0"/>
    <w:uiPriority w:val="21"/>
    <w:qFormat/>
    <w:rsid w:val="004F2657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4F2657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4F2657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4F2657"/>
    <w:rPr>
      <w:rFonts w:asciiTheme="majorHAnsi" w:eastAsiaTheme="majorEastAsia" w:hAnsiTheme="majorHAnsi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4F265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Админ</cp:lastModifiedBy>
  <cp:revision>5</cp:revision>
  <dcterms:created xsi:type="dcterms:W3CDTF">2022-04-12T18:22:00Z</dcterms:created>
  <dcterms:modified xsi:type="dcterms:W3CDTF">2022-04-13T21:47:00Z</dcterms:modified>
</cp:coreProperties>
</file>