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AED" w:rsidRDefault="00D91AED" w:rsidP="007A4874">
      <w:pPr>
        <w:pStyle w:val="a3"/>
        <w:shd w:val="clear" w:color="auto" w:fill="FFFFFF"/>
        <w:spacing w:before="0" w:beforeAutospacing="0" w:after="0" w:afterAutospacing="0" w:line="211" w:lineRule="atLeast"/>
        <w:jc w:val="center"/>
        <w:rPr>
          <w:b/>
          <w:bCs/>
          <w:color w:val="000000"/>
          <w:sz w:val="28"/>
          <w:szCs w:val="48"/>
          <w:shd w:val="clear" w:color="auto" w:fill="FFFFFF"/>
        </w:rPr>
      </w:pP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jc w:val="center"/>
        <w:rPr>
          <w:b/>
          <w:bCs/>
          <w:color w:val="000000"/>
          <w:sz w:val="28"/>
          <w:szCs w:val="48"/>
          <w:shd w:val="clear" w:color="auto" w:fill="FFFFFF"/>
        </w:rPr>
      </w:pPr>
      <w:r w:rsidRPr="007A4874">
        <w:rPr>
          <w:b/>
          <w:bCs/>
          <w:color w:val="000000"/>
          <w:sz w:val="28"/>
          <w:szCs w:val="48"/>
          <w:shd w:val="clear" w:color="auto" w:fill="FFFFFF"/>
        </w:rPr>
        <w:t xml:space="preserve">Формирование мотивации </w:t>
      </w:r>
      <w:proofErr w:type="gramStart"/>
      <w:r w:rsidRPr="007A4874">
        <w:rPr>
          <w:b/>
          <w:bCs/>
          <w:color w:val="000000"/>
          <w:sz w:val="28"/>
          <w:szCs w:val="48"/>
          <w:shd w:val="clear" w:color="auto" w:fill="FFFFFF"/>
        </w:rPr>
        <w:t>обучающихся</w:t>
      </w:r>
      <w:proofErr w:type="gramEnd"/>
      <w:r w:rsidRPr="007A4874">
        <w:rPr>
          <w:b/>
          <w:bCs/>
          <w:color w:val="000000"/>
          <w:sz w:val="28"/>
          <w:szCs w:val="48"/>
          <w:shd w:val="clear" w:color="auto" w:fill="FFFFFF"/>
        </w:rPr>
        <w:t xml:space="preserve"> к занятиям </w:t>
      </w:r>
    </w:p>
    <w:p w:rsidR="007A4874" w:rsidRP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jc w:val="center"/>
        <w:rPr>
          <w:color w:val="000000"/>
          <w:sz w:val="16"/>
          <w:szCs w:val="27"/>
        </w:rPr>
      </w:pPr>
      <w:r w:rsidRPr="007A4874">
        <w:rPr>
          <w:b/>
          <w:bCs/>
          <w:color w:val="000000"/>
          <w:sz w:val="28"/>
          <w:szCs w:val="48"/>
          <w:shd w:val="clear" w:color="auto" w:fill="FFFFFF"/>
        </w:rPr>
        <w:t>физкультурно-спортивной направленности в условиях ДЮСШ.</w:t>
      </w: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7"/>
          <w:szCs w:val="27"/>
        </w:rPr>
      </w:pP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В теории и методике детско-юношеского спорта проблема развития устойчивого интереса детей к занятиям спортом занимает одно из важнейших мест. Современное положение дел, связанное с организацией работы ДЮСШ в условиях дефицита бюджетных средств, требует иного подхода к решению задач по привлечени</w:t>
      </w:r>
      <w:r w:rsidR="005E7635">
        <w:rPr>
          <w:color w:val="000000"/>
          <w:sz w:val="27"/>
          <w:szCs w:val="27"/>
        </w:rPr>
        <w:t xml:space="preserve">ю </w:t>
      </w:r>
      <w:r w:rsidR="00EE5516">
        <w:rPr>
          <w:color w:val="000000"/>
          <w:sz w:val="27"/>
          <w:szCs w:val="27"/>
        </w:rPr>
        <w:t>детей</w:t>
      </w:r>
      <w:r w:rsidR="005E7635">
        <w:rPr>
          <w:color w:val="000000"/>
          <w:sz w:val="27"/>
          <w:szCs w:val="27"/>
        </w:rPr>
        <w:t xml:space="preserve"> к занятиям спортом.</w:t>
      </w:r>
      <w:r>
        <w:rPr>
          <w:color w:val="000000"/>
          <w:sz w:val="27"/>
          <w:szCs w:val="27"/>
        </w:rPr>
        <w:t xml:space="preserve"> Совершенствование организационных форм занятий усиливает интерес к спортивным тренировкам, наполняя их новым содержанием, ускоряя процесс формирования устойчивого интереса детей к тренировочному процессу</w:t>
      </w:r>
      <w:r w:rsidR="005E7635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Таким образом, в настоящее время существует противоречие между значимостью спортивной мотивации для эффективности и продолжительности занятий спортом, с одной стороны, и недостаточной изученностью педагогических условий ее формирования в начальной подготовке, с другой.</w:t>
      </w:r>
      <w:r w:rsidR="005E7635">
        <w:rPr>
          <w:rFonts w:ascii="Arial" w:hAnsi="Arial" w:cs="Arial"/>
          <w:color w:val="000000"/>
          <w:sz w:val="15"/>
          <w:szCs w:val="15"/>
        </w:rPr>
        <w:t xml:space="preserve"> </w:t>
      </w:r>
      <w:r w:rsidR="00EE5516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color w:val="000000"/>
          <w:sz w:val="27"/>
          <w:szCs w:val="27"/>
        </w:rPr>
        <w:t>Решение поставленных задач усиления физкультурной и спортивной работы среди детей и молодежи требует организации учебно-воспитательного процесса в определенной системе, когда все воспитательные воздействия связываются в единое целое, что позволит поднять работу по мотивации молодежи на уровень современных требований, соответствующих условиям нашего времени.</w:t>
      </w: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Что же такое мотив?</w:t>
      </w:r>
      <w:r w:rsidR="005E7635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color w:val="000000"/>
          <w:sz w:val="27"/>
          <w:szCs w:val="27"/>
        </w:rPr>
        <w:t>Мотив - это то, что вызывает определенные действия человека. Мотив находится «внутри» человека, имеет «персональный» характер, зависит от множества внешних и внутренних по отношению к человеку факторов, а также от действия других, возникающих параллельно с ним мотивов</w:t>
      </w:r>
      <w:r w:rsidR="005E7635">
        <w:rPr>
          <w:color w:val="000000"/>
          <w:sz w:val="27"/>
          <w:szCs w:val="27"/>
        </w:rPr>
        <w:t>.</w:t>
      </w:r>
      <w:r w:rsidR="005E7635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color w:val="000000"/>
          <w:sz w:val="27"/>
          <w:szCs w:val="27"/>
        </w:rPr>
        <w:t>Под мотивами</w:t>
      </w:r>
      <w:r w:rsidR="005E763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мы понимаем активные движущие силы, определяющие поведение живых существ. Это может быть упорная работа, с воодушевлением и энтузиазмом, а может быть уклонение от нее. Поведение может иметь любые другие формы проявления. Всегда следует искать мотивы поведения.</w:t>
      </w: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Поведение человека обычно определяется не одним мотивом, а их совокупностью, в которой мотивы могут находиться в определенном соотношении друг с другом по степени их воздействия на поведение человека. Поэтому мотивационная структура человека может рассматриваться как основа осуществления им определенных действий.</w:t>
      </w:r>
      <w:r w:rsidR="005E7635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color w:val="000000"/>
          <w:sz w:val="27"/>
          <w:szCs w:val="27"/>
        </w:rPr>
        <w:t>Мотивирование - это процесс воздействия на человека с целью побуждения его к определенным действиям путем побуждения в нем определенных мотивов. Мотивирование составляет основу управления человеком. Эффективность управления в очень большой степени зависит от того, насколько успешно осуществляется процесс мотивирования.</w:t>
      </w:r>
      <w:r w:rsidR="005E7635">
        <w:rPr>
          <w:rFonts w:ascii="Arial" w:hAnsi="Arial" w:cs="Arial"/>
          <w:color w:val="000000"/>
          <w:sz w:val="15"/>
          <w:szCs w:val="15"/>
        </w:rPr>
        <w:t xml:space="preserve"> </w:t>
      </w:r>
      <w:r>
        <w:rPr>
          <w:color w:val="000000"/>
          <w:sz w:val="27"/>
          <w:szCs w:val="27"/>
        </w:rPr>
        <w:t xml:space="preserve">Как же мотивировать группу? Какова ее мотивационная структура? </w:t>
      </w:r>
      <w:proofErr w:type="gramStart"/>
      <w:r>
        <w:rPr>
          <w:color w:val="000000"/>
          <w:sz w:val="27"/>
          <w:szCs w:val="27"/>
        </w:rPr>
        <w:t>Развитие спортивной мотивации следует осуществлять в направлении от внешне организованной, когда эти отношения возникают и актуализируются преимущественно под влиянием социального окружения и обусловлены особенностями конкретной ситуации, к внутренне организованной, обусловленной преимущественно свойствами личности спортсмена: свойствами темперамента, мотивами занятий спортом, волевыми качествами, способностями к субъективному самоконтролю и самоуправлению.</w:t>
      </w:r>
      <w:proofErr w:type="gramEnd"/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15"/>
          <w:szCs w:val="15"/>
        </w:rPr>
      </w:pPr>
      <w:proofErr w:type="gramStart"/>
      <w:r>
        <w:rPr>
          <w:bCs/>
          <w:color w:val="000000"/>
          <w:sz w:val="27"/>
          <w:szCs w:val="27"/>
        </w:rPr>
        <w:t xml:space="preserve">Существуют </w:t>
      </w:r>
      <w:r w:rsidRPr="007A4874">
        <w:rPr>
          <w:bCs/>
          <w:color w:val="000000"/>
          <w:sz w:val="27"/>
          <w:szCs w:val="27"/>
        </w:rPr>
        <w:t>педагогически</w:t>
      </w:r>
      <w:r>
        <w:rPr>
          <w:bCs/>
          <w:color w:val="000000"/>
          <w:sz w:val="27"/>
          <w:szCs w:val="27"/>
        </w:rPr>
        <w:t>е</w:t>
      </w:r>
      <w:r w:rsidRPr="007A4874">
        <w:rPr>
          <w:bCs/>
          <w:color w:val="000000"/>
          <w:sz w:val="27"/>
          <w:szCs w:val="27"/>
        </w:rPr>
        <w:t xml:space="preserve"> приём</w:t>
      </w:r>
      <w:r>
        <w:rPr>
          <w:bCs/>
          <w:color w:val="000000"/>
          <w:sz w:val="27"/>
          <w:szCs w:val="27"/>
        </w:rPr>
        <w:t>ы</w:t>
      </w:r>
      <w:r w:rsidRPr="007A4874">
        <w:rPr>
          <w:bCs/>
          <w:color w:val="000000"/>
          <w:sz w:val="27"/>
          <w:szCs w:val="27"/>
        </w:rPr>
        <w:t xml:space="preserve"> для формирования мотивации обучающихся к занятиям </w:t>
      </w:r>
      <w:r>
        <w:rPr>
          <w:bCs/>
          <w:color w:val="000000"/>
          <w:sz w:val="27"/>
          <w:szCs w:val="27"/>
        </w:rPr>
        <w:t xml:space="preserve"> спорта</w:t>
      </w:r>
      <w:r w:rsidRPr="007A4874">
        <w:rPr>
          <w:bCs/>
          <w:color w:val="000000"/>
          <w:sz w:val="27"/>
          <w:szCs w:val="27"/>
        </w:rPr>
        <w:t xml:space="preserve"> в условиях ДЮСШ.</w:t>
      </w:r>
      <w:proofErr w:type="gramEnd"/>
      <w:r w:rsidR="00EE5516">
        <w:rPr>
          <w:rFonts w:ascii="Arial" w:hAnsi="Arial" w:cs="Arial"/>
          <w:color w:val="000000"/>
          <w:sz w:val="15"/>
          <w:szCs w:val="15"/>
        </w:rPr>
        <w:t xml:space="preserve">  </w:t>
      </w:r>
      <w:proofErr w:type="gramStart"/>
      <w:r w:rsidR="00EE5516">
        <w:rPr>
          <w:color w:val="000000"/>
          <w:sz w:val="27"/>
          <w:szCs w:val="27"/>
        </w:rPr>
        <w:t>К п</w:t>
      </w:r>
      <w:r>
        <w:rPr>
          <w:color w:val="000000"/>
          <w:sz w:val="27"/>
          <w:szCs w:val="27"/>
        </w:rPr>
        <w:t>едагогически</w:t>
      </w:r>
      <w:r w:rsidR="00EE5516">
        <w:rPr>
          <w:color w:val="000000"/>
          <w:sz w:val="27"/>
          <w:szCs w:val="27"/>
        </w:rPr>
        <w:t>м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lastRenderedPageBreak/>
        <w:t>при</w:t>
      </w:r>
      <w:r w:rsidR="00EE5516">
        <w:rPr>
          <w:color w:val="000000"/>
          <w:sz w:val="27"/>
          <w:szCs w:val="27"/>
        </w:rPr>
        <w:t xml:space="preserve">ёмам </w:t>
      </w:r>
      <w:r w:rsidR="002C024B">
        <w:rPr>
          <w:color w:val="000000"/>
          <w:sz w:val="27"/>
          <w:szCs w:val="27"/>
        </w:rPr>
        <w:t>относятся р</w:t>
      </w:r>
      <w:r>
        <w:rPr>
          <w:color w:val="000000"/>
          <w:sz w:val="27"/>
          <w:szCs w:val="27"/>
        </w:rPr>
        <w:t>азвитие и укрепление традиций команды</w:t>
      </w:r>
      <w:r w:rsidR="002C024B">
        <w:rPr>
          <w:color w:val="000000"/>
          <w:sz w:val="27"/>
          <w:szCs w:val="27"/>
        </w:rPr>
        <w:t>, о</w:t>
      </w:r>
      <w:r>
        <w:rPr>
          <w:color w:val="000000"/>
          <w:sz w:val="27"/>
          <w:szCs w:val="27"/>
        </w:rPr>
        <w:t>рганизация коллективной работы, участие всех членов в общественной жизни коллектива</w:t>
      </w:r>
      <w:r w:rsidR="002C024B">
        <w:rPr>
          <w:color w:val="000000"/>
          <w:sz w:val="27"/>
          <w:szCs w:val="27"/>
        </w:rPr>
        <w:t>, п</w:t>
      </w:r>
      <w:r>
        <w:rPr>
          <w:color w:val="000000"/>
          <w:sz w:val="27"/>
          <w:szCs w:val="27"/>
        </w:rPr>
        <w:t>редъявление требовательности к себе и членам коллектива</w:t>
      </w:r>
      <w:r w:rsidR="002C024B">
        <w:rPr>
          <w:color w:val="000000"/>
          <w:sz w:val="27"/>
          <w:szCs w:val="27"/>
        </w:rPr>
        <w:t>, п</w:t>
      </w:r>
      <w:r>
        <w:rPr>
          <w:color w:val="000000"/>
          <w:sz w:val="27"/>
          <w:szCs w:val="27"/>
        </w:rPr>
        <w:t>ринятие коллективных решений, привлечение спортсменов к обсуждению основных вопросов тренировки и соревнований</w:t>
      </w:r>
      <w:r w:rsidR="002C024B">
        <w:rPr>
          <w:color w:val="000000"/>
          <w:sz w:val="27"/>
          <w:szCs w:val="27"/>
        </w:rPr>
        <w:t>, п</w:t>
      </w:r>
      <w:r>
        <w:rPr>
          <w:color w:val="000000"/>
          <w:sz w:val="27"/>
          <w:szCs w:val="27"/>
        </w:rPr>
        <w:t>омощь, доверие и поддержка игроками основного состава запасных игроков, новых членов команды</w:t>
      </w:r>
      <w:r w:rsidR="002C024B">
        <w:rPr>
          <w:color w:val="000000"/>
          <w:sz w:val="27"/>
          <w:szCs w:val="27"/>
        </w:rPr>
        <w:t>, ф</w:t>
      </w:r>
      <w:r>
        <w:rPr>
          <w:color w:val="000000"/>
          <w:sz w:val="27"/>
          <w:szCs w:val="27"/>
        </w:rPr>
        <w:t>ормирование благоприятных межличностных взаимоотношений в спортивной команде между спортсменами, а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также между тренером и спортсменами</w:t>
      </w:r>
      <w:r w:rsidR="002C024B">
        <w:rPr>
          <w:color w:val="000000"/>
          <w:sz w:val="27"/>
          <w:szCs w:val="27"/>
        </w:rPr>
        <w:t>, с</w:t>
      </w:r>
      <w:r>
        <w:rPr>
          <w:color w:val="000000"/>
          <w:sz w:val="27"/>
          <w:szCs w:val="27"/>
        </w:rPr>
        <w:t>огласование своих действия с действиями партнеров, с общей задачей команды, своевременная страховка партнеров, стремление облегчить действия другим, играть коллективно, не мешать товарищам</w:t>
      </w:r>
      <w:r w:rsidR="002C024B">
        <w:rPr>
          <w:color w:val="000000"/>
          <w:sz w:val="27"/>
          <w:szCs w:val="27"/>
        </w:rPr>
        <w:t>, а</w:t>
      </w:r>
      <w:r>
        <w:rPr>
          <w:color w:val="000000"/>
          <w:sz w:val="27"/>
          <w:szCs w:val="27"/>
        </w:rPr>
        <w:t>декватное реагирование на замечания товарищей и партнеров по команде</w:t>
      </w:r>
      <w:r w:rsidR="002C024B">
        <w:rPr>
          <w:color w:val="000000"/>
          <w:sz w:val="27"/>
          <w:szCs w:val="27"/>
        </w:rPr>
        <w:t>, о</w:t>
      </w:r>
      <w:r>
        <w:rPr>
          <w:color w:val="000000"/>
          <w:sz w:val="27"/>
          <w:szCs w:val="27"/>
        </w:rPr>
        <w:t>беспечение благоприятного педагогического сотрудничества тренера со спортсменами</w:t>
      </w:r>
      <w:r w:rsidR="002C024B">
        <w:rPr>
          <w:color w:val="000000"/>
          <w:sz w:val="27"/>
          <w:szCs w:val="27"/>
        </w:rPr>
        <w:t>, д</w:t>
      </w:r>
      <w:r>
        <w:rPr>
          <w:color w:val="000000"/>
          <w:sz w:val="27"/>
          <w:szCs w:val="27"/>
        </w:rPr>
        <w:t>оверие к тренеру как авторитету</w:t>
      </w:r>
      <w:r w:rsidR="002C024B">
        <w:rPr>
          <w:color w:val="000000"/>
          <w:sz w:val="27"/>
          <w:szCs w:val="27"/>
        </w:rPr>
        <w:t>, т</w:t>
      </w:r>
      <w:r>
        <w:rPr>
          <w:color w:val="000000"/>
          <w:sz w:val="27"/>
          <w:szCs w:val="27"/>
        </w:rPr>
        <w:t>очное, беспрекословное, добросовестное, вдумчивое выполнение указаний и заданий тренера.</w:t>
      </w:r>
      <w:proofErr w:type="gramEnd"/>
    </w:p>
    <w:p w:rsidR="007A4874" w:rsidRPr="00EF3A12" w:rsidRDefault="00EF3A12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основным мотивам</w:t>
      </w:r>
      <w:r w:rsidR="007A4874">
        <w:rPr>
          <w:color w:val="000000"/>
          <w:sz w:val="27"/>
          <w:szCs w:val="27"/>
        </w:rPr>
        <w:t xml:space="preserve"> занятий у детей </w:t>
      </w:r>
      <w:r>
        <w:rPr>
          <w:color w:val="000000"/>
          <w:sz w:val="27"/>
          <w:szCs w:val="27"/>
        </w:rPr>
        <w:t>относятся</w:t>
      </w:r>
      <w:r>
        <w:rPr>
          <w:rFonts w:ascii="Arial" w:hAnsi="Arial" w:cs="Arial"/>
          <w:color w:val="000000"/>
          <w:sz w:val="15"/>
          <w:szCs w:val="15"/>
        </w:rPr>
        <w:t xml:space="preserve"> </w:t>
      </w:r>
      <w:r w:rsidR="007A4874">
        <w:rPr>
          <w:color w:val="000000"/>
          <w:sz w:val="27"/>
          <w:szCs w:val="27"/>
        </w:rPr>
        <w:t>общение с друзьями</w:t>
      </w:r>
      <w:r>
        <w:rPr>
          <w:color w:val="000000"/>
          <w:sz w:val="27"/>
          <w:szCs w:val="27"/>
        </w:rPr>
        <w:t xml:space="preserve">, </w:t>
      </w:r>
      <w:r w:rsidR="007A4874">
        <w:rPr>
          <w:color w:val="000000"/>
          <w:sz w:val="27"/>
          <w:szCs w:val="27"/>
        </w:rPr>
        <w:t>отношение к тренер</w:t>
      </w:r>
      <w:r>
        <w:rPr>
          <w:color w:val="000000"/>
          <w:sz w:val="27"/>
          <w:szCs w:val="27"/>
        </w:rPr>
        <w:t xml:space="preserve">у, </w:t>
      </w:r>
      <w:r w:rsidR="007A4874">
        <w:rPr>
          <w:color w:val="000000"/>
          <w:sz w:val="27"/>
          <w:szCs w:val="27"/>
        </w:rPr>
        <w:t>содержание тренировочной деятельности</w:t>
      </w:r>
      <w:r>
        <w:rPr>
          <w:color w:val="000000"/>
          <w:sz w:val="27"/>
          <w:szCs w:val="27"/>
        </w:rPr>
        <w:t xml:space="preserve">, внетренировочные факторы. </w:t>
      </w:r>
      <w:r w:rsidR="007A4874">
        <w:rPr>
          <w:color w:val="000000"/>
          <w:sz w:val="27"/>
          <w:szCs w:val="27"/>
        </w:rPr>
        <w:t>От отношения юных спортсменов к тренеру существенно зависит, будут ли они дальше продолжать занятия спортом.</w:t>
      </w: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 xml:space="preserve">Среди характеристик, привлекающих детей в личности тренера, наиболее значимыми являются: доброта, понимание, внимание, вежливость. Большое значение имеют личные беседы с </w:t>
      </w:r>
      <w:proofErr w:type="gramStart"/>
      <w:r>
        <w:rPr>
          <w:color w:val="000000"/>
          <w:sz w:val="27"/>
          <w:szCs w:val="27"/>
        </w:rPr>
        <w:t>занимающимися</w:t>
      </w:r>
      <w:proofErr w:type="gramEnd"/>
      <w:r>
        <w:rPr>
          <w:color w:val="000000"/>
          <w:sz w:val="27"/>
          <w:szCs w:val="27"/>
        </w:rPr>
        <w:t>. Также дети отмечают такие характеристики как активное у</w:t>
      </w:r>
      <w:r w:rsidR="00EF3A12">
        <w:rPr>
          <w:color w:val="000000"/>
          <w:sz w:val="27"/>
          <w:szCs w:val="27"/>
        </w:rPr>
        <w:t xml:space="preserve">частие в тренировочном процессе, </w:t>
      </w:r>
      <w:r>
        <w:rPr>
          <w:color w:val="000000"/>
          <w:sz w:val="27"/>
          <w:szCs w:val="27"/>
        </w:rPr>
        <w:t>организация досуговой деятельности</w:t>
      </w:r>
      <w:r w:rsidR="00EF3A12">
        <w:rPr>
          <w:color w:val="000000"/>
          <w:sz w:val="27"/>
          <w:szCs w:val="27"/>
        </w:rPr>
        <w:t>.</w:t>
      </w:r>
    </w:p>
    <w:p w:rsidR="007A4874" w:rsidRDefault="007A4874" w:rsidP="007A4874">
      <w:pPr>
        <w:pStyle w:val="a3"/>
        <w:shd w:val="clear" w:color="auto" w:fill="FFFFFF"/>
        <w:spacing w:before="0" w:beforeAutospacing="0" w:after="0" w:afterAutospacing="0" w:line="211" w:lineRule="atLeast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От вида спорта, которым занимаются школьники, не зависят ни мотивы занятий, ни причины прекращения занятий, ни причины, по которым дети могли бы прекратить занятия спортом.</w:t>
      </w:r>
    </w:p>
    <w:p w:rsidR="00FF1264" w:rsidRPr="00D91AED" w:rsidRDefault="007A4874" w:rsidP="00D91AED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Для формирования устойчивой мотивации к занятиям спортом у детей на этапе начальной спортивной подготовки необходимо на учебно-тренировочных занятиях</w:t>
      </w:r>
      <w:r w:rsidR="00FA2CE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повышать эмоциональную насыщенность занятий,</w:t>
      </w:r>
      <w:r w:rsidR="00FA2CE2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</w:rPr>
        <w:t xml:space="preserve">активизировать досуговую </w:t>
      </w:r>
      <w:r w:rsidR="00D91AE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деятельность учебно-тренировочной группы, организовывать тематические или спонтанны</w:t>
      </w:r>
      <w:r w:rsidR="00FA2CE2">
        <w:rPr>
          <w:color w:val="000000"/>
          <w:sz w:val="27"/>
          <w:szCs w:val="27"/>
        </w:rPr>
        <w:t xml:space="preserve">е беседы, экскурсии, праздники, </w:t>
      </w:r>
      <w:r>
        <w:rPr>
          <w:color w:val="000000"/>
          <w:sz w:val="27"/>
          <w:szCs w:val="27"/>
        </w:rPr>
        <w:t>заботиться о создании благоприятного психологического климата в коллективе путем создания атмосферы взаимного уважения, доверия, поощрения разумного риска, проявления терпимости к ошибкам и неудачам.</w:t>
      </w:r>
      <w:proofErr w:type="gramEnd"/>
      <w:r w:rsidR="00FA2CE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Детям необходимо, чтобы каждый мог показать свои способности, ощутить собственную значимость, необходима публичная оценка д</w:t>
      </w:r>
      <w:r w:rsidR="00FA2CE2">
        <w:rPr>
          <w:color w:val="000000"/>
          <w:sz w:val="27"/>
          <w:szCs w:val="27"/>
        </w:rPr>
        <w:t>остигнутого спортсменами успеха</w:t>
      </w:r>
      <w:r w:rsidR="00D91AED">
        <w:rPr>
          <w:color w:val="000000"/>
          <w:sz w:val="27"/>
          <w:szCs w:val="27"/>
        </w:rPr>
        <w:t>.</w:t>
      </w:r>
      <w:r>
        <w:rPr>
          <w:rFonts w:ascii="Arial" w:hAnsi="Arial" w:cs="Arial"/>
          <w:color w:val="000000"/>
          <w:sz w:val="15"/>
          <w:szCs w:val="15"/>
        </w:rPr>
        <w:br/>
      </w:r>
      <w:proofErr w:type="gramStart"/>
      <w:r>
        <w:rPr>
          <w:color w:val="000000"/>
          <w:sz w:val="27"/>
          <w:szCs w:val="27"/>
        </w:rPr>
        <w:t xml:space="preserve">Для формирования мотивации обучающихся к занятиям в </w:t>
      </w:r>
      <w:r w:rsidR="00EE5516">
        <w:rPr>
          <w:color w:val="000000"/>
          <w:sz w:val="27"/>
          <w:szCs w:val="27"/>
        </w:rPr>
        <w:t xml:space="preserve">условиях ДЮСШ </w:t>
      </w:r>
      <w:r>
        <w:rPr>
          <w:color w:val="000000"/>
          <w:sz w:val="27"/>
          <w:szCs w:val="27"/>
        </w:rPr>
        <w:t>необходимы</w:t>
      </w:r>
      <w:r w:rsidR="00D91AED">
        <w:rPr>
          <w:color w:val="000000"/>
          <w:sz w:val="27"/>
          <w:szCs w:val="27"/>
        </w:rPr>
        <w:t xml:space="preserve"> вера тренера в своих учеников, т</w:t>
      </w:r>
      <w:r>
        <w:rPr>
          <w:color w:val="000000"/>
          <w:sz w:val="27"/>
          <w:szCs w:val="27"/>
        </w:rPr>
        <w:t xml:space="preserve">ребовательность и уважительное отношение тренера к своим </w:t>
      </w:r>
      <w:r w:rsidR="00D91AED">
        <w:rPr>
          <w:color w:val="000000"/>
          <w:sz w:val="27"/>
          <w:szCs w:val="27"/>
        </w:rPr>
        <w:t>воспитанникам, в</w:t>
      </w:r>
      <w:r>
        <w:rPr>
          <w:color w:val="000000"/>
          <w:sz w:val="27"/>
          <w:szCs w:val="27"/>
        </w:rPr>
        <w:t>ыявление положительных личностных качеств и их реализация н</w:t>
      </w:r>
      <w:r w:rsidR="00D91AED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 xml:space="preserve"> тренировках</w:t>
      </w:r>
      <w:r w:rsidR="00D91AED">
        <w:rPr>
          <w:color w:val="000000"/>
          <w:sz w:val="27"/>
          <w:szCs w:val="27"/>
        </w:rPr>
        <w:t>, п</w:t>
      </w:r>
      <w:r>
        <w:rPr>
          <w:color w:val="000000"/>
          <w:sz w:val="27"/>
          <w:szCs w:val="27"/>
        </w:rPr>
        <w:t>редотвращение неблагоприятных психических состояний, эмоциональная поддержка при неудачах</w:t>
      </w:r>
      <w:r w:rsidR="00D91AED">
        <w:rPr>
          <w:color w:val="000000"/>
          <w:sz w:val="27"/>
          <w:szCs w:val="27"/>
        </w:rPr>
        <w:t>, ф</w:t>
      </w:r>
      <w:r>
        <w:rPr>
          <w:color w:val="000000"/>
          <w:sz w:val="27"/>
          <w:szCs w:val="27"/>
        </w:rPr>
        <w:t>ормирование у спортсменов чувства ответственности («я должен») в достижении спортивного результата</w:t>
      </w:r>
      <w:r w:rsidR="00D91AED">
        <w:rPr>
          <w:color w:val="000000"/>
          <w:sz w:val="27"/>
          <w:szCs w:val="27"/>
        </w:rPr>
        <w:t>, ф</w:t>
      </w:r>
      <w:r>
        <w:rPr>
          <w:color w:val="000000"/>
          <w:sz w:val="27"/>
          <w:szCs w:val="27"/>
        </w:rPr>
        <w:t>ормирование благоприятных отношений к тренировочной деятельности.</w:t>
      </w:r>
      <w:proofErr w:type="gramEnd"/>
    </w:p>
    <w:sectPr w:rsidR="00FF1264" w:rsidRPr="00D91AED" w:rsidSect="005E763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C4888"/>
    <w:multiLevelType w:val="multilevel"/>
    <w:tmpl w:val="8F403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E0593C"/>
    <w:multiLevelType w:val="multilevel"/>
    <w:tmpl w:val="0B3EB1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7A4874"/>
    <w:rsid w:val="001D34AB"/>
    <w:rsid w:val="002C024B"/>
    <w:rsid w:val="005E7635"/>
    <w:rsid w:val="007A4874"/>
    <w:rsid w:val="00A7009D"/>
    <w:rsid w:val="00D91AED"/>
    <w:rsid w:val="00EE5516"/>
    <w:rsid w:val="00EF3A12"/>
    <w:rsid w:val="00FA2CE2"/>
    <w:rsid w:val="00FF1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1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907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2021-02-16T09:57:00Z</dcterms:created>
  <dcterms:modified xsi:type="dcterms:W3CDTF">2021-02-18T07:01:00Z</dcterms:modified>
</cp:coreProperties>
</file>