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07" w:rsidRDefault="00AB2182" w:rsidP="007A650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6F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64A22" w:rsidRPr="00006F7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</w:t>
      </w:r>
      <w:r w:rsidR="0048686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</w:t>
      </w:r>
      <w:r w:rsidR="007A65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МАУ </w:t>
      </w:r>
      <w:proofErr w:type="gramStart"/>
      <w:r w:rsidR="007A6507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="007A65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gramStart"/>
      <w:r w:rsidR="007A6507">
        <w:rPr>
          <w:rFonts w:ascii="Times New Roman" w:eastAsia="Times New Roman" w:hAnsi="Times New Roman" w:cs="Times New Roman"/>
          <w:color w:val="000000"/>
          <w:sz w:val="28"/>
          <w:szCs w:val="28"/>
        </w:rPr>
        <w:t>Дом</w:t>
      </w:r>
      <w:proofErr w:type="gramEnd"/>
      <w:r w:rsidR="007A65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детского творчества г. Можайска»</w:t>
      </w:r>
    </w:p>
    <w:p w:rsidR="007A6507" w:rsidRPr="00DD7525" w:rsidRDefault="007A6507" w:rsidP="007A650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Педагог дополнительно образования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Позднева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Л.В.</w:t>
      </w:r>
    </w:p>
    <w:p w:rsidR="007A6507" w:rsidRDefault="007A6507" w:rsidP="007A6507">
      <w:pPr>
        <w:pStyle w:val="a3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                  </w:t>
      </w:r>
      <w:r w:rsidRPr="00DD7525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Методическая разработка занятия</w:t>
      </w:r>
    </w:p>
    <w:p w:rsidR="00CD1C4D" w:rsidRPr="00CF0766" w:rsidRDefault="007A6507" w:rsidP="00CF0766">
      <w:pPr>
        <w:pStyle w:val="a3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        </w:t>
      </w:r>
      <w:r w:rsidR="00914A6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                          2022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год</w:t>
      </w:r>
    </w:p>
    <w:p w:rsidR="00CD1C4D" w:rsidRPr="00651F18" w:rsidRDefault="00CD1C4D" w:rsidP="00CD1C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C4D" w:rsidRDefault="00CD1C4D" w:rsidP="00CD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занятия: </w:t>
      </w:r>
      <w:r w:rsidR="00AD3343" w:rsidRPr="00AD33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="00331BD6" w:rsidRPr="00AD33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Богородская</w:t>
      </w:r>
      <w:proofErr w:type="spellEnd"/>
      <w:r w:rsidRPr="00AD33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игрушка</w:t>
      </w:r>
      <w:r w:rsidR="00AD3343" w:rsidRPr="00AD33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AD33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1A47" w:rsidRPr="00651F18" w:rsidRDefault="00161A47" w:rsidP="00CD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Знакомство с русским народным промыслом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богородской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игрушкой, расширение знаний о традициях и культуре России.</w:t>
      </w:r>
    </w:p>
    <w:p w:rsidR="00CD1C4D" w:rsidRPr="00651F18" w:rsidRDefault="00CD1C4D" w:rsidP="00CD1C4D">
      <w:pPr>
        <w:pStyle w:val="a3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 Задачи:</w:t>
      </w:r>
    </w:p>
    <w:p w:rsidR="00CD1C4D" w:rsidRPr="00651F18" w:rsidRDefault="00CD1C4D" w:rsidP="00CD1C4D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Личностные: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формирование эстетического вкуса, художественного мышления, наблюдательности;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 развитие чувства ритма, цвета;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-воспитание любви к народному творчеству.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Метапредметные</w:t>
      </w:r>
      <w:proofErr w:type="spellEnd"/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D1C4D" w:rsidRPr="00651F18" w:rsidRDefault="00331BD6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выработать умение определять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богородскую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игрушку по характерным особенностям</w:t>
      </w:r>
      <w:r w:rsidR="00CD1C4D"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 расширить знания о культуре, традициях и истории России.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3. Предметные: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 закрепить знани</w:t>
      </w:r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об особенностях </w:t>
      </w:r>
      <w:proofErr w:type="spellStart"/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>богородской</w:t>
      </w:r>
      <w:proofErr w:type="spellEnd"/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игрушки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- сфо</w:t>
      </w:r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рмировать умение создавать эскизы </w:t>
      </w:r>
      <w:proofErr w:type="spellStart"/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>богородской</w:t>
      </w:r>
      <w:proofErr w:type="spellEnd"/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игрушки по собственному замыслу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D1C4D" w:rsidRPr="00331BD6" w:rsidRDefault="00CD1C4D" w:rsidP="00CD1C4D">
      <w:pPr>
        <w:pStyle w:val="a3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>Оборудование:</w:t>
      </w:r>
    </w:p>
    <w:p w:rsidR="00CD1C4D" w:rsidRPr="00651F18" w:rsidRDefault="00CD1C4D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для </w:t>
      </w:r>
      <w:proofErr w:type="gramStart"/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: гуашь, кисти, баночка для воды, лист бумаги,</w:t>
      </w:r>
      <w:r w:rsidR="00331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салфетка, простой карандаш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1C4D" w:rsidRPr="00651F18" w:rsidRDefault="00331BD6" w:rsidP="00CD1C4D">
      <w:pPr>
        <w:pStyle w:val="a3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для учителя: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богородская</w:t>
      </w:r>
      <w:proofErr w:type="spellEnd"/>
      <w:r w:rsidR="00CD1C4D"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игрушка, фотографии, </w:t>
      </w:r>
      <w:r w:rsidR="00CD1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материалы слайд-шоу в записи, монитор, </w:t>
      </w:r>
      <w:r w:rsidR="00CD1C4D"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иллюстрац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ии, плакаты</w:t>
      </w:r>
      <w:r w:rsidR="00CD1C4D" w:rsidRPr="00651F18">
        <w:rPr>
          <w:rFonts w:ascii="Times New Roman" w:eastAsia="Times New Roman" w:hAnsi="Times New Roman" w:cs="Times New Roman"/>
          <w:color w:val="000000"/>
          <w:sz w:val="28"/>
          <w:szCs w:val="28"/>
        </w:rPr>
        <w:t>, бумага, кисти, гуашь, баночка для воды, салфетка.</w:t>
      </w:r>
      <w:proofErr w:type="gramEnd"/>
    </w:p>
    <w:p w:rsidR="00CD1C4D" w:rsidRPr="001A75E4" w:rsidRDefault="00CD1C4D" w:rsidP="00CD1C4D">
      <w:pPr>
        <w:jc w:val="both"/>
        <w:rPr>
          <w:rFonts w:ascii="Times New Roman" w:hAnsi="Times New Roman" w:cs="Times New Roman"/>
          <w:sz w:val="28"/>
          <w:szCs w:val="28"/>
        </w:rPr>
      </w:pPr>
      <w:r w:rsidRPr="001A75E4">
        <w:rPr>
          <w:rFonts w:ascii="Times New Roman" w:hAnsi="Times New Roman" w:cs="Times New Roman"/>
          <w:sz w:val="28"/>
          <w:szCs w:val="28"/>
        </w:rPr>
        <w:t>Педагогические технологии:</w:t>
      </w:r>
    </w:p>
    <w:p w:rsidR="00CD1C4D" w:rsidRPr="001A75E4" w:rsidRDefault="00CD1C4D" w:rsidP="00CD1C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1A75E4">
        <w:rPr>
          <w:rFonts w:ascii="Times New Roman" w:hAnsi="Times New Roman" w:cs="Times New Roman"/>
          <w:sz w:val="28"/>
          <w:szCs w:val="28"/>
        </w:rPr>
        <w:t xml:space="preserve"> - технология сотрудничества, технология игровой деятельности, технология развивающего обучения, </w:t>
      </w:r>
      <w:proofErr w:type="spellStart"/>
      <w:r w:rsidRPr="001A75E4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Pr="001A75E4">
        <w:rPr>
          <w:rFonts w:ascii="Times New Roman" w:hAnsi="Times New Roman" w:cs="Times New Roman"/>
          <w:sz w:val="28"/>
          <w:szCs w:val="28"/>
        </w:rPr>
        <w:t xml:space="preserve"> технология, </w:t>
      </w:r>
      <w:r w:rsidRPr="001A75E4">
        <w:rPr>
          <w:rFonts w:ascii="Times New Roman" w:hAnsi="Times New Roman" w:cs="Times New Roman"/>
          <w:color w:val="000000"/>
          <w:sz w:val="28"/>
          <w:szCs w:val="28"/>
        </w:rPr>
        <w:t>личностно-ориентированная технология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A75E4">
        <w:rPr>
          <w:rFonts w:ascii="Times New Roman" w:hAnsi="Times New Roman" w:cs="Times New Roman"/>
          <w:sz w:val="28"/>
          <w:szCs w:val="28"/>
        </w:rPr>
        <w:t xml:space="preserve">технология коллективной и индивидуальной </w:t>
      </w:r>
      <w:r w:rsidRPr="00331BD6">
        <w:rPr>
          <w:rFonts w:ascii="Times New Roman" w:hAnsi="Times New Roman" w:cs="Times New Roman"/>
          <w:sz w:val="28"/>
          <w:szCs w:val="28"/>
        </w:rPr>
        <w:t xml:space="preserve">творческой деятельности, </w:t>
      </w:r>
      <w:r w:rsidRPr="00331BD6">
        <w:rPr>
          <w:rStyle w:val="a7"/>
          <w:rFonts w:ascii="Times New Roman" w:hAnsi="Times New Roman" w:cs="Times New Roman"/>
          <w:i w:val="0"/>
          <w:color w:val="auto"/>
          <w:sz w:val="28"/>
          <w:szCs w:val="28"/>
        </w:rPr>
        <w:t>гуманно-личностные технологии.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lastRenderedPageBreak/>
        <w:t>Методы, используемые на занятии:</w:t>
      </w:r>
    </w:p>
    <w:p w:rsidR="00CD1C4D" w:rsidRPr="00651F18" w:rsidRDefault="00CD1C4D" w:rsidP="00CD1C4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Методы стимулирования и мотивации </w:t>
      </w:r>
      <w:proofErr w:type="gramStart"/>
      <w:r w:rsidRPr="00651F1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51F18">
        <w:rPr>
          <w:rFonts w:ascii="Times New Roman" w:hAnsi="Times New Roman" w:cs="Times New Roman"/>
          <w:sz w:val="28"/>
          <w:szCs w:val="28"/>
        </w:rPr>
        <w:t>:</w:t>
      </w:r>
    </w:p>
    <w:p w:rsidR="00CD1C4D" w:rsidRPr="00651F18" w:rsidRDefault="00CD1C4D" w:rsidP="00CD1C4D">
      <w:pPr>
        <w:pStyle w:val="a3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>- эмоциональные методы: создание наглядно-образных представлений;</w:t>
      </w:r>
    </w:p>
    <w:p w:rsidR="00CD1C4D" w:rsidRPr="00651F18" w:rsidRDefault="00CD1C4D" w:rsidP="00CD1C4D">
      <w:pPr>
        <w:pStyle w:val="a3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- социальные методы: создание эмоционально-эстетической среды, благоприятной для воспитания </w:t>
      </w:r>
      <w:proofErr w:type="gramStart"/>
      <w:r w:rsidRPr="00651F1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51F18">
        <w:rPr>
          <w:rFonts w:ascii="Times New Roman" w:hAnsi="Times New Roman" w:cs="Times New Roman"/>
          <w:sz w:val="28"/>
          <w:szCs w:val="28"/>
        </w:rPr>
        <w:t>;</w:t>
      </w:r>
    </w:p>
    <w:p w:rsidR="00CD1C4D" w:rsidRPr="00651F18" w:rsidRDefault="00CD1C4D" w:rsidP="00CD1C4D">
      <w:pPr>
        <w:pStyle w:val="a3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>- изучение алгоритма этапов работы, индивидуальная деятельность.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2. Методы осуществления учебных действий: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- словесные методы: объяснение, рассказ, беседа;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- наглядные методы: использование </w:t>
      </w:r>
      <w:proofErr w:type="gramStart"/>
      <w:r w:rsidRPr="00651F18">
        <w:rPr>
          <w:rFonts w:ascii="Times New Roman" w:hAnsi="Times New Roman" w:cs="Times New Roman"/>
          <w:sz w:val="28"/>
          <w:szCs w:val="28"/>
        </w:rPr>
        <w:t>иллюстративного</w:t>
      </w:r>
      <w:proofErr w:type="gramEnd"/>
      <w:r w:rsidRPr="00651F18">
        <w:rPr>
          <w:rFonts w:ascii="Times New Roman" w:hAnsi="Times New Roman" w:cs="Times New Roman"/>
          <w:sz w:val="28"/>
          <w:szCs w:val="28"/>
        </w:rPr>
        <w:t xml:space="preserve"> и  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предметного  материала;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- практические методы: индивидуальная и групповая деятельность  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обучающихся.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3. Методы педагогического мониторинга и контроля: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- анализ деятельности </w:t>
      </w:r>
      <w:proofErr w:type="gramStart"/>
      <w:r w:rsidRPr="00651F1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51F18">
        <w:rPr>
          <w:rFonts w:ascii="Times New Roman" w:hAnsi="Times New Roman" w:cs="Times New Roman"/>
          <w:sz w:val="28"/>
          <w:szCs w:val="28"/>
        </w:rPr>
        <w:t xml:space="preserve"> на занятии, наблюдение, просмотр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          творческих работ.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 xml:space="preserve">Формируемые компетенции: </w:t>
      </w:r>
      <w:proofErr w:type="spellStart"/>
      <w:r w:rsidRPr="00651F18">
        <w:rPr>
          <w:rFonts w:ascii="Times New Roman" w:hAnsi="Times New Roman" w:cs="Times New Roman"/>
          <w:sz w:val="28"/>
          <w:szCs w:val="28"/>
        </w:rPr>
        <w:t>деятельностная</w:t>
      </w:r>
      <w:proofErr w:type="spellEnd"/>
      <w:r w:rsidRPr="00651F18">
        <w:rPr>
          <w:rFonts w:ascii="Times New Roman" w:hAnsi="Times New Roman" w:cs="Times New Roman"/>
          <w:sz w:val="28"/>
          <w:szCs w:val="28"/>
        </w:rPr>
        <w:t xml:space="preserve">, коммуникативная, информационная, </w:t>
      </w:r>
      <w:proofErr w:type="spellStart"/>
      <w:r w:rsidRPr="00651F18">
        <w:rPr>
          <w:rFonts w:ascii="Times New Roman" w:hAnsi="Times New Roman" w:cs="Times New Roman"/>
          <w:sz w:val="28"/>
          <w:szCs w:val="28"/>
        </w:rPr>
        <w:t>креативная</w:t>
      </w:r>
      <w:proofErr w:type="spellEnd"/>
      <w:r w:rsidRPr="00651F18">
        <w:rPr>
          <w:rFonts w:ascii="Times New Roman" w:hAnsi="Times New Roman" w:cs="Times New Roman"/>
          <w:sz w:val="28"/>
          <w:szCs w:val="28"/>
        </w:rPr>
        <w:t>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>Форма занятия: групповая и индивидуальная.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занятия: 45</w:t>
      </w:r>
      <w:r w:rsidRPr="00651F18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  <w:r w:rsidRPr="00651F18">
        <w:rPr>
          <w:rFonts w:ascii="Times New Roman" w:hAnsi="Times New Roman" w:cs="Times New Roman"/>
          <w:sz w:val="28"/>
          <w:szCs w:val="28"/>
        </w:rPr>
        <w:t>Возраст обучающихся: 7-10  лет.</w:t>
      </w:r>
    </w:p>
    <w:p w:rsidR="00CD1C4D" w:rsidRPr="00651F18" w:rsidRDefault="00CD1C4D" w:rsidP="00CD1C4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1.Огранизационный момент. Подготовка к занятию, приветствие.</w:t>
      </w: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Теоретическая часть.</w:t>
      </w:r>
    </w:p>
    <w:p w:rsidR="00CD1C4D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когда вы все были маленькими, с чем вы играли? А какие вы знаете игрушки?</w:t>
      </w:r>
    </w:p>
    <w:p w:rsidR="00CD1C4D" w:rsidRPr="00995F54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 чт</w:t>
      </w:r>
      <w:r w:rsidR="00331BD6"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>о это</w:t>
      </w:r>
      <w:r w:rsidR="00432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игрушка (педагог показывает </w:t>
      </w:r>
      <w:proofErr w:type="spellStart"/>
      <w:r w:rsidR="00432E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богородскую</w:t>
      </w:r>
      <w:proofErr w:type="spellEnd"/>
      <w:r w:rsidR="00432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игрушку)?</w:t>
      </w:r>
    </w:p>
    <w:p w:rsidR="00CD1C4D" w:rsidRPr="00995F54" w:rsidRDefault="00CD1C4D" w:rsidP="00995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позна</w:t>
      </w:r>
      <w:r w:rsidR="00331BD6"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комимся с деревянной </w:t>
      </w:r>
      <w:proofErr w:type="spellStart"/>
      <w:r w:rsidR="00331BD6" w:rsidRPr="00995F54">
        <w:rPr>
          <w:rFonts w:ascii="Times New Roman" w:eastAsia="Times New Roman" w:hAnsi="Times New Roman" w:cs="Times New Roman"/>
          <w:sz w:val="28"/>
          <w:szCs w:val="28"/>
        </w:rPr>
        <w:t>богородской</w:t>
      </w:r>
      <w:proofErr w:type="spellEnd"/>
      <w:r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игрушкой. </w:t>
      </w:r>
      <w:r w:rsid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>Эта</w:t>
      </w:r>
      <w:r w:rsidR="00331BD6" w:rsidRP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игрушка получила свое название от села </w:t>
      </w:r>
      <w:proofErr w:type="spellStart"/>
      <w:r w:rsidR="00331BD6" w:rsidRP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>Богородское</w:t>
      </w:r>
      <w:proofErr w:type="spellEnd"/>
      <w:r w:rsidR="00331BD6" w:rsidRP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Сергиево-Посадского района Московской области, в котором проживали мастера, делающие эти интересные деревянные игрушки. </w:t>
      </w:r>
      <w:proofErr w:type="spellStart"/>
      <w:r w:rsidR="00331BD6" w:rsidRP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>Богородская</w:t>
      </w:r>
      <w:proofErr w:type="spellEnd"/>
      <w:r w:rsidR="00331BD6" w:rsidRPr="00995F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игрушка настолько прочно вошла в жизнь местного населения, что одно из изделий стало символом поселка и изображено на его гербе. Это подвижная игрушка с мужиком и медведем.</w:t>
      </w:r>
      <w:r w:rsidR="00331BD6" w:rsidRPr="00995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5F54" w:rsidRPr="00995F54" w:rsidRDefault="00995F54" w:rsidP="00995F54">
      <w:pPr>
        <w:pStyle w:val="a5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995F54">
        <w:rPr>
          <w:sz w:val="28"/>
          <w:szCs w:val="28"/>
        </w:rPr>
        <w:t>Город </w:t>
      </w:r>
      <w:hyperlink r:id="rId5" w:tooltip="Сергиев Посад" w:history="1">
        <w:r w:rsidRPr="00995F54">
          <w:rPr>
            <w:rStyle w:val="a8"/>
            <w:color w:val="auto"/>
            <w:sz w:val="28"/>
            <w:szCs w:val="28"/>
            <w:u w:val="none"/>
          </w:rPr>
          <w:t>Сергиев Посад</w:t>
        </w:r>
      </w:hyperlink>
      <w:r w:rsidRPr="00995F54">
        <w:rPr>
          <w:sz w:val="28"/>
          <w:szCs w:val="28"/>
        </w:rPr>
        <w:t> и его окрестности издавна считались историческим центром игрушечного дела в </w:t>
      </w:r>
      <w:hyperlink r:id="rId6" w:tooltip="Российская империя" w:history="1">
        <w:r w:rsidRPr="00995F54">
          <w:rPr>
            <w:rStyle w:val="a8"/>
            <w:color w:val="auto"/>
            <w:sz w:val="28"/>
            <w:szCs w:val="28"/>
            <w:u w:val="none"/>
          </w:rPr>
          <w:t>России</w:t>
        </w:r>
      </w:hyperlink>
      <w:r w:rsidRPr="00995F54">
        <w:rPr>
          <w:sz w:val="28"/>
          <w:szCs w:val="28"/>
        </w:rPr>
        <w:t xml:space="preserve">. Иногда его называли «русской </w:t>
      </w:r>
      <w:r w:rsidRPr="00995F54">
        <w:rPr>
          <w:sz w:val="28"/>
          <w:szCs w:val="28"/>
        </w:rPr>
        <w:lastRenderedPageBreak/>
        <w:t>игрушечной столицей» или «столицей игруш</w:t>
      </w:r>
      <w:r>
        <w:rPr>
          <w:sz w:val="28"/>
          <w:szCs w:val="28"/>
        </w:rPr>
        <w:t>ечного царства»</w:t>
      </w:r>
      <w:r w:rsidRPr="00995F54">
        <w:rPr>
          <w:sz w:val="28"/>
          <w:szCs w:val="28"/>
        </w:rPr>
        <w:t>. Во многих окрестных сёлах делали игрушки. Но самым знаменитым стало село </w:t>
      </w:r>
      <w:proofErr w:type="spellStart"/>
      <w:r w:rsidR="00E95B67" w:rsidRPr="00995F54">
        <w:rPr>
          <w:sz w:val="28"/>
          <w:szCs w:val="28"/>
        </w:rPr>
        <w:fldChar w:fldCharType="begin"/>
      </w:r>
      <w:r w:rsidRPr="00995F54">
        <w:rPr>
          <w:sz w:val="28"/>
          <w:szCs w:val="28"/>
        </w:rPr>
        <w:instrText xml:space="preserve"> HYPERLINK "https://ru.wikipedia.org/wiki/%D0%91%D0%BE%D0%B3%D0%BE%D1%80%D0%BE%D0%B4%D1%81%D0%BA%D0%BE%D0%B5_(%D1%80%D0%B0%D0%B1%D0%BE%D1%87%D0%B8%D0%B9_%D0%BF%D0%BE%D1%81%D1%91%D0%BB%D0%BE%D0%BA,_%D0%9C%D0%BE%D1%81%D0%BA%D0%BE%D0%B2%D1%81%D0%BA%D0%B0%D1%8F_%D0%BE%D0%B1%D0%BB%D0%B0%D1%81%D1%82%D1%8C)" \o "Богородское (рабочий посёлок, Московская область)" </w:instrText>
      </w:r>
      <w:r w:rsidR="00E95B67" w:rsidRPr="00995F54">
        <w:rPr>
          <w:sz w:val="28"/>
          <w:szCs w:val="28"/>
        </w:rPr>
        <w:fldChar w:fldCharType="separate"/>
      </w:r>
      <w:r w:rsidRPr="00995F54">
        <w:rPr>
          <w:rStyle w:val="a8"/>
          <w:color w:val="auto"/>
          <w:sz w:val="28"/>
          <w:szCs w:val="28"/>
          <w:u w:val="none"/>
        </w:rPr>
        <w:t>Богородское</w:t>
      </w:r>
      <w:proofErr w:type="spellEnd"/>
      <w:r w:rsidR="00E95B67" w:rsidRPr="00995F54">
        <w:rPr>
          <w:sz w:val="28"/>
          <w:szCs w:val="28"/>
        </w:rPr>
        <w:fldChar w:fldCharType="end"/>
      </w:r>
      <w:r w:rsidRPr="00995F54">
        <w:rPr>
          <w:sz w:val="28"/>
          <w:szCs w:val="28"/>
        </w:rPr>
        <w:t>, р</w:t>
      </w:r>
      <w:r w:rsidR="00432EE9">
        <w:rPr>
          <w:sz w:val="28"/>
          <w:szCs w:val="28"/>
        </w:rPr>
        <w:t>асположенное приблизительно в 30</w:t>
      </w:r>
      <w:r w:rsidRPr="00995F54">
        <w:rPr>
          <w:sz w:val="28"/>
          <w:szCs w:val="28"/>
        </w:rPr>
        <w:t xml:space="preserve"> километрах от Сергиева Посада.</w:t>
      </w:r>
    </w:p>
    <w:p w:rsidR="00995F54" w:rsidRPr="00995F54" w:rsidRDefault="00995F54" w:rsidP="00995F54">
      <w:pPr>
        <w:pStyle w:val="a5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995F54">
        <w:rPr>
          <w:sz w:val="28"/>
          <w:szCs w:val="28"/>
        </w:rPr>
        <w:t>По народному преданию, давным-давно в селе</w:t>
      </w:r>
      <w:r w:rsidR="00EF724B">
        <w:rPr>
          <w:sz w:val="28"/>
          <w:szCs w:val="28"/>
        </w:rPr>
        <w:t xml:space="preserve"> Богородском</w:t>
      </w:r>
      <w:r w:rsidRPr="00995F54">
        <w:rPr>
          <w:sz w:val="28"/>
          <w:szCs w:val="28"/>
        </w:rPr>
        <w:t xml:space="preserve"> жила </w:t>
      </w:r>
      <w:r w:rsidR="00EF724B">
        <w:rPr>
          <w:sz w:val="28"/>
          <w:szCs w:val="28"/>
        </w:rPr>
        <w:t xml:space="preserve">одна крестьянская </w:t>
      </w:r>
      <w:r w:rsidRPr="00995F54">
        <w:rPr>
          <w:sz w:val="28"/>
          <w:szCs w:val="28"/>
        </w:rPr>
        <w:t xml:space="preserve">семья. Задумала мать позабавить малых детей. Вырезала она из чурбачка фигурку </w:t>
      </w:r>
      <w:r w:rsidR="00432EE9">
        <w:rPr>
          <w:sz w:val="28"/>
          <w:szCs w:val="28"/>
        </w:rPr>
        <w:t>и назвала её «</w:t>
      </w:r>
      <w:proofErr w:type="spellStart"/>
      <w:r w:rsidR="00432EE9">
        <w:rPr>
          <w:sz w:val="28"/>
          <w:szCs w:val="28"/>
        </w:rPr>
        <w:t>аукой</w:t>
      </w:r>
      <w:proofErr w:type="spellEnd"/>
      <w:r w:rsidRPr="00995F54">
        <w:rPr>
          <w:sz w:val="28"/>
          <w:szCs w:val="28"/>
        </w:rPr>
        <w:t>». Дети порадовались, поиграли и забросили «</w:t>
      </w:r>
      <w:proofErr w:type="spellStart"/>
      <w:r w:rsidRPr="00995F54">
        <w:rPr>
          <w:sz w:val="28"/>
          <w:szCs w:val="28"/>
        </w:rPr>
        <w:t>ауку</w:t>
      </w:r>
      <w:proofErr w:type="spellEnd"/>
      <w:r w:rsidRPr="00995F54">
        <w:rPr>
          <w:sz w:val="28"/>
          <w:szCs w:val="28"/>
        </w:rPr>
        <w:t>» на печь. Раз муж стал собираться на базар и говорит: «</w:t>
      </w:r>
      <w:proofErr w:type="spellStart"/>
      <w:r w:rsidRPr="00995F54">
        <w:rPr>
          <w:sz w:val="28"/>
          <w:szCs w:val="28"/>
        </w:rPr>
        <w:t>Возьму-ка</w:t>
      </w:r>
      <w:proofErr w:type="spellEnd"/>
      <w:r w:rsidRPr="00995F54">
        <w:rPr>
          <w:sz w:val="28"/>
          <w:szCs w:val="28"/>
        </w:rPr>
        <w:t xml:space="preserve"> я „</w:t>
      </w:r>
      <w:proofErr w:type="spellStart"/>
      <w:r w:rsidRPr="00995F54">
        <w:rPr>
          <w:sz w:val="28"/>
          <w:szCs w:val="28"/>
        </w:rPr>
        <w:t>ауку</w:t>
      </w:r>
      <w:proofErr w:type="spellEnd"/>
      <w:r w:rsidRPr="00995F54">
        <w:rPr>
          <w:sz w:val="28"/>
          <w:szCs w:val="28"/>
        </w:rPr>
        <w:t>“ да и покажу на базаре торгашам». «</w:t>
      </w:r>
      <w:proofErr w:type="spellStart"/>
      <w:r w:rsidRPr="00995F54">
        <w:rPr>
          <w:sz w:val="28"/>
          <w:szCs w:val="28"/>
        </w:rPr>
        <w:t>Ауку</w:t>
      </w:r>
      <w:proofErr w:type="spellEnd"/>
      <w:r w:rsidRPr="00995F54">
        <w:rPr>
          <w:sz w:val="28"/>
          <w:szCs w:val="28"/>
        </w:rPr>
        <w:t xml:space="preserve">» купили и ещё заказали. С тех пор и появилась резьба игрушки в </w:t>
      </w:r>
      <w:r w:rsidR="00432EE9">
        <w:rPr>
          <w:sz w:val="28"/>
          <w:szCs w:val="28"/>
        </w:rPr>
        <w:t xml:space="preserve">селе </w:t>
      </w:r>
      <w:r w:rsidRPr="00995F54">
        <w:rPr>
          <w:sz w:val="28"/>
          <w:szCs w:val="28"/>
        </w:rPr>
        <w:t>Богородском. И стала она называться «</w:t>
      </w:r>
      <w:proofErr w:type="spellStart"/>
      <w:r w:rsidRPr="00995F54">
        <w:rPr>
          <w:sz w:val="28"/>
          <w:szCs w:val="28"/>
        </w:rPr>
        <w:t>богородской</w:t>
      </w:r>
      <w:proofErr w:type="spellEnd"/>
      <w:r w:rsidRPr="00995F54">
        <w:rPr>
          <w:sz w:val="28"/>
          <w:szCs w:val="28"/>
        </w:rPr>
        <w:t>».</w:t>
      </w:r>
    </w:p>
    <w:p w:rsidR="00995F54" w:rsidRPr="00995F54" w:rsidRDefault="00995F54" w:rsidP="00995F54">
      <w:pPr>
        <w:pStyle w:val="a5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995F54">
        <w:rPr>
          <w:sz w:val="28"/>
          <w:szCs w:val="28"/>
        </w:rPr>
        <w:t xml:space="preserve">Самые ранние из сохранившихся произведений </w:t>
      </w:r>
      <w:proofErr w:type="spellStart"/>
      <w:r w:rsidRPr="00995F54">
        <w:rPr>
          <w:sz w:val="28"/>
          <w:szCs w:val="28"/>
        </w:rPr>
        <w:t>богородского</w:t>
      </w:r>
      <w:proofErr w:type="spellEnd"/>
      <w:r w:rsidRPr="00995F54">
        <w:rPr>
          <w:sz w:val="28"/>
          <w:szCs w:val="28"/>
        </w:rPr>
        <w:t xml:space="preserve"> промысла (находящиеся в </w:t>
      </w:r>
      <w:hyperlink r:id="rId7" w:tooltip="Государственный исторический музей" w:history="1">
        <w:r w:rsidRPr="00995F54">
          <w:rPr>
            <w:rStyle w:val="a8"/>
            <w:color w:val="auto"/>
            <w:sz w:val="28"/>
            <w:szCs w:val="28"/>
            <w:u w:val="none"/>
          </w:rPr>
          <w:t>Государственном историческом музее</w:t>
        </w:r>
      </w:hyperlink>
      <w:r w:rsidRPr="00995F54">
        <w:rPr>
          <w:sz w:val="28"/>
          <w:szCs w:val="28"/>
        </w:rPr>
        <w:t>, </w:t>
      </w:r>
      <w:hyperlink r:id="rId8" w:tooltip="Государственный Русский музей" w:history="1">
        <w:r w:rsidRPr="00995F54">
          <w:rPr>
            <w:rStyle w:val="a8"/>
            <w:color w:val="auto"/>
            <w:sz w:val="28"/>
            <w:szCs w:val="28"/>
            <w:u w:val="none"/>
          </w:rPr>
          <w:t>Государственном Русском музее</w:t>
        </w:r>
      </w:hyperlink>
      <w:r w:rsidRPr="00995F54">
        <w:rPr>
          <w:sz w:val="28"/>
          <w:szCs w:val="28"/>
        </w:rPr>
        <w:t>, </w:t>
      </w:r>
      <w:r w:rsidR="00432EE9">
        <w:rPr>
          <w:sz w:val="28"/>
          <w:szCs w:val="28"/>
        </w:rPr>
        <w:t xml:space="preserve"> </w:t>
      </w:r>
      <w:hyperlink r:id="rId9" w:tooltip="Музей народного искусства имени С. Т. Морозова (страница отсутствует)" w:history="1">
        <w:r w:rsidRPr="00995F54">
          <w:rPr>
            <w:rStyle w:val="a8"/>
            <w:color w:val="auto"/>
            <w:sz w:val="28"/>
            <w:szCs w:val="28"/>
            <w:u w:val="none"/>
          </w:rPr>
          <w:t>Музее народного искусства им. С. Т. Морозова</w:t>
        </w:r>
      </w:hyperlink>
      <w:r w:rsidRPr="00995F54">
        <w:rPr>
          <w:sz w:val="28"/>
          <w:szCs w:val="28"/>
        </w:rPr>
        <w:t> и </w:t>
      </w:r>
      <w:hyperlink r:id="rId10" w:tooltip="Художественно-педагогический музей игрушки" w:history="1">
        <w:r w:rsidRPr="00995F54">
          <w:rPr>
            <w:rStyle w:val="a8"/>
            <w:color w:val="auto"/>
            <w:sz w:val="28"/>
            <w:szCs w:val="28"/>
            <w:u w:val="none"/>
          </w:rPr>
          <w:t>Художественно-педагогическом музее игрушки</w:t>
        </w:r>
      </w:hyperlink>
      <w:r w:rsidRPr="00995F54">
        <w:rPr>
          <w:sz w:val="28"/>
          <w:szCs w:val="28"/>
        </w:rPr>
        <w:t xml:space="preserve">) датируются началом XIX века. Вероятнее всего, правомерным будет отнести зарождение резной </w:t>
      </w:r>
      <w:proofErr w:type="spellStart"/>
      <w:r w:rsidRPr="00995F54">
        <w:rPr>
          <w:sz w:val="28"/>
          <w:szCs w:val="28"/>
        </w:rPr>
        <w:t>богородской</w:t>
      </w:r>
      <w:proofErr w:type="spellEnd"/>
      <w:r w:rsidRPr="00995F54">
        <w:rPr>
          <w:sz w:val="28"/>
          <w:szCs w:val="28"/>
        </w:rPr>
        <w:t xml:space="preserve"> игрушки к XVII—XVIII векам, а становление промысла к концу XVIII — началу XIX веков.</w:t>
      </w:r>
    </w:p>
    <w:p w:rsidR="00995F54" w:rsidRPr="00995F54" w:rsidRDefault="00995F54" w:rsidP="00995F54">
      <w:pPr>
        <w:pStyle w:val="a5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proofErr w:type="gramStart"/>
      <w:r w:rsidRPr="00995F54">
        <w:rPr>
          <w:sz w:val="28"/>
          <w:szCs w:val="28"/>
        </w:rPr>
        <w:t>Сперва</w:t>
      </w:r>
      <w:proofErr w:type="gramEnd"/>
      <w:r w:rsidRPr="00995F54">
        <w:rPr>
          <w:sz w:val="28"/>
          <w:szCs w:val="28"/>
        </w:rPr>
        <w:t xml:space="preserve"> промысел представлял собой типичное крестьянское производство. Изделия изготовлялись сезонно: начиная с поздней осени и до ранней весны, то есть когда наступал перерыв в сельскохозяйственных работах. </w:t>
      </w:r>
    </w:p>
    <w:p w:rsidR="00995F54" w:rsidRPr="00995F54" w:rsidRDefault="00995F54" w:rsidP="00995F54">
      <w:pPr>
        <w:pStyle w:val="a5"/>
        <w:spacing w:before="133" w:beforeAutospacing="0" w:after="133" w:afterAutospacing="0"/>
        <w:ind w:firstLine="267"/>
        <w:jc w:val="both"/>
        <w:rPr>
          <w:color w:val="000000"/>
          <w:sz w:val="28"/>
          <w:szCs w:val="28"/>
        </w:rPr>
      </w:pPr>
      <w:r w:rsidRPr="00995F54">
        <w:rPr>
          <w:color w:val="000000"/>
          <w:sz w:val="28"/>
          <w:szCs w:val="28"/>
        </w:rPr>
        <w:t xml:space="preserve">Символом промысла и сегодня считается композиция «Кузнецы», где медведь и мужик бьют молотами по наковальне (композиция изображена на гербе </w:t>
      </w:r>
      <w:proofErr w:type="spellStart"/>
      <w:r w:rsidRPr="00995F54">
        <w:rPr>
          <w:color w:val="000000"/>
          <w:sz w:val="28"/>
          <w:szCs w:val="28"/>
        </w:rPr>
        <w:t>Богородского</w:t>
      </w:r>
      <w:proofErr w:type="spellEnd"/>
      <w:r w:rsidRPr="00995F54">
        <w:rPr>
          <w:color w:val="000000"/>
          <w:sz w:val="28"/>
          <w:szCs w:val="28"/>
        </w:rPr>
        <w:t xml:space="preserve">). А главное отличие </w:t>
      </w:r>
      <w:proofErr w:type="spellStart"/>
      <w:r w:rsidRPr="00995F54">
        <w:rPr>
          <w:color w:val="000000"/>
          <w:sz w:val="28"/>
          <w:szCs w:val="28"/>
        </w:rPr>
        <w:t>богородских</w:t>
      </w:r>
      <w:proofErr w:type="spellEnd"/>
      <w:r w:rsidRPr="00995F54">
        <w:rPr>
          <w:color w:val="000000"/>
          <w:sz w:val="28"/>
          <w:szCs w:val="28"/>
        </w:rPr>
        <w:t xml:space="preserve"> игрушек от всех прочих – подвижные детали, приводимые в действие легким движением пружины.</w:t>
      </w:r>
    </w:p>
    <w:p w:rsidR="00995F54" w:rsidRDefault="00995F54" w:rsidP="00995F54">
      <w:pPr>
        <w:pStyle w:val="a5"/>
        <w:spacing w:before="133" w:beforeAutospacing="0" w:after="133" w:afterAutospacing="0"/>
        <w:ind w:firstLine="267"/>
        <w:jc w:val="both"/>
        <w:rPr>
          <w:color w:val="000000"/>
          <w:sz w:val="28"/>
          <w:szCs w:val="28"/>
          <w:shd w:val="clear" w:color="auto" w:fill="FFFFFF"/>
        </w:rPr>
      </w:pPr>
      <w:r w:rsidRPr="00995F54">
        <w:rPr>
          <w:color w:val="000000"/>
          <w:sz w:val="28"/>
          <w:szCs w:val="28"/>
        </w:rPr>
        <w:t xml:space="preserve">Сюжеты современной </w:t>
      </w:r>
      <w:proofErr w:type="spellStart"/>
      <w:r w:rsidRPr="00995F54">
        <w:rPr>
          <w:color w:val="000000"/>
          <w:sz w:val="28"/>
          <w:szCs w:val="28"/>
        </w:rPr>
        <w:t>богородской</w:t>
      </w:r>
      <w:proofErr w:type="spellEnd"/>
      <w:r w:rsidRPr="00995F54">
        <w:rPr>
          <w:color w:val="000000"/>
          <w:sz w:val="28"/>
          <w:szCs w:val="28"/>
        </w:rPr>
        <w:t xml:space="preserve"> деревянной игрушки – смешные (но реалистичные) гусары и дамы, всадники и плясуны, барыни и няньки, дровосек</w:t>
      </w:r>
      <w:r w:rsidR="00EF724B">
        <w:rPr>
          <w:color w:val="000000"/>
          <w:sz w:val="28"/>
          <w:szCs w:val="28"/>
        </w:rPr>
        <w:t>и и музыканты, крестьяне и баре, различные животные.</w:t>
      </w:r>
      <w:r w:rsidRPr="00995F54">
        <w:rPr>
          <w:color w:val="000000"/>
          <w:sz w:val="28"/>
          <w:szCs w:val="28"/>
        </w:rPr>
        <w:t xml:space="preserve"> Многофигурные скульптурные композиции рассказывают о трудовых крестьянских буднях, праздниках, гуляниях, а животные выглядят очеловеченными. Особенно интересны игрушки с движением (дергачи).</w:t>
      </w:r>
      <w:r w:rsidR="00D61624">
        <w:rPr>
          <w:color w:val="000000"/>
          <w:sz w:val="28"/>
          <w:szCs w:val="28"/>
        </w:rPr>
        <w:t xml:space="preserve"> </w:t>
      </w:r>
      <w:r w:rsidR="00D61624" w:rsidRPr="00D61624">
        <w:rPr>
          <w:color w:val="000000"/>
          <w:sz w:val="28"/>
          <w:szCs w:val="28"/>
          <w:shd w:val="clear" w:color="auto" w:fill="FFFFFF"/>
        </w:rPr>
        <w:t>Среди прочих игрушек были небольшие фигурки в виде солдата или барина, так называемые щелкуны. Они не только служили настольным украшением, но и имели определенное практическое назначение - щелкали орехи. Нижняя челюсть щелкуна была частью рычага, поднимая который в рот щелкуна вкладывали орех. При нажатии на рычаг орех легко раскалывался. Потом Щелкунчик стал знаменитостью - благодаря знаменитой сказке Гофмана и еще более знаменитому балету Чайковского.</w:t>
      </w:r>
    </w:p>
    <w:p w:rsidR="00D61624" w:rsidRDefault="00D61624" w:rsidP="00995F54">
      <w:pPr>
        <w:pStyle w:val="a5"/>
        <w:spacing w:before="133" w:beforeAutospacing="0" w:after="133" w:afterAutospacing="0"/>
        <w:ind w:firstLine="267"/>
        <w:jc w:val="both"/>
        <w:rPr>
          <w:color w:val="000000"/>
          <w:sz w:val="28"/>
          <w:szCs w:val="28"/>
          <w:shd w:val="clear" w:color="auto" w:fill="FFFFFF"/>
        </w:rPr>
      </w:pPr>
      <w:r w:rsidRPr="00D61624">
        <w:rPr>
          <w:color w:val="000000"/>
          <w:sz w:val="28"/>
          <w:szCs w:val="28"/>
          <w:shd w:val="clear" w:color="auto" w:fill="FFFFFF"/>
        </w:rPr>
        <w:t>Знаете такую загадку </w:t>
      </w:r>
      <w:r w:rsidRPr="00D61624">
        <w:rPr>
          <w:i/>
          <w:iCs/>
          <w:color w:val="000000"/>
          <w:sz w:val="28"/>
          <w:szCs w:val="28"/>
          <w:shd w:val="clear" w:color="auto" w:fill="FFFFFF"/>
        </w:rPr>
        <w:t>«В избу - вороном, из избы - белым лебедем»?</w:t>
      </w:r>
      <w:r w:rsidRPr="00D61624">
        <w:rPr>
          <w:color w:val="000000"/>
          <w:sz w:val="28"/>
          <w:szCs w:val="28"/>
          <w:shd w:val="clear" w:color="auto" w:fill="FFFFFF"/>
        </w:rPr>
        <w:t xml:space="preserve"> Нет? А разгадка </w:t>
      </w:r>
      <w:proofErr w:type="gramStart"/>
      <w:r w:rsidRPr="00D61624">
        <w:rPr>
          <w:color w:val="000000"/>
          <w:sz w:val="28"/>
          <w:szCs w:val="28"/>
          <w:shd w:val="clear" w:color="auto" w:fill="FFFFFF"/>
        </w:rPr>
        <w:t>у</w:t>
      </w:r>
      <w:proofErr w:type="gramEnd"/>
      <w:r w:rsidRPr="00D61624">
        <w:rPr>
          <w:color w:val="000000"/>
          <w:sz w:val="28"/>
          <w:szCs w:val="28"/>
          <w:shd w:val="clear" w:color="auto" w:fill="FFFFFF"/>
        </w:rPr>
        <w:t xml:space="preserve"> ней очень интересная... Раньше на Руси облупленные липовые </w:t>
      </w:r>
      <w:proofErr w:type="spellStart"/>
      <w:r w:rsidRPr="00D61624">
        <w:rPr>
          <w:color w:val="000000"/>
          <w:sz w:val="28"/>
          <w:szCs w:val="28"/>
          <w:shd w:val="clear" w:color="auto" w:fill="FFFFFF"/>
        </w:rPr>
        <w:t>поленца-лутошки</w:t>
      </w:r>
      <w:proofErr w:type="spellEnd"/>
      <w:r w:rsidRPr="00D61624">
        <w:rPr>
          <w:color w:val="000000"/>
          <w:sz w:val="28"/>
          <w:szCs w:val="28"/>
          <w:shd w:val="clear" w:color="auto" w:fill="FFFFFF"/>
        </w:rPr>
        <w:t xml:space="preserve"> укладывали в штабель под навесом, где они просушивались все лето. Зимой, когда у крестьянина было много свободного </w:t>
      </w:r>
      <w:r w:rsidRPr="00D61624">
        <w:rPr>
          <w:color w:val="000000"/>
          <w:sz w:val="28"/>
          <w:szCs w:val="28"/>
          <w:shd w:val="clear" w:color="auto" w:fill="FFFFFF"/>
        </w:rPr>
        <w:lastRenderedPageBreak/>
        <w:t xml:space="preserve">времени, приносил он в дом </w:t>
      </w:r>
      <w:proofErr w:type="spellStart"/>
      <w:r w:rsidRPr="00D61624">
        <w:rPr>
          <w:color w:val="000000"/>
          <w:sz w:val="28"/>
          <w:szCs w:val="28"/>
          <w:shd w:val="clear" w:color="auto" w:fill="FFFFFF"/>
        </w:rPr>
        <w:t>лутошки</w:t>
      </w:r>
      <w:proofErr w:type="spellEnd"/>
      <w:r w:rsidRPr="00D61624">
        <w:rPr>
          <w:color w:val="000000"/>
          <w:sz w:val="28"/>
          <w:szCs w:val="28"/>
          <w:shd w:val="clear" w:color="auto" w:fill="FFFFFF"/>
        </w:rPr>
        <w:t xml:space="preserve"> и начинал мастерить. Из почерневшего за лето поленца деревенский мастер резал игрушки, посуду и другую хозяйственную утварь. Под резцом обнажалась чистая белая древесина. Сверкающие белизной готовые изделия некоторые крестьяне отправляли на базар. Тогда то и появилась эта загадка «В избу - во</w:t>
      </w:r>
      <w:r>
        <w:rPr>
          <w:color w:val="000000"/>
          <w:sz w:val="28"/>
          <w:szCs w:val="28"/>
          <w:shd w:val="clear" w:color="auto" w:fill="FFFFFF"/>
        </w:rPr>
        <w:t>роном, из избы - белым лебедем</w:t>
      </w:r>
      <w:r w:rsidRPr="00D61624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D61624" w:rsidRPr="00D61624" w:rsidRDefault="00D61624" w:rsidP="00995F54">
      <w:pPr>
        <w:pStyle w:val="a5"/>
        <w:spacing w:before="133" w:beforeAutospacing="0" w:after="133" w:afterAutospacing="0"/>
        <w:ind w:firstLine="267"/>
        <w:jc w:val="both"/>
        <w:rPr>
          <w:color w:val="000000"/>
          <w:sz w:val="28"/>
          <w:szCs w:val="28"/>
        </w:rPr>
      </w:pPr>
      <w:r w:rsidRPr="00D61624">
        <w:rPr>
          <w:color w:val="000000"/>
          <w:sz w:val="28"/>
          <w:szCs w:val="28"/>
          <w:shd w:val="clear" w:color="auto" w:fill="FFFFFF"/>
        </w:rPr>
        <w:t xml:space="preserve">В работе резчики применяют сравнительно небольшой набор инструментов. Среди них семь - девять полукруглых стамесок, нож, называемый </w:t>
      </w:r>
      <w:proofErr w:type="spellStart"/>
      <w:r w:rsidRPr="00D61624">
        <w:rPr>
          <w:color w:val="000000"/>
          <w:sz w:val="28"/>
          <w:szCs w:val="28"/>
          <w:shd w:val="clear" w:color="auto" w:fill="FFFFFF"/>
        </w:rPr>
        <w:t>богородским</w:t>
      </w:r>
      <w:proofErr w:type="spellEnd"/>
      <w:r w:rsidRPr="00D61624">
        <w:rPr>
          <w:color w:val="000000"/>
          <w:sz w:val="28"/>
          <w:szCs w:val="28"/>
          <w:shd w:val="clear" w:color="auto" w:fill="FFFFFF"/>
        </w:rPr>
        <w:t>, и топор. Обычно пригодные для работы инструменты купить трудно, поэтому мастера делают их сами из стамесок, из ножовочных полотен, из надфилей и напильников и даже из обойм от шарикоподшипников.</w:t>
      </w:r>
    </w:p>
    <w:p w:rsidR="00995F54" w:rsidRPr="00995F54" w:rsidRDefault="00995F54" w:rsidP="00995F54">
      <w:pPr>
        <w:pStyle w:val="a5"/>
        <w:spacing w:before="133" w:beforeAutospacing="0" w:after="133" w:afterAutospacing="0"/>
        <w:ind w:firstLine="267"/>
        <w:jc w:val="both"/>
        <w:rPr>
          <w:color w:val="000000"/>
          <w:sz w:val="28"/>
          <w:szCs w:val="28"/>
        </w:rPr>
      </w:pPr>
      <w:proofErr w:type="spellStart"/>
      <w:r w:rsidRPr="00995F54">
        <w:rPr>
          <w:color w:val="000000"/>
          <w:sz w:val="28"/>
          <w:szCs w:val="28"/>
        </w:rPr>
        <w:t>Богородская</w:t>
      </w:r>
      <w:proofErr w:type="spellEnd"/>
      <w:r w:rsidRPr="00995F54">
        <w:rPr>
          <w:color w:val="000000"/>
          <w:sz w:val="28"/>
          <w:szCs w:val="28"/>
        </w:rPr>
        <w:t xml:space="preserve"> игрушка выставляется в крупнейших залах (таких как Центральный манеж или ЦДХ) и музеях (например, в Государственном Русском музее).</w:t>
      </w:r>
      <w:r w:rsidR="00432EE9">
        <w:rPr>
          <w:color w:val="000000"/>
          <w:sz w:val="28"/>
          <w:szCs w:val="28"/>
        </w:rPr>
        <w:t xml:space="preserve"> Она известна во всем мире.</w:t>
      </w:r>
    </w:p>
    <w:p w:rsidR="00331BD6" w:rsidRPr="00651F18" w:rsidRDefault="00331BD6" w:rsidP="00331BD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C4D" w:rsidRDefault="00CD1C4D" w:rsidP="00995F54">
      <w:pPr>
        <w:pStyle w:val="a5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51F18">
        <w:rPr>
          <w:b/>
          <w:bCs/>
          <w:color w:val="000000"/>
          <w:sz w:val="28"/>
          <w:szCs w:val="28"/>
        </w:rPr>
        <w:t xml:space="preserve">Стихотворение </w:t>
      </w:r>
      <w:r w:rsidR="00D61624">
        <w:rPr>
          <w:b/>
          <w:bCs/>
          <w:color w:val="000000"/>
          <w:sz w:val="28"/>
          <w:szCs w:val="28"/>
        </w:rPr>
        <w:t>Ольги Кисловой:</w:t>
      </w:r>
    </w:p>
    <w:p w:rsidR="00995F54" w:rsidRPr="00D61624" w:rsidRDefault="00995F54" w:rsidP="00995F54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proofErr w:type="spellStart"/>
      <w:r w:rsidRPr="00D61624">
        <w:rPr>
          <w:color w:val="000000"/>
          <w:sz w:val="28"/>
          <w:szCs w:val="28"/>
        </w:rPr>
        <w:t>Богородская</w:t>
      </w:r>
      <w:proofErr w:type="spellEnd"/>
      <w:r w:rsidRPr="00D61624">
        <w:rPr>
          <w:color w:val="000000"/>
          <w:sz w:val="28"/>
          <w:szCs w:val="28"/>
        </w:rPr>
        <w:t xml:space="preserve"> игрушка -</w:t>
      </w:r>
      <w:r w:rsidRPr="00D61624">
        <w:rPr>
          <w:color w:val="000000"/>
          <w:sz w:val="28"/>
          <w:szCs w:val="28"/>
        </w:rPr>
        <w:br/>
        <w:t>деревянная зверушка.</w:t>
      </w:r>
      <w:r w:rsidRPr="00D61624">
        <w:rPr>
          <w:color w:val="000000"/>
          <w:sz w:val="28"/>
          <w:szCs w:val="28"/>
        </w:rPr>
        <w:br/>
        <w:t>Мишка, зайка, петушок -</w:t>
      </w:r>
      <w:r w:rsidRPr="00D61624">
        <w:rPr>
          <w:color w:val="000000"/>
          <w:sz w:val="28"/>
          <w:szCs w:val="28"/>
        </w:rPr>
        <w:br/>
        <w:t>полюбуйся-ка, дружок!</w:t>
      </w:r>
    </w:p>
    <w:p w:rsidR="00995F54" w:rsidRPr="00D61624" w:rsidRDefault="00995F54" w:rsidP="00995F54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D61624">
        <w:rPr>
          <w:color w:val="000000"/>
          <w:sz w:val="28"/>
          <w:szCs w:val="28"/>
        </w:rPr>
        <w:t>Мастера взялись за дело -</w:t>
      </w:r>
      <w:r w:rsidRPr="00D61624">
        <w:rPr>
          <w:color w:val="000000"/>
          <w:sz w:val="28"/>
          <w:szCs w:val="28"/>
        </w:rPr>
        <w:br/>
        <w:t>вырежут из липы белой</w:t>
      </w:r>
      <w:r w:rsidRPr="00D61624">
        <w:rPr>
          <w:color w:val="000000"/>
          <w:sz w:val="28"/>
          <w:szCs w:val="28"/>
        </w:rPr>
        <w:br/>
        <w:t>или мишку-кузнеца,</w:t>
      </w:r>
      <w:r w:rsidRPr="00D61624">
        <w:rPr>
          <w:color w:val="000000"/>
          <w:sz w:val="28"/>
          <w:szCs w:val="28"/>
        </w:rPr>
        <w:br/>
        <w:t>или в пляске удальца!</w:t>
      </w:r>
    </w:p>
    <w:p w:rsidR="00CD1C4D" w:rsidRPr="00651F18" w:rsidRDefault="00995F54" w:rsidP="00D61624">
      <w:pPr>
        <w:pStyle w:val="a5"/>
        <w:shd w:val="clear" w:color="auto" w:fill="FFFFFF"/>
        <w:spacing w:before="0" w:beforeAutospacing="0" w:after="240" w:afterAutospacing="0"/>
        <w:textAlignment w:val="baseline"/>
        <w:rPr>
          <w:color w:val="000000"/>
          <w:sz w:val="28"/>
          <w:szCs w:val="28"/>
        </w:rPr>
      </w:pPr>
      <w:r w:rsidRPr="00D61624">
        <w:rPr>
          <w:color w:val="000000"/>
          <w:sz w:val="28"/>
          <w:szCs w:val="28"/>
        </w:rPr>
        <w:t>Под ноги ложится стружка.</w:t>
      </w:r>
      <w:r w:rsidRPr="00D61624">
        <w:rPr>
          <w:color w:val="000000"/>
          <w:sz w:val="28"/>
          <w:szCs w:val="28"/>
        </w:rPr>
        <w:br/>
        <w:t>Вот и курочки-подружки</w:t>
      </w:r>
      <w:r w:rsidRPr="00D61624">
        <w:rPr>
          <w:color w:val="000000"/>
          <w:sz w:val="28"/>
          <w:szCs w:val="28"/>
        </w:rPr>
        <w:br/>
        <w:t>весело зерно клюют -</w:t>
      </w:r>
      <w:r w:rsidRPr="00D61624">
        <w:rPr>
          <w:color w:val="000000"/>
          <w:sz w:val="28"/>
          <w:szCs w:val="28"/>
        </w:rPr>
        <w:br/>
        <w:t>с ними радость и уют.</w:t>
      </w:r>
    </w:p>
    <w:p w:rsidR="00CD1C4D" w:rsidRPr="00651F18" w:rsidRDefault="00D61624" w:rsidP="00CD1C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Демонстрация слайд-шоу: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Богородская</w:t>
      </w:r>
      <w:proofErr w:type="spellEnd"/>
      <w:r w:rsidR="00CD1C4D"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игрушка</w:t>
      </w:r>
      <w:r w:rsidR="00CD1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CD1C4D"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Педагог:</w:t>
      </w:r>
    </w:p>
    <w:p w:rsidR="00CD1C4D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32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и</w:t>
      </w:r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чего делается </w:t>
      </w:r>
      <w:proofErr w:type="spellStart"/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богородская</w:t>
      </w:r>
      <w:proofErr w:type="spellEnd"/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игрушка? (из дерева: липы, берёзы).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D1C4D" w:rsidRDefault="00CD1C4D" w:rsidP="00D6162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развит этот промысел? (в селе </w:t>
      </w:r>
      <w:proofErr w:type="spellStart"/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Богородское</w:t>
      </w:r>
      <w:proofErr w:type="spellEnd"/>
      <w:r w:rsidR="00D616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Сергиево-Посадского района Московской области).</w:t>
      </w:r>
    </w:p>
    <w:p w:rsidR="00D61624" w:rsidRDefault="00D61624" w:rsidP="00D6162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фигурки делали (и делают)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богородские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мастера? (мужик с медведем, </w:t>
      </w:r>
      <w:r w:rsidRPr="00995F54">
        <w:rPr>
          <w:rFonts w:ascii="Times New Roman" w:hAnsi="Times New Roman" w:cs="Times New Roman"/>
          <w:color w:val="000000"/>
          <w:sz w:val="28"/>
          <w:szCs w:val="28"/>
        </w:rPr>
        <w:t>гусары и дамы, всадники и плясуны, барыни и няньки, дровосеки и музыканты, крестьяне и баре</w:t>
      </w:r>
      <w:r w:rsidR="00EF724B">
        <w:rPr>
          <w:rFonts w:ascii="Times New Roman" w:hAnsi="Times New Roman" w:cs="Times New Roman"/>
          <w:color w:val="000000"/>
          <w:sz w:val="28"/>
          <w:szCs w:val="28"/>
        </w:rPr>
        <w:t>, животные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950C90" w:rsidRPr="00651F18" w:rsidRDefault="00950C90" w:rsidP="00D6162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Какие породы дерева использовали мастера для изготовления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богородской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игрушки?</w:t>
      </w:r>
      <w:r w:rsidR="00EF724B">
        <w:rPr>
          <w:rFonts w:ascii="Times New Roman" w:hAnsi="Times New Roman" w:cs="Times New Roman"/>
          <w:color w:val="000000"/>
          <w:sz w:val="28"/>
          <w:szCs w:val="28"/>
        </w:rPr>
        <w:t xml:space="preserve"> (липа, берёза).</w:t>
      </w:r>
    </w:p>
    <w:p w:rsidR="00CD1C4D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C4D" w:rsidRPr="00EF724B" w:rsidRDefault="00EF724B" w:rsidP="00CD1C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Педагог: </w:t>
      </w:r>
      <w:r w:rsidR="0097032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 теперь отгадайте загадки</w:t>
      </w:r>
      <w:r w:rsidR="00CD1C4D" w:rsidRPr="00EF72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3F2CDC" w:rsidRDefault="003F2CDC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2CDC" w:rsidRDefault="003F2CDC" w:rsidP="00CD1C4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Тук-тук, щелк – щелк,</w:t>
      </w:r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Медведь, мужик, коза и волк</w:t>
      </w:r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Деревянные игрушки</w:t>
      </w:r>
      <w:proofErr w:type="gramStart"/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медведи и старушки</w:t>
      </w:r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сидят, а то спешат</w:t>
      </w:r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Ребятишек всех смешат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D1C4D" w:rsidRDefault="003F2CDC" w:rsidP="00921C2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это за игрушки?</w:t>
      </w:r>
      <w:r w:rsidRPr="003F2CD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Богородская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игрушка</w:t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2D0FCB" w:rsidRDefault="002D0FCB" w:rsidP="002D0FC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Машет белка не хвостом –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Размахивает молотком.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Отчего же, как на грех,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Всё не колется орех?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Курам просо не дают,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И они брусок клюют.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Возле пляшущих зайчат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Куры клювами стучат.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За ушастым русаком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Мишка бросился бегом;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С балалайкою бежит,</w:t>
      </w:r>
    </w:p>
    <w:p w:rsidR="002D0FCB" w:rsidRDefault="002D0FCB" w:rsidP="002D0FCB">
      <w:pPr>
        <w:shd w:val="clear" w:color="auto" w:fill="FFFFFF"/>
        <w:spacing w:after="0"/>
        <w:ind w:left="2520" w:firstLine="708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D0FCB">
        <w:rPr>
          <w:rStyle w:val="c0"/>
          <w:rFonts w:ascii="Times New Roman" w:hAnsi="Times New Roman" w:cs="Times New Roman"/>
          <w:color w:val="000000"/>
          <w:sz w:val="28"/>
          <w:szCs w:val="28"/>
        </w:rPr>
        <w:t>А земля под ним дрожит.</w:t>
      </w:r>
    </w:p>
    <w:p w:rsidR="002D0FCB" w:rsidRDefault="002D0FCB" w:rsidP="002D0FCB">
      <w:pPr>
        <w:shd w:val="clear" w:color="auto" w:fill="FFFFFF"/>
        <w:spacing w:after="0"/>
        <w:ind w:left="2520" w:firstLine="708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Что это?</w:t>
      </w:r>
    </w:p>
    <w:p w:rsidR="002D0FCB" w:rsidRPr="002D0FCB" w:rsidRDefault="002D0FCB" w:rsidP="002D0FCB">
      <w:pPr>
        <w:shd w:val="clear" w:color="auto" w:fill="FFFFFF"/>
        <w:spacing w:after="0"/>
        <w:ind w:left="2520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Богородская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игрушка</w:t>
      </w:r>
      <w:r w:rsidRPr="003F2C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CD1C4D" w:rsidRPr="00651F18" w:rsidRDefault="00CD1C4D" w:rsidP="00CD1C4D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D1C4D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72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теперь, ребята, давайте позанимаемся физкультурой! Ну-ка встали около парт!</w:t>
      </w:r>
    </w:p>
    <w:p w:rsidR="00CD1C4D" w:rsidRPr="00EF724B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1C4D" w:rsidRPr="00EF724B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72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Физкультминутка:</w:t>
      </w:r>
    </w:p>
    <w:p w:rsidR="00CD1C4D" w:rsidRDefault="00950C90" w:rsidP="00CD1C4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Медвежата </w:t>
      </w:r>
      <w:proofErr w:type="gramStart"/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чаще жили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Головой они крутили, вот так, вот так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Головой они крутили.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Медвежата мёд искали,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дерево качали, вот так, вот так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 дерево качали.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перевалочку</w:t>
      </w:r>
      <w:proofErr w:type="spellEnd"/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ходили</w:t>
      </w:r>
      <w:proofErr w:type="gramStart"/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речки воду пили, вот так, вот так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И из речки воду пили.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они плясали,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Выше лапы поднимали, вот так, вот так</w:t>
      </w:r>
      <w:r w:rsidRPr="007A0E92">
        <w:rPr>
          <w:rFonts w:ascii="Times New Roman" w:hAnsi="Times New Roman" w:cs="Times New Roman"/>
          <w:sz w:val="28"/>
          <w:szCs w:val="28"/>
        </w:rPr>
        <w:br/>
      </w:r>
      <w:r w:rsidRPr="007A0E92">
        <w:rPr>
          <w:rFonts w:ascii="Times New Roman" w:hAnsi="Times New Roman" w:cs="Times New Roman"/>
          <w:sz w:val="28"/>
          <w:szCs w:val="28"/>
          <w:shd w:val="clear" w:color="auto" w:fill="FFFFFF"/>
        </w:rPr>
        <w:t>Выше лапы поднимали.</w:t>
      </w:r>
    </w:p>
    <w:p w:rsidR="007A0E92" w:rsidRDefault="007A0E92" w:rsidP="00CD1C4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0E92" w:rsidRPr="007A0E92" w:rsidRDefault="007A0E92" w:rsidP="00CD1C4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724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Педагог:</w:t>
      </w:r>
      <w:r w:rsidR="00432E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ебята, переходим к практической части. Каждый из вас должен нарисовать эскиз </w:t>
      </w:r>
      <w:r w:rsidR="004868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игрушки в традициях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богородской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игрушки. </w:t>
      </w:r>
      <w:r w:rsidR="0048686F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Сделайте набросок простым карандашом. Затем сделайте заливку краской под цвет дерева (охра, жёлтая, светло-коричневая).</w:t>
      </w:r>
    </w:p>
    <w:p w:rsidR="00CD1C4D" w:rsidRPr="00651F18" w:rsidRDefault="00CD1C4D" w:rsidP="00CD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Подведение итогов занятия: </w:t>
      </w: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ребята, мы завершили с вами работу.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оформим небольшую выставку на доске! (работы размещаются на доске с помощью магни</w:t>
      </w:r>
      <w:r w:rsidR="007A0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ов).</w:t>
      </w:r>
    </w:p>
    <w:p w:rsidR="00CD1C4D" w:rsidRPr="00651F18" w:rsidRDefault="00CD1C4D" w:rsidP="00CD1C4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какие замечательные и необычные игрушки у вас получились!  Что необычного в них? Как называется такая игрушка? К какому виду творчества она относится? Молодцы!</w:t>
      </w:r>
    </w:p>
    <w:p w:rsidR="00CD1C4D" w:rsidRPr="00651F18" w:rsidRDefault="00CD1C4D" w:rsidP="00CD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Сложно ли вам было выполнять работу? В чем были сложности?</w:t>
      </w:r>
    </w:p>
    <w:p w:rsidR="00CD1C4D" w:rsidRPr="00651F18" w:rsidRDefault="00CD1C4D" w:rsidP="00CD1C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4D" w:rsidRDefault="00CD1C4D" w:rsidP="00921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Уборка рабочего места.</w:t>
      </w:r>
    </w:p>
    <w:p w:rsidR="00921C2D" w:rsidRPr="00921C2D" w:rsidRDefault="00921C2D" w:rsidP="00921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D1C4D" w:rsidRPr="00921C2D" w:rsidRDefault="00CD1C4D" w:rsidP="00CD1C4D">
      <w:pPr>
        <w:rPr>
          <w:rFonts w:ascii="Times New Roman" w:hAnsi="Times New Roman" w:cs="Times New Roman"/>
          <w:b/>
          <w:sz w:val="24"/>
          <w:szCs w:val="24"/>
        </w:rPr>
      </w:pPr>
      <w:r w:rsidRPr="00921C2D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0E92">
        <w:rPr>
          <w:rFonts w:ascii="Times New Roman" w:eastAsia="Times New Roman" w:hAnsi="Times New Roman" w:cs="Times New Roman"/>
          <w:i/>
          <w:sz w:val="24"/>
          <w:szCs w:val="24"/>
        </w:rPr>
        <w:t xml:space="preserve">Косминская В.Б. Основы изобразительного искусства и методика руководства изобразительной деятельности детей. – М., 2013. 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1000 шедевров. Декоративно-прикладное искусство. - М.: Азбука-Аттикус, 2014. - 544 </w:t>
      </w:r>
      <w:proofErr w:type="spellStart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</w:t>
      </w:r>
      <w:proofErr w:type="spellEnd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Варава</w:t>
      </w:r>
      <w:proofErr w:type="spellEnd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Л. Декоративно-прикладное искусство. Современная энциклопедия. - М.: Феникс, 2012. - </w:t>
      </w:r>
      <w:r w:rsidRPr="007A0E92">
        <w:rPr>
          <w:rStyle w:val="a6"/>
          <w:rFonts w:ascii="Times New Roman" w:hAnsi="Times New Roman" w:cs="Times New Roman"/>
          <w:i/>
          <w:sz w:val="24"/>
          <w:szCs w:val="24"/>
          <w:shd w:val="clear" w:color="auto" w:fill="FFFFFF"/>
        </w:rPr>
        <w:t>387</w:t>
      </w: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c.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Маракулина</w:t>
      </w:r>
      <w:proofErr w:type="spellEnd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Я. Детям об искусстве. Декор</w:t>
      </w:r>
      <w:r w:rsid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ативно-прикладное искусство. </w:t>
      </w: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М.: Искусство XXI век, 2011. - </w:t>
      </w:r>
      <w:r w:rsidRPr="007A0E92">
        <w:rPr>
          <w:rStyle w:val="a6"/>
          <w:rFonts w:ascii="Times New Roman" w:hAnsi="Times New Roman" w:cs="Times New Roman"/>
          <w:i/>
          <w:sz w:val="24"/>
          <w:szCs w:val="24"/>
          <w:shd w:val="clear" w:color="auto" w:fill="FFFFFF"/>
        </w:rPr>
        <w:t>476</w:t>
      </w: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proofErr w:type="spellStart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</w:t>
      </w:r>
      <w:proofErr w:type="spellEnd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Хворостов, А.С. Декоративно-прикладное искусство в школе / А.С. Хворостов. - М.: Просвещение, </w:t>
      </w:r>
      <w:r w:rsidRPr="007A0E92">
        <w:rPr>
          <w:rStyle w:val="a6"/>
          <w:rFonts w:ascii="Times New Roman" w:hAnsi="Times New Roman" w:cs="Times New Roman"/>
          <w:i/>
          <w:sz w:val="24"/>
          <w:szCs w:val="24"/>
          <w:shd w:val="clear" w:color="auto" w:fill="FFFFFF"/>
        </w:rPr>
        <w:t>2014</w:t>
      </w:r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. - 175 </w:t>
      </w:r>
      <w:proofErr w:type="spellStart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</w:t>
      </w:r>
      <w:proofErr w:type="spellEnd"/>
      <w:r w:rsidRPr="007A0E9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CD1C4D" w:rsidRPr="007A0E92" w:rsidRDefault="00CD1C4D" w:rsidP="00CD1C4D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4"/>
          <w:szCs w:val="24"/>
        </w:rPr>
      </w:pPr>
      <w:r w:rsidRPr="007A0E92">
        <w:rPr>
          <w:rFonts w:ascii="Times New Roman" w:hAnsi="Times New Roman" w:cs="Times New Roman"/>
          <w:i/>
          <w:sz w:val="24"/>
          <w:szCs w:val="24"/>
        </w:rPr>
        <w:t xml:space="preserve">Богуславская И.Я. «Русская глиняная игрушка» - М.: Искусство, 2013 </w:t>
      </w:r>
    </w:p>
    <w:p w:rsidR="00CD1C4D" w:rsidRPr="007A0E92" w:rsidRDefault="00CD1C4D" w:rsidP="00CD1C4D">
      <w:pPr>
        <w:numPr>
          <w:ilvl w:val="0"/>
          <w:numId w:val="7"/>
        </w:num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A0E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Рогов А. П.</w:t>
      </w:r>
      <w:r w:rsidRPr="007A0E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Чёрная роза. Книга о русском народном искусстве. — М.: Современник, 2012</w:t>
      </w:r>
    </w:p>
    <w:p w:rsidR="00CD1C4D" w:rsidRPr="007A0E92" w:rsidRDefault="00CD1C4D" w:rsidP="00CD1C4D">
      <w:pPr>
        <w:numPr>
          <w:ilvl w:val="0"/>
          <w:numId w:val="7"/>
        </w:num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A0E9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 ред. В. А. Барадулина.</w:t>
      </w:r>
      <w:r w:rsidRPr="007A0E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Основы художественного ремесла. — М.: Искусство, 2012</w:t>
      </w:r>
    </w:p>
    <w:p w:rsidR="00CD1C4D" w:rsidRPr="007A0E92" w:rsidRDefault="00CD1C4D" w:rsidP="00CD1C4D">
      <w:pPr>
        <w:numPr>
          <w:ilvl w:val="0"/>
          <w:numId w:val="7"/>
        </w:numPr>
        <w:shd w:val="clear" w:color="auto" w:fill="FFFFFF"/>
        <w:spacing w:before="100" w:beforeAutospacing="1" w:after="24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A0E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Кузнецов С. В. Жемчужина народного искусства.// Лавка коллекционера № 1 от 2013 г. (№ 131—142), с. 31.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r w:rsidRPr="007A0E92">
        <w:rPr>
          <w:i/>
        </w:rPr>
        <w:t xml:space="preserve">М.Плотникова </w:t>
      </w:r>
      <w:proofErr w:type="spellStart"/>
      <w:r w:rsidRPr="007A0E92">
        <w:rPr>
          <w:i/>
        </w:rPr>
        <w:t>Богородская</w:t>
      </w:r>
      <w:proofErr w:type="spellEnd"/>
      <w:r w:rsidRPr="007A0E92">
        <w:rPr>
          <w:i/>
        </w:rPr>
        <w:t xml:space="preserve"> игрушка и скульптура XIX-XX веков ГРМ Альманах, №197. </w:t>
      </w:r>
      <w:proofErr w:type="spellStart"/>
      <w:r w:rsidRPr="007A0E92">
        <w:rPr>
          <w:i/>
        </w:rPr>
        <w:t>Palace</w:t>
      </w:r>
      <w:proofErr w:type="spellEnd"/>
      <w:r w:rsidRPr="007A0E92">
        <w:rPr>
          <w:i/>
        </w:rPr>
        <w:t xml:space="preserve"> </w:t>
      </w:r>
      <w:proofErr w:type="spellStart"/>
      <w:r w:rsidRPr="007A0E92">
        <w:rPr>
          <w:i/>
        </w:rPr>
        <w:t>Ed:tions</w:t>
      </w:r>
      <w:proofErr w:type="spellEnd"/>
      <w:r w:rsidRPr="007A0E92">
        <w:rPr>
          <w:i/>
        </w:rPr>
        <w:t>. 2008 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r w:rsidRPr="007A0E92">
        <w:rPr>
          <w:i/>
        </w:rPr>
        <w:t xml:space="preserve">И.А. </w:t>
      </w:r>
      <w:proofErr w:type="spellStart"/>
      <w:r w:rsidRPr="007A0E92">
        <w:rPr>
          <w:i/>
        </w:rPr>
        <w:t>Хапилина</w:t>
      </w:r>
      <w:proofErr w:type="spellEnd"/>
      <w:r w:rsidRPr="007A0E92">
        <w:rPr>
          <w:i/>
        </w:rPr>
        <w:t xml:space="preserve"> Азбука народных промыслов, В.: Учитель, 2012.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proofErr w:type="spellStart"/>
      <w:r w:rsidRPr="007A0E92">
        <w:rPr>
          <w:i/>
        </w:rPr>
        <w:t>Шпикалова</w:t>
      </w:r>
      <w:proofErr w:type="spellEnd"/>
      <w:r w:rsidRPr="007A0E92">
        <w:rPr>
          <w:i/>
        </w:rPr>
        <w:t xml:space="preserve"> Т.Я. Народное искусство на уроках декоративного рисования. М.: Просвещение, 1979.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proofErr w:type="spellStart"/>
      <w:r w:rsidRPr="007A0E92">
        <w:rPr>
          <w:i/>
        </w:rPr>
        <w:t>Шренк</w:t>
      </w:r>
      <w:proofErr w:type="spellEnd"/>
      <w:r w:rsidRPr="007A0E92">
        <w:rPr>
          <w:i/>
        </w:rPr>
        <w:t xml:space="preserve">. Об инородцах Амурского края, т. III. </w:t>
      </w:r>
      <w:proofErr w:type="spellStart"/>
      <w:r w:rsidRPr="007A0E92">
        <w:rPr>
          <w:i/>
        </w:rPr>
        <w:t>Спб</w:t>
      </w:r>
      <w:proofErr w:type="spellEnd"/>
      <w:r w:rsidRPr="007A0E92">
        <w:rPr>
          <w:i/>
        </w:rPr>
        <w:t>., 1903.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r w:rsidRPr="007A0E92">
        <w:rPr>
          <w:i/>
        </w:rPr>
        <w:t>Чушкин</w:t>
      </w:r>
      <w:r w:rsidR="007A0E92" w:rsidRPr="007A0E92">
        <w:rPr>
          <w:i/>
        </w:rPr>
        <w:t xml:space="preserve"> А. </w:t>
      </w:r>
      <w:r w:rsidRPr="007A0E92">
        <w:rPr>
          <w:i/>
        </w:rPr>
        <w:t xml:space="preserve"> Ре</w:t>
      </w:r>
      <w:r w:rsidR="007A0E92" w:rsidRPr="007A0E92">
        <w:rPr>
          <w:i/>
        </w:rPr>
        <w:t xml:space="preserve">зная игрушка из дерева. </w:t>
      </w:r>
      <w:proofErr w:type="spellStart"/>
      <w:r w:rsidR="007A0E92" w:rsidRPr="007A0E92">
        <w:rPr>
          <w:i/>
        </w:rPr>
        <w:t>Гиз</w:t>
      </w:r>
      <w:proofErr w:type="spellEnd"/>
      <w:r w:rsidR="007A0E92" w:rsidRPr="007A0E92">
        <w:rPr>
          <w:i/>
        </w:rPr>
        <w:t>, 199</w:t>
      </w:r>
      <w:r w:rsidRPr="007A0E92">
        <w:rPr>
          <w:i/>
        </w:rPr>
        <w:t>7.</w:t>
      </w:r>
    </w:p>
    <w:p w:rsidR="00950C90" w:rsidRPr="007A0E92" w:rsidRDefault="00950C90" w:rsidP="00950C90">
      <w:pPr>
        <w:pStyle w:val="a5"/>
        <w:numPr>
          <w:ilvl w:val="0"/>
          <w:numId w:val="7"/>
        </w:numPr>
        <w:shd w:val="clear" w:color="auto" w:fill="FFFFFF"/>
        <w:spacing w:before="0" w:beforeAutospacing="0" w:after="108" w:afterAutospacing="0"/>
        <w:rPr>
          <w:i/>
        </w:rPr>
      </w:pPr>
      <w:proofErr w:type="spellStart"/>
      <w:r w:rsidRPr="007A0E92">
        <w:rPr>
          <w:i/>
        </w:rPr>
        <w:t>Тимофеевский</w:t>
      </w:r>
      <w:proofErr w:type="spellEnd"/>
      <w:r w:rsidR="007A0E92" w:rsidRPr="007A0E92">
        <w:rPr>
          <w:i/>
        </w:rPr>
        <w:t xml:space="preserve"> А. </w:t>
      </w:r>
      <w:r w:rsidRPr="007A0E92">
        <w:rPr>
          <w:i/>
        </w:rPr>
        <w:t xml:space="preserve"> </w:t>
      </w:r>
      <w:proofErr w:type="spellStart"/>
      <w:r w:rsidRPr="007A0E92">
        <w:rPr>
          <w:i/>
        </w:rPr>
        <w:t>Богородская</w:t>
      </w:r>
      <w:proofErr w:type="spellEnd"/>
      <w:r w:rsidRPr="007A0E92">
        <w:rPr>
          <w:i/>
        </w:rPr>
        <w:t xml:space="preserve"> игрушка, М. “Малыш”. 1987.</w:t>
      </w:r>
    </w:p>
    <w:p w:rsidR="00CD1C4D" w:rsidRDefault="00CD1C4D" w:rsidP="00CD1C4D">
      <w:pPr>
        <w:pStyle w:val="a3"/>
      </w:pPr>
    </w:p>
    <w:p w:rsidR="00CD1C4D" w:rsidRPr="00CD1C4D" w:rsidRDefault="00CD1C4D" w:rsidP="00CD1C4D">
      <w:pPr>
        <w:pStyle w:val="a3"/>
        <w:rPr>
          <w:rFonts w:ascii="Times New Roman" w:hAnsi="Times New Roman" w:cs="Times New Roman"/>
        </w:rPr>
      </w:pPr>
    </w:p>
    <w:p w:rsidR="00CD1C4D" w:rsidRPr="00CD1C4D" w:rsidRDefault="00CD1C4D" w:rsidP="00CD1C4D">
      <w:pPr>
        <w:pStyle w:val="a3"/>
        <w:shd w:val="clear" w:color="auto" w:fill="FFFFFF"/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D1C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        Аналитическая записка</w:t>
      </w:r>
    </w:p>
    <w:p w:rsidR="00CD1C4D" w:rsidRPr="00CD1C4D" w:rsidRDefault="00CD1C4D" w:rsidP="00CD1C4D">
      <w:pPr>
        <w:pStyle w:val="a3"/>
        <w:shd w:val="clear" w:color="auto" w:fill="FFFFFF"/>
        <w:spacing w:after="0" w:line="240" w:lineRule="auto"/>
        <w:ind w:left="35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W w:w="0" w:type="auto"/>
        <w:jc w:val="center"/>
        <w:tblInd w:w="-1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5"/>
        <w:gridCol w:w="4111"/>
        <w:gridCol w:w="2663"/>
      </w:tblGrid>
      <w:tr w:rsidR="00CD1C4D" w:rsidRPr="00CD1C4D" w:rsidTr="00921C2D">
        <w:trPr>
          <w:trHeight w:val="1577"/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Обоснование выбора технологии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Методическая и практическая результативность применения технологии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Технология сотрудничества реализует демократизм, равенство, партнерство в отношениях педагога и ребенка. Учитель и учащиеся совместно вырабатывают цели, содержание, дают оценки, находясь в состоянии сотрудничества, сотворчества.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применения технологии сотрудничества в рождении чувства коллективизма, доверительных отношений ребенка и педагога.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коллективной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индивидуальной творческой</w:t>
            </w:r>
          </w:p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Дети коллективно просматривают слайд-шоу, участвуют в коллективном обсуждении особенн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остей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игрушки. Ставят цель работы (создание инди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видуального эскиза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игрушки),  обсуждают алгоритм работы. Затем каждый ребенок самостоятельно 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создает свой эскиз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игрушки,  индивидуально украшает ее росписью в народных традициях.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Результативность применения технологии – в создании инди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видуального эскиза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игрушки. Соединяя традиции и индивидуальное, субъективное видение, ребенок создает неповторимый 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эскиз собственной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="007A0E92"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игрушки. Ребенок учится работать самостоятельно, ставить цель и стремиться к её достижению.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Технология игровой деятельности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Через  занимательные задания, загадывание и отгадывание загадок происходит более тесное общение педагога 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>с детьми, появляется заинтересо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ванность детей в выбранном виде художественной деятельности, развиваются творческие способности ребенка, способности импровизировать, логически мыслить, совершенствуется самоуправление 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собственным поведением.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Результат применения технологии в заинтересованности ребенка рабочим процессом, стремлении творить, импровизировать, создавая 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неповторимый образ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игрушки.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Технология развивающего обучения</w:t>
            </w:r>
          </w:p>
        </w:tc>
        <w:tc>
          <w:tcPr>
            <w:tcW w:w="4111" w:type="dxa"/>
          </w:tcPr>
          <w:p w:rsidR="00CD1C4D" w:rsidRPr="00921C2D" w:rsidRDefault="00CD1C4D" w:rsidP="00921C2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Развиваются способности к </w:t>
            </w:r>
            <w:proofErr w:type="spellStart"/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целеполаганию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планированию, а затем – стремление к  реализации цели. В конце занятия проводится  анализ результатов деятельности. Работы выставляются на просмотр, дети видят результаты своего труда, сравнивают их с результатами труда других детей. Дети узнают новое об истории развития промысла, особенностях</w:t>
            </w:r>
            <w:r w:rsidR="007A0E9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игрушки</w:t>
            </w: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результате применения технологии развивается  познавательный интерес у ребенка, ребенок приобретает новые знания, учится ставить цель и стремится к её достижению.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pStyle w:val="a3"/>
              <w:spacing w:after="120" w:line="240" w:lineRule="auto"/>
              <w:ind w:left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Выполняются следующие требования: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соблюдение оптимального воздушно-теплового режима, чистоты в помещении;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рациональное использование дневного света (соблюдение длины штор/жалюзи, отсутствие цветов на подоконниках и др.);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использование источников искусственного освещения в исправном состоянии;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грамотное использование  технических средств обучения (соблюдение длительности и условий применения ТСО);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рассадка обучающихся в классе с учетом особенностей зрения и слуха;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правильной рабочей позы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в процессе обучения (наблюдение за осанкой)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психологической настройки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на занятии;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положительной мотивации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 к познавательной деятельности на протяжении всего занятия;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психологического комфорта на занятии (отсутствие конфликтов и эмоционального напряжения; уважительные и  доброжелательные отношения 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 педагогом и учениками, дружелюбные отношения обучающихся между собой);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наличие эмоциональных разрядок (шутка, улыбка, поговорка, стихотворение, музыкальная минутка и т.п.);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похвала, поддержка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занятия;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позитивного состояния </w:t>
            </w:r>
            <w:proofErr w:type="gramStart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D1C4D">
              <w:rPr>
                <w:rFonts w:ascii="Times New Roman" w:hAnsi="Times New Roman" w:cs="Times New Roman"/>
                <w:sz w:val="24"/>
                <w:szCs w:val="24"/>
              </w:rPr>
              <w:t xml:space="preserve"> до конца занятия;</w:t>
            </w:r>
          </w:p>
          <w:p w:rsidR="00CD1C4D" w:rsidRPr="00CD1C4D" w:rsidRDefault="00CD1C4D" w:rsidP="00CD1C4D">
            <w:pPr>
              <w:pStyle w:val="a3"/>
              <w:numPr>
                <w:ilvl w:val="0"/>
                <w:numId w:val="9"/>
              </w:numPr>
              <w:spacing w:before="120" w:after="120" w:line="240" w:lineRule="auto"/>
              <w:ind w:left="176" w:hanging="176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соблюдение техники безопасности на занятии;</w:t>
            </w:r>
          </w:p>
          <w:p w:rsidR="00CD1C4D" w:rsidRPr="00CD1C4D" w:rsidRDefault="00CD1C4D" w:rsidP="0057785B">
            <w:pPr>
              <w:pStyle w:val="a3"/>
              <w:spacing w:after="120" w:line="240" w:lineRule="auto"/>
              <w:ind w:left="176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- проведение физкультминуток, минуток релаксации, гимнастики для глаз.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 применения технологии - воспитание у детей потребности в ведении здорового образа жизни, воспитание культуры здоровья, умения и стремления заботиться о своем здоровье. В конечном счете - формирование здорового ребенка.</w:t>
            </w:r>
          </w:p>
        </w:tc>
      </w:tr>
      <w:tr w:rsidR="00CD1C4D" w:rsidRPr="00CD1C4D" w:rsidTr="00921C2D">
        <w:trPr>
          <w:trHeight w:val="7338"/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Личностно-ориентированная технология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Ребенку дается  возможность выбрать индивидуально вариант оформления</w:t>
            </w:r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A0E92">
              <w:rPr>
                <w:rFonts w:ascii="Times New Roman" w:hAnsi="Times New Roman" w:cs="Times New Roman"/>
                <w:sz w:val="24"/>
                <w:szCs w:val="24"/>
              </w:rPr>
              <w:t>богородской</w:t>
            </w:r>
            <w:proofErr w:type="spellEnd"/>
            <w:r w:rsidR="007A0E92">
              <w:rPr>
                <w:rFonts w:ascii="Times New Roman" w:hAnsi="Times New Roman" w:cs="Times New Roman"/>
                <w:sz w:val="24"/>
                <w:szCs w:val="24"/>
              </w:rPr>
              <w:t xml:space="preserve"> игрушки</w:t>
            </w:r>
            <w:r w:rsidRPr="00CD1C4D">
              <w:rPr>
                <w:rFonts w:ascii="Times New Roman" w:hAnsi="Times New Roman" w:cs="Times New Roman"/>
                <w:sz w:val="24"/>
                <w:szCs w:val="24"/>
              </w:rPr>
              <w:t>, при этом появляется возможность  наиболее ярко раскрыть свои способности.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результате применения данной технологии происходит максимальное развитие (а не формирование заранее заданных) индивидуальных познавательных способностей ребенка на основе использования имеющегося у него опыта.  В результате раскрывается и используется субъективный опыт каждого ученика, происходит становление личности ребенка путем организации познавательной деятельности.</w:t>
            </w:r>
          </w:p>
        </w:tc>
      </w:tr>
      <w:tr w:rsidR="00CD1C4D" w:rsidRPr="00CD1C4D" w:rsidTr="0057785B">
        <w:trPr>
          <w:jc w:val="center"/>
        </w:trPr>
        <w:tc>
          <w:tcPr>
            <w:tcW w:w="1955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Гуманно-личностные технологии.</w:t>
            </w:r>
          </w:p>
        </w:tc>
        <w:tc>
          <w:tcPr>
            <w:tcW w:w="4111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Гуманно-личностные технологии </w:t>
            </w:r>
            <w:proofErr w:type="gramStart"/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отличаются</w:t>
            </w:r>
            <w:proofErr w:type="gramEnd"/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прежде всего своей гуманистической сущностью, психотерапевтической </w:t>
            </w:r>
            <w:r w:rsidRPr="00CD1C4D"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направленностью на поддержку личности, помощь ей. Они «исповедуют» идеи всестороннего уважения и любви к ребенку, оптимистическую веру в его творческие силы, отвергая принуждение.</w:t>
            </w:r>
          </w:p>
        </w:tc>
        <w:tc>
          <w:tcPr>
            <w:tcW w:w="2663" w:type="dxa"/>
          </w:tcPr>
          <w:p w:rsidR="00CD1C4D" w:rsidRPr="00CD1C4D" w:rsidRDefault="00CD1C4D" w:rsidP="0057785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Ребенок начинает верить в свои силы и возможности, у него появляется </w:t>
            </w:r>
            <w:r w:rsidRPr="00CD1C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самоуважение, осознание своей индивидуальной неповторимости.</w:t>
            </w:r>
          </w:p>
        </w:tc>
      </w:tr>
    </w:tbl>
    <w:p w:rsidR="00CD1C4D" w:rsidRPr="00CD589F" w:rsidRDefault="00CD1C4D" w:rsidP="00CD589F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AB2182" w:rsidRPr="00006F75" w:rsidRDefault="00AB2182" w:rsidP="00AB21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49D8" w:rsidRDefault="00A149D8" w:rsidP="00A149D8">
      <w:pPr>
        <w:pStyle w:val="a3"/>
      </w:pPr>
    </w:p>
    <w:sectPr w:rsidR="00A149D8" w:rsidSect="00155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2548A"/>
    <w:multiLevelType w:val="multilevel"/>
    <w:tmpl w:val="F822C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077316"/>
    <w:multiLevelType w:val="hybridMultilevel"/>
    <w:tmpl w:val="E14CD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1408A0"/>
    <w:multiLevelType w:val="multilevel"/>
    <w:tmpl w:val="1AA44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127A9E"/>
    <w:multiLevelType w:val="hybridMultilevel"/>
    <w:tmpl w:val="6A0CA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987EE6"/>
    <w:multiLevelType w:val="hybridMultilevel"/>
    <w:tmpl w:val="5C5A5234"/>
    <w:lvl w:ilvl="0" w:tplc="B87AD2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6977122"/>
    <w:multiLevelType w:val="multilevel"/>
    <w:tmpl w:val="04CE9C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34A3B"/>
    <w:multiLevelType w:val="hybridMultilevel"/>
    <w:tmpl w:val="F5623E9E"/>
    <w:lvl w:ilvl="0" w:tplc="A40E34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813285"/>
    <w:multiLevelType w:val="multilevel"/>
    <w:tmpl w:val="97EE1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D663B0"/>
    <w:multiLevelType w:val="multilevel"/>
    <w:tmpl w:val="653E6C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B2182"/>
    <w:rsid w:val="00006F75"/>
    <w:rsid w:val="0015553D"/>
    <w:rsid w:val="00161A47"/>
    <w:rsid w:val="001D366E"/>
    <w:rsid w:val="00233ACE"/>
    <w:rsid w:val="00275E66"/>
    <w:rsid w:val="00283968"/>
    <w:rsid w:val="002D0FCB"/>
    <w:rsid w:val="002E3FF1"/>
    <w:rsid w:val="00302376"/>
    <w:rsid w:val="00331BD6"/>
    <w:rsid w:val="003F2CDC"/>
    <w:rsid w:val="00410E28"/>
    <w:rsid w:val="00432EE9"/>
    <w:rsid w:val="0048686F"/>
    <w:rsid w:val="005F0985"/>
    <w:rsid w:val="00741575"/>
    <w:rsid w:val="00756D67"/>
    <w:rsid w:val="007A0E92"/>
    <w:rsid w:val="007A6507"/>
    <w:rsid w:val="00883FC9"/>
    <w:rsid w:val="00914A69"/>
    <w:rsid w:val="00921C2D"/>
    <w:rsid w:val="00950C90"/>
    <w:rsid w:val="0097032D"/>
    <w:rsid w:val="00995F54"/>
    <w:rsid w:val="009C45D8"/>
    <w:rsid w:val="00A149D8"/>
    <w:rsid w:val="00AB2182"/>
    <w:rsid w:val="00AD3343"/>
    <w:rsid w:val="00C35BB0"/>
    <w:rsid w:val="00C56A57"/>
    <w:rsid w:val="00C64A22"/>
    <w:rsid w:val="00CD1C4D"/>
    <w:rsid w:val="00CD589F"/>
    <w:rsid w:val="00CF0766"/>
    <w:rsid w:val="00D61624"/>
    <w:rsid w:val="00E1590B"/>
    <w:rsid w:val="00E47FBF"/>
    <w:rsid w:val="00E95B67"/>
    <w:rsid w:val="00ED160D"/>
    <w:rsid w:val="00EF724B"/>
    <w:rsid w:val="00FD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A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B2182"/>
  </w:style>
  <w:style w:type="paragraph" w:customStyle="1" w:styleId="c30">
    <w:name w:val="c30"/>
    <w:basedOn w:val="a"/>
    <w:rsid w:val="00A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A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AB2182"/>
  </w:style>
  <w:style w:type="character" w:customStyle="1" w:styleId="c2">
    <w:name w:val="c2"/>
    <w:basedOn w:val="a0"/>
    <w:rsid w:val="00AB2182"/>
  </w:style>
  <w:style w:type="paragraph" w:customStyle="1" w:styleId="c15">
    <w:name w:val="c15"/>
    <w:basedOn w:val="a"/>
    <w:rsid w:val="00A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B2182"/>
  </w:style>
  <w:style w:type="character" w:customStyle="1" w:styleId="c1">
    <w:name w:val="c1"/>
    <w:basedOn w:val="a0"/>
    <w:rsid w:val="00AB2182"/>
  </w:style>
  <w:style w:type="character" w:customStyle="1" w:styleId="c29">
    <w:name w:val="c29"/>
    <w:basedOn w:val="a0"/>
    <w:rsid w:val="00AB2182"/>
  </w:style>
  <w:style w:type="paragraph" w:customStyle="1" w:styleId="c7">
    <w:name w:val="c7"/>
    <w:basedOn w:val="a"/>
    <w:rsid w:val="00AB2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B2182"/>
  </w:style>
  <w:style w:type="paragraph" w:styleId="a3">
    <w:name w:val="List Paragraph"/>
    <w:basedOn w:val="a"/>
    <w:uiPriority w:val="34"/>
    <w:qFormat/>
    <w:rsid w:val="00C64A22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C64A22"/>
    <w:pPr>
      <w:spacing w:after="0" w:line="240" w:lineRule="auto"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unhideWhenUsed/>
    <w:rsid w:val="00006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itation">
    <w:name w:val="citation"/>
    <w:basedOn w:val="a0"/>
    <w:rsid w:val="00A149D8"/>
  </w:style>
  <w:style w:type="character" w:styleId="a6">
    <w:name w:val="Strong"/>
    <w:basedOn w:val="a0"/>
    <w:uiPriority w:val="22"/>
    <w:qFormat/>
    <w:rsid w:val="00CD1C4D"/>
    <w:rPr>
      <w:b/>
      <w:bCs/>
    </w:rPr>
  </w:style>
  <w:style w:type="character" w:styleId="a7">
    <w:name w:val="Subtle Emphasis"/>
    <w:basedOn w:val="a0"/>
    <w:uiPriority w:val="19"/>
    <w:qFormat/>
    <w:rsid w:val="00CD1C4D"/>
    <w:rPr>
      <w:i/>
      <w:iCs/>
      <w:color w:val="808080" w:themeColor="text1" w:themeTint="7F"/>
    </w:rPr>
  </w:style>
  <w:style w:type="character" w:styleId="a8">
    <w:name w:val="Hyperlink"/>
    <w:basedOn w:val="a0"/>
    <w:uiPriority w:val="99"/>
    <w:semiHidden/>
    <w:unhideWhenUsed/>
    <w:rsid w:val="00995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0%BE%D1%81%D1%83%D0%B4%D0%B0%D1%80%D1%81%D1%82%D0%B2%D0%B5%D0%BD%D0%BD%D1%8B%D0%B9_%D0%A0%D1%83%D1%81%D1%81%D0%BA%D0%B8%D0%B9_%D0%BC%D1%83%D0%B7%D0%B5%D0%B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0%BE%D1%81%D1%83%D0%B4%D0%B0%D1%80%D1%81%D1%82%D0%B2%D0%B5%D0%BD%D0%BD%D1%8B%D0%B9_%D0%B8%D1%81%D1%82%D0%BE%D1%80%D0%B8%D1%87%D0%B5%D1%81%D0%BA%D0%B8%D0%B9_%D0%BC%D1%83%D0%B7%D0%B5%D0%B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0%D0%BE%D1%81%D1%81%D0%B8%D0%B9%D1%81%D0%BA%D0%B0%D1%8F_%D0%B8%D0%BC%D0%BF%D0%B5%D1%80%D0%B8%D1%8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A1%D0%B5%D1%80%D0%B3%D0%B8%D0%B5%D0%B2_%D0%9F%D0%BE%D1%81%D0%B0%D0%B4" TargetMode="External"/><Relationship Id="rId10" Type="http://schemas.openxmlformats.org/officeDocument/2006/relationships/hyperlink" Target="https://ru.wikipedia.org/wiki/%D0%A5%D1%83%D0%B4%D0%BE%D0%B6%D0%B5%D1%81%D1%82%D0%B2%D0%B5%D0%BD%D0%BD%D0%BE-%D0%BF%D0%B5%D0%B4%D0%B0%D0%B3%D0%BE%D0%B3%D0%B8%D1%87%D0%B5%D1%81%D0%BA%D0%B8%D0%B9_%D0%BC%D1%83%D0%B7%D0%B5%D0%B9_%D0%B8%D0%B3%D1%80%D1%83%D1%88%D0%BA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/index.php?title=%D0%9C%D1%83%D0%B7%D0%B5%D0%B9_%D0%BD%D0%B0%D1%80%D0%BE%D0%B4%D0%BD%D0%BE%D0%B3%D0%BE_%D0%B8%D1%81%D0%BA%D1%83%D1%81%D1%81%D1%82%D0%B2%D0%B0_%D0%B8%D0%BC%D0%B5%D0%BD%D0%B8_%D0%A1._%D0%A2._%D0%9C%D0%BE%D1%80%D0%BE%D0%B7%D0%BE%D0%B2%D0%B0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2598</Words>
  <Characters>14814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</dc:creator>
  <cp:lastModifiedBy>Михаил</cp:lastModifiedBy>
  <cp:revision>9</cp:revision>
  <dcterms:created xsi:type="dcterms:W3CDTF">2022-03-31T11:11:00Z</dcterms:created>
  <dcterms:modified xsi:type="dcterms:W3CDTF">2022-04-13T09:24:00Z</dcterms:modified>
</cp:coreProperties>
</file>