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429" w:rsidRPr="000530E7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  <w:r w:rsidRPr="000530E7">
        <w:rPr>
          <w:rFonts w:ascii="Times New Roman" w:hAnsi="Times New Roman" w:cs="Times New Roman"/>
          <w:b/>
          <w:bCs/>
          <w:caps/>
        </w:rPr>
        <w:t xml:space="preserve">МУНИЦИПАЛЬНОЕ БЮДЖЕТНОЕ ОБРАЗОВАТЕЛЬНОЕ УЧРЕЖДЕНИЕдополнительного образования </w:t>
      </w:r>
    </w:p>
    <w:p w:rsidR="00260429" w:rsidRPr="000530E7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  <w:r w:rsidRPr="000530E7">
        <w:rPr>
          <w:rFonts w:ascii="Times New Roman" w:hAnsi="Times New Roman" w:cs="Times New Roman"/>
          <w:b/>
          <w:bCs/>
          <w:caps/>
        </w:rPr>
        <w:t xml:space="preserve"> «центр ТВОРЧЕСТВА «СОДРУЖЕСТВО» городского округа город УФА </w:t>
      </w:r>
    </w:p>
    <w:p w:rsidR="00260429" w:rsidRPr="000530E7" w:rsidRDefault="00260429" w:rsidP="00260429">
      <w:pPr>
        <w:spacing w:after="0"/>
        <w:jc w:val="center"/>
        <w:rPr>
          <w:rFonts w:ascii="Times New Roman" w:hAnsi="Times New Roman" w:cs="Times New Roman"/>
          <w:i/>
          <w:iCs/>
          <w:caps/>
        </w:rPr>
      </w:pPr>
      <w:r w:rsidRPr="000530E7">
        <w:rPr>
          <w:rFonts w:ascii="Times New Roman" w:hAnsi="Times New Roman" w:cs="Times New Roman"/>
          <w:b/>
          <w:bCs/>
          <w:caps/>
        </w:rPr>
        <w:t xml:space="preserve">республики башкортостан </w:t>
      </w:r>
    </w:p>
    <w:p w:rsidR="00260429" w:rsidRPr="000530E7" w:rsidRDefault="00260429" w:rsidP="00260429">
      <w:pPr>
        <w:spacing w:after="0"/>
        <w:jc w:val="both"/>
        <w:rPr>
          <w:rFonts w:ascii="Times New Roman" w:hAnsi="Times New Roman" w:cs="Times New Roman"/>
        </w:rPr>
      </w:pPr>
    </w:p>
    <w:p w:rsidR="00260429" w:rsidRDefault="00260429" w:rsidP="00260429">
      <w:pPr>
        <w:rPr>
          <w:rFonts w:ascii="Times New Roman" w:hAnsi="Times New Roman" w:cs="Times New Roman"/>
          <w:sz w:val="40"/>
          <w:szCs w:val="40"/>
        </w:rPr>
      </w:pPr>
    </w:p>
    <w:p w:rsidR="00260429" w:rsidRDefault="00260429" w:rsidP="00260429">
      <w:pPr>
        <w:rPr>
          <w:rFonts w:ascii="Times New Roman" w:hAnsi="Times New Roman" w:cs="Times New Roman"/>
          <w:sz w:val="40"/>
          <w:szCs w:val="40"/>
        </w:rPr>
      </w:pPr>
    </w:p>
    <w:p w:rsidR="00260429" w:rsidRPr="006F678E" w:rsidRDefault="00260429" w:rsidP="00260429">
      <w:pPr>
        <w:rPr>
          <w:rFonts w:ascii="Times New Roman" w:hAnsi="Times New Roman" w:cs="Times New Roman"/>
          <w:sz w:val="40"/>
          <w:szCs w:val="40"/>
        </w:rPr>
      </w:pPr>
    </w:p>
    <w:p w:rsidR="00260429" w:rsidRPr="000530E7" w:rsidRDefault="00260429" w:rsidP="0026042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530E7">
        <w:rPr>
          <w:rFonts w:ascii="Times New Roman" w:hAnsi="Times New Roman" w:cs="Times New Roman"/>
          <w:b/>
          <w:sz w:val="40"/>
          <w:szCs w:val="40"/>
        </w:rPr>
        <w:t>Технологическая карта занятия</w:t>
      </w:r>
    </w:p>
    <w:p w:rsidR="00260429" w:rsidRPr="000530E7" w:rsidRDefault="00260429" w:rsidP="0026042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530E7">
        <w:rPr>
          <w:rFonts w:ascii="Times New Roman" w:hAnsi="Times New Roman" w:cs="Times New Roman"/>
          <w:b/>
          <w:sz w:val="40"/>
          <w:szCs w:val="40"/>
        </w:rPr>
        <w:t>Тема: «Мезенская роспись»</w:t>
      </w:r>
    </w:p>
    <w:p w:rsidR="00260429" w:rsidRDefault="00260429" w:rsidP="00260429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60429" w:rsidRPr="000530E7" w:rsidRDefault="00260429" w:rsidP="00260429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60429" w:rsidRPr="000530E7" w:rsidRDefault="00260429" w:rsidP="00260429">
      <w:pPr>
        <w:tabs>
          <w:tab w:val="left" w:pos="4395"/>
        </w:tabs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 w:rsidRPr="000530E7">
        <w:rPr>
          <w:rFonts w:ascii="Times New Roman" w:hAnsi="Times New Roman" w:cs="Times New Roman"/>
          <w:sz w:val="28"/>
          <w:szCs w:val="28"/>
        </w:rPr>
        <w:t xml:space="preserve">  Автор/Составитель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0429" w:rsidRPr="000530E7" w:rsidRDefault="00260429" w:rsidP="00260429">
      <w:pPr>
        <w:tabs>
          <w:tab w:val="left" w:pos="4395"/>
        </w:tabs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 w:rsidRPr="000530E7">
        <w:rPr>
          <w:rFonts w:ascii="Times New Roman" w:hAnsi="Times New Roman" w:cs="Times New Roman"/>
          <w:sz w:val="28"/>
          <w:szCs w:val="28"/>
        </w:rPr>
        <w:t>Кожевникова Екатерина Геннадьевна</w:t>
      </w:r>
    </w:p>
    <w:p w:rsidR="00260429" w:rsidRDefault="00260429" w:rsidP="00260429">
      <w:pPr>
        <w:tabs>
          <w:tab w:val="left" w:pos="4395"/>
        </w:tabs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 w:rsidRPr="000530E7"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</w:t>
      </w:r>
    </w:p>
    <w:p w:rsidR="00260429" w:rsidRDefault="00260429" w:rsidP="00260429">
      <w:pPr>
        <w:tabs>
          <w:tab w:val="left" w:pos="4395"/>
        </w:tabs>
        <w:spacing w:after="0"/>
        <w:ind w:left="4536"/>
        <w:rPr>
          <w:rFonts w:ascii="Times New Roman" w:hAnsi="Times New Roman" w:cs="Times New Roman"/>
          <w:sz w:val="28"/>
          <w:szCs w:val="28"/>
        </w:rPr>
      </w:pPr>
    </w:p>
    <w:p w:rsidR="00260429" w:rsidRDefault="00260429" w:rsidP="00260429">
      <w:pPr>
        <w:tabs>
          <w:tab w:val="left" w:pos="4395"/>
        </w:tabs>
        <w:ind w:left="4536"/>
        <w:rPr>
          <w:rFonts w:ascii="Times New Roman" w:hAnsi="Times New Roman" w:cs="Times New Roman"/>
          <w:sz w:val="28"/>
          <w:szCs w:val="28"/>
        </w:rPr>
      </w:pPr>
    </w:p>
    <w:p w:rsidR="00260429" w:rsidRDefault="00260429" w:rsidP="00260429">
      <w:pPr>
        <w:tabs>
          <w:tab w:val="left" w:pos="4395"/>
        </w:tabs>
        <w:ind w:left="4536"/>
        <w:rPr>
          <w:rFonts w:ascii="Times New Roman" w:hAnsi="Times New Roman" w:cs="Times New Roman"/>
          <w:sz w:val="28"/>
          <w:szCs w:val="28"/>
        </w:rPr>
      </w:pPr>
    </w:p>
    <w:p w:rsidR="00260429" w:rsidRDefault="00260429" w:rsidP="00260429">
      <w:pPr>
        <w:rPr>
          <w:rFonts w:ascii="Times New Roman" w:hAnsi="Times New Roman" w:cs="Times New Roman"/>
          <w:sz w:val="28"/>
          <w:szCs w:val="28"/>
        </w:rPr>
      </w:pPr>
    </w:p>
    <w:p w:rsidR="00260429" w:rsidRPr="000530E7" w:rsidRDefault="00260429" w:rsidP="00260429">
      <w:pPr>
        <w:tabs>
          <w:tab w:val="left" w:pos="4395"/>
        </w:tabs>
        <w:ind w:left="4536"/>
        <w:rPr>
          <w:rFonts w:ascii="Times New Roman" w:hAnsi="Times New Roman" w:cs="Times New Roman"/>
          <w:b/>
          <w:sz w:val="28"/>
          <w:szCs w:val="28"/>
        </w:rPr>
      </w:pPr>
      <w:r w:rsidRPr="000530E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Уфа-2022</w:t>
      </w:r>
    </w:p>
    <w:p w:rsidR="00260429" w:rsidRPr="000530E7" w:rsidRDefault="00260429" w:rsidP="00260429">
      <w:pPr>
        <w:tabs>
          <w:tab w:val="left" w:pos="2977"/>
          <w:tab w:val="left" w:pos="3261"/>
          <w:tab w:val="left" w:pos="3402"/>
          <w:tab w:val="left" w:pos="3544"/>
          <w:tab w:val="left" w:pos="3828"/>
          <w:tab w:val="left" w:pos="4395"/>
        </w:tabs>
        <w:ind w:left="4536"/>
        <w:rPr>
          <w:rFonts w:ascii="Times New Roman" w:hAnsi="Times New Roman" w:cs="Times New Roman"/>
          <w:sz w:val="28"/>
          <w:szCs w:val="28"/>
        </w:rPr>
      </w:pPr>
    </w:p>
    <w:tbl>
      <w:tblPr>
        <w:tblW w:w="15737" w:type="dxa"/>
        <w:tblCellMar>
          <w:left w:w="0" w:type="dxa"/>
          <w:right w:w="0" w:type="dxa"/>
        </w:tblCellMar>
        <w:tblLook w:val="04A0"/>
      </w:tblPr>
      <w:tblGrid>
        <w:gridCol w:w="2696"/>
        <w:gridCol w:w="13041"/>
      </w:tblGrid>
      <w:tr w:rsidR="00260429" w:rsidRPr="006F678E" w:rsidTr="003C4CFA">
        <w:trPr>
          <w:trHeight w:val="480"/>
        </w:trPr>
        <w:tc>
          <w:tcPr>
            <w:tcW w:w="157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C519A4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9A4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lastRenderedPageBreak/>
              <w:t xml:space="preserve">ТЕХНОЛОГИЧЕСКАЯ КАРТА </w:t>
            </w:r>
            <w:r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ЗАНЯТИЯ</w:t>
            </w:r>
          </w:p>
        </w:tc>
      </w:tr>
      <w:tr w:rsidR="00260429" w:rsidRPr="00DB2B99" w:rsidTr="003C4CFA">
        <w:trPr>
          <w:trHeight w:val="393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ДПИ</w:t>
            </w:r>
          </w:p>
        </w:tc>
      </w:tr>
      <w:tr w:rsidR="00260429" w:rsidRPr="00DB2B99" w:rsidTr="003C4CFA">
        <w:trPr>
          <w:trHeight w:val="480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объединение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Объединение «Сказочная геометрия». Возраст учащихся  с 8-10 лет.</w:t>
            </w:r>
          </w:p>
        </w:tc>
      </w:tr>
      <w:tr w:rsidR="00260429" w:rsidRPr="00DB2B99" w:rsidTr="003C4CFA">
        <w:trPr>
          <w:trHeight w:val="396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Тип занятия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Новый материал.</w:t>
            </w:r>
          </w:p>
        </w:tc>
      </w:tr>
      <w:tr w:rsidR="00260429" w:rsidRPr="00DB2B99" w:rsidTr="003C4CFA">
        <w:trPr>
          <w:trHeight w:val="404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Мезенская роспись.</w:t>
            </w:r>
            <w:r w:rsidRPr="002604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Творческая работа «Птица».                                                                                                                                                                             </w:t>
            </w:r>
          </w:p>
        </w:tc>
      </w:tr>
      <w:tr w:rsidR="00260429" w:rsidRPr="00DB2B99" w:rsidTr="003C4CFA">
        <w:trPr>
          <w:trHeight w:val="412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учащихся с краткой историей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возникновения мезенской росписи</w:t>
            </w:r>
            <w:r w:rsidRPr="002604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прививать интерес, уважение и любовь к декоративно-прикладному искусству.</w:t>
            </w:r>
          </w:p>
        </w:tc>
      </w:tr>
      <w:tr w:rsidR="00260429" w:rsidRPr="00DB2B99" w:rsidTr="003C4CFA">
        <w:trPr>
          <w:trHeight w:val="1146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Образовательные: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изучен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ие элементов мезенской росписи; цветового решения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мезенской росписи.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br/>
            </w:r>
            <w:r w:rsidRPr="00DB2B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Развивающие: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развитие навыков работы с бумагой,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ножницами и клеем;р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азвит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и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е навыков в оформлении композиции.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br/>
            </w:r>
            <w:r w:rsidRPr="00DB2B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Воспитательные:</w:t>
            </w:r>
            <w:r w:rsidRPr="00DB2B99"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ru-RU"/>
              </w:rPr>
              <w:t xml:space="preserve">воспитание эстетичекого отношения к </w:t>
            </w:r>
            <w:r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ru-RU"/>
              </w:rPr>
              <w:t>красоте и творчеству, трудолюбия</w:t>
            </w:r>
            <w:r w:rsidRPr="00DB2B99">
              <w:rPr>
                <w:rFonts w:ascii="Times New Roman" w:eastAsia="Calibri" w:hAnsi="Times New Roman" w:cs="Times New Roman"/>
                <w:kern w:val="24"/>
                <w:sz w:val="24"/>
                <w:szCs w:val="24"/>
                <w:lang w:eastAsia="ru-RU"/>
              </w:rPr>
              <w:t>, бережного отношения к труду других людей.</w:t>
            </w:r>
          </w:p>
        </w:tc>
      </w:tr>
      <w:tr w:rsidR="00260429" w:rsidRPr="00DB2B99" w:rsidTr="003C4CFA">
        <w:trPr>
          <w:trHeight w:val="973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tabs>
                <w:tab w:val="left" w:pos="9072"/>
              </w:tabs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2B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ЛичностныеУУД: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  <w:r w:rsidRPr="00DB2B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осознанного, уважительного и доброжелательного отношения к другому человеку, его мнению, многообразию, культуре; готовности и способности вести диалог с другими людьми и достигать в нем взаимопонимания</w:t>
            </w:r>
            <w:bookmarkStart w:id="0" w:name="_GoBack"/>
            <w:bookmarkEnd w:id="0"/>
            <w:r w:rsidRPr="00DB2B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                                                    </w:t>
            </w:r>
            <w:r w:rsidRPr="00DB2B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Регулятивные УУД:</w:t>
            </w:r>
            <w:r w:rsidRPr="00DB2B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основ художественной культуры учащихся,  как части их общей духовной культуры. Развитие эстетического, эмоционально-ценностного видения окружающего мира; развитие наблюдательности, способности к сопереживанию, зрительной памяти, ассоциативного мышления, художественного вкуса и творческого воображени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DB2B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DB2B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КоммуникативныеУУД: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умение ст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оить диалог, высказывать свое мнение.                                                      </w:t>
            </w:r>
            <w:r w:rsidRPr="00DB2B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Познавательные УУД: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умение </w:t>
            </w:r>
            <w:r w:rsidRPr="00DB2B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различать изученные виды декоративно – прикладного искусства, представлять их место и роль в жизни человека и общества</w:t>
            </w:r>
          </w:p>
        </w:tc>
      </w:tr>
      <w:tr w:rsidR="00260429" w:rsidRPr="00DB2B99" w:rsidTr="003C4CFA">
        <w:trPr>
          <w:trHeight w:val="256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Планируемые</w:t>
            </w:r>
          </w:p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результаты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Предметные: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val="en-US" w:eastAsia="ru-RU"/>
              </w:rPr>
              <w:t xml:space="preserve">                                                 </w:t>
            </w:r>
            <w:r w:rsidRPr="00DB2B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 будут знать: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историю мезенской росписи; </w:t>
            </w:r>
            <w:r w:rsidRPr="00260429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элементы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kern w:val="24"/>
                <w:sz w:val="24"/>
                <w:szCs w:val="24"/>
                <w:lang w:eastAsia="ru-RU"/>
              </w:rPr>
              <w:t xml:space="preserve"> 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мезенской роспись;будут уметь: работать с ножницами и бумагой;  выбирать нужное цветовое решение композиции.</w:t>
            </w:r>
            <w:r w:rsidRPr="00DB2B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Личностные: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научатся уважительно относиться к другому человеку</w:t>
            </w: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br/>
            </w:r>
            <w:r w:rsidRPr="00DB2B99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Метапредметные:</w:t>
            </w:r>
            <w:r w:rsidRPr="00DB2B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научатся  выбирать художественные материалы, средства художественной выразительности для создания творческой  работы;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</w:t>
            </w:r>
            <w:r w:rsidRPr="00DB2B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решать художественные задачи с опорой на знания о цвете;                                                                                                                                  </w:t>
            </w:r>
            <w:r w:rsidRPr="00DB2B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осуществлять итоговый и пошаговый контроль своей творческой деятельности.                                                                       </w:t>
            </w:r>
          </w:p>
        </w:tc>
      </w:tr>
      <w:tr w:rsidR="00260429" w:rsidRPr="00DB2B99" w:rsidTr="003C4CFA">
        <w:trPr>
          <w:trHeight w:val="408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lastRenderedPageBreak/>
              <w:t>Основные</w:t>
            </w:r>
          </w:p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понятия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hd w:val="clear" w:color="auto" w:fill="FFFFFF"/>
              <w:spacing w:before="120" w:after="1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/>
                <w:bCs/>
                <w:color w:val="202122"/>
                <w:sz w:val="24"/>
                <w:szCs w:val="24"/>
                <w:lang w:eastAsia="ru-RU"/>
              </w:rPr>
              <w:t>Худо́жественнаяро́спись</w:t>
            </w:r>
            <w:r w:rsidRPr="00DB2B99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> — (от писать) —  это искусство декорирования красками какой-либо поверхности</w:t>
            </w:r>
            <w:r w:rsidRPr="00DB2B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                               Птицы</w:t>
            </w: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особенно </w:t>
            </w:r>
            <w:r w:rsidRPr="00DB2B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жар-птица</w:t>
            </w: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символ чуда, волшебства и преображения. Любые летящие существа – символ душ живущих на земле, толстые уточки – души предков, которые должны быть всегда счастливыми и довольными.                                                                             </w:t>
            </w:r>
            <w:r w:rsidRPr="00DB2B9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Цветы </w:t>
            </w: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важный элемент росписи,символ процветания, довольства и благодарности за то, что уже имеешь.                                                                                                                                               </w:t>
            </w:r>
            <w:r w:rsidRPr="00DB2B9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Деревья</w:t>
            </w: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источник жизненных сил и резервов, символ роста и стремления к лучшему.</w:t>
            </w:r>
            <w:r w:rsidRPr="00DB2B99">
              <w:rPr>
                <w:rFonts w:ascii="Times New Roman" w:hAnsi="Times New Roman" w:cs="Times New Roman"/>
                <w:b/>
                <w:color w:val="202122"/>
                <w:sz w:val="24"/>
                <w:szCs w:val="24"/>
              </w:rPr>
              <w:t xml:space="preserve">                                                         Основными элементами простого орнамента:</w:t>
            </w:r>
            <w:r w:rsidRPr="00DB2B99">
              <w:rPr>
                <w:rFonts w:ascii="Times New Roman" w:hAnsi="Times New Roman" w:cs="Times New Roman"/>
                <w:color w:val="202122"/>
                <w:sz w:val="24"/>
                <w:szCs w:val="24"/>
              </w:rPr>
              <w:t xml:space="preserve"> .Земная тверь,земля пропитанная водой, горы, распаханное поле.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60429" w:rsidRPr="00DB2B99" w:rsidTr="003C4CFA">
        <w:trPr>
          <w:trHeight w:val="659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Межпредметные связи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История, окружающий мир, технология.</w:t>
            </w:r>
          </w:p>
        </w:tc>
      </w:tr>
      <w:tr w:rsidR="00260429" w:rsidRPr="00DB2B99" w:rsidTr="003C4CFA">
        <w:trPr>
          <w:trHeight w:val="831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Ресурсы: основные и дополнительные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дополнительного образования, использование ИТК,  презентация «Мезенская роспись». Видеоматериал на тему: «Мезенская роспись».</w:t>
            </w:r>
          </w:p>
        </w:tc>
      </w:tr>
      <w:tr w:rsidR="00260429" w:rsidRPr="00DB2B99" w:rsidTr="003C4CFA">
        <w:trPr>
          <w:trHeight w:val="576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Формазанятия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Комбинированный тип занятия.Ознакомление с новым материалом.Занятие основано на имитации экскурсии по Архангельской области.</w:t>
            </w:r>
          </w:p>
        </w:tc>
      </w:tr>
      <w:tr w:rsidR="00260429" w:rsidRPr="00DB2B99" w:rsidTr="003C4CFA">
        <w:trPr>
          <w:trHeight w:val="576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0429" w:rsidRPr="00DB2B99" w:rsidRDefault="00260429" w:rsidP="003C4CFA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1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0429" w:rsidRPr="00DB2B99" w:rsidRDefault="00260429" w:rsidP="003C4CFA">
            <w:pPr>
              <w:pStyle w:val="a3"/>
              <w:tabs>
                <w:tab w:val="left" w:pos="1410"/>
              </w:tabs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2B99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1.Организационный момент</w:t>
            </w:r>
            <w:r w:rsidRPr="00DB2B99">
              <w:rPr>
                <w:rFonts w:ascii="Times New Roman" w:hAnsi="Times New Roman" w:cs="Times New Roman"/>
                <w:sz w:val="24"/>
                <w:szCs w:val="24"/>
              </w:rPr>
              <w:t xml:space="preserve">.Здравствуйте,ребята! На занятии нам понадобиться картон, бумага, пластилин, карандаш, ножницы, клей,кисточка для жидкого клея,  салфетки для рук. </w:t>
            </w:r>
          </w:p>
          <w:p w:rsidR="00260429" w:rsidRPr="00DB2B99" w:rsidRDefault="00260429" w:rsidP="003C4CFA">
            <w:pPr>
              <w:pStyle w:val="a3"/>
              <w:tabs>
                <w:tab w:val="left" w:pos="1410"/>
              </w:tabs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2B99">
              <w:rPr>
                <w:rFonts w:ascii="Times New Roman" w:hAnsi="Times New Roman" w:cs="Times New Roman"/>
                <w:sz w:val="24"/>
                <w:szCs w:val="24"/>
              </w:rPr>
              <w:t>Раз,два,три,четыре,пять</w:t>
            </w:r>
          </w:p>
          <w:p w:rsidR="00260429" w:rsidRPr="00DB2B99" w:rsidRDefault="00260429" w:rsidP="003C4CFA">
            <w:pPr>
              <w:pStyle w:val="a3"/>
              <w:tabs>
                <w:tab w:val="left" w:pos="1410"/>
              </w:tabs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2B99">
              <w:rPr>
                <w:rFonts w:ascii="Times New Roman" w:hAnsi="Times New Roman" w:cs="Times New Roman"/>
                <w:sz w:val="24"/>
                <w:szCs w:val="24"/>
              </w:rPr>
              <w:t>Я хочу успешным стать!</w:t>
            </w:r>
          </w:p>
          <w:p w:rsidR="00260429" w:rsidRPr="00DB2B99" w:rsidRDefault="00260429" w:rsidP="003C4CFA">
            <w:pPr>
              <w:pStyle w:val="a3"/>
              <w:tabs>
                <w:tab w:val="left" w:pos="1410"/>
              </w:tabs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2B99">
              <w:rPr>
                <w:rFonts w:ascii="Times New Roman" w:hAnsi="Times New Roman" w:cs="Times New Roman"/>
                <w:sz w:val="24"/>
                <w:szCs w:val="24"/>
              </w:rPr>
              <w:t xml:space="preserve">Буду я стараться, </w:t>
            </w:r>
          </w:p>
          <w:p w:rsidR="00260429" w:rsidRPr="00DB2B99" w:rsidRDefault="00260429" w:rsidP="003C4CFA">
            <w:pPr>
              <w:pStyle w:val="a3"/>
              <w:tabs>
                <w:tab w:val="left" w:pos="1410"/>
              </w:tabs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2B99">
              <w:rPr>
                <w:rFonts w:ascii="Times New Roman" w:hAnsi="Times New Roman" w:cs="Times New Roman"/>
                <w:sz w:val="24"/>
                <w:szCs w:val="24"/>
              </w:rPr>
              <w:t>Будет получаться!</w:t>
            </w:r>
          </w:p>
          <w:p w:rsidR="00260429" w:rsidRPr="00DB2B99" w:rsidRDefault="00260429" w:rsidP="003C4CFA">
            <w:pPr>
              <w:pStyle w:val="a3"/>
              <w:tabs>
                <w:tab w:val="left" w:pos="1410"/>
              </w:tabs>
              <w:spacing w:after="0"/>
              <w:ind w:left="0"/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B2B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2.Сообщение темы, цели и задачи. Мотивация учебной деятельности.                                                                                      </w:t>
            </w:r>
            <w:r w:rsidRPr="00DB2B99">
              <w:rPr>
                <w:rFonts w:ascii="Times New Roman" w:hAnsi="Times New Roman" w:cs="Times New Roman"/>
                <w:sz w:val="24"/>
                <w:szCs w:val="24"/>
              </w:rPr>
              <w:t>Дети, подумайте о чем мы узнаем на нашем занятии.</w:t>
            </w:r>
            <w:r w:rsidRPr="00DB2B9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Художество на матрешке</w:t>
            </w:r>
            <w:r w:rsidRPr="00DB2B9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br/>
              <w:t>И на деревянной ложке?</w:t>
            </w:r>
          </w:p>
          <w:p w:rsidR="00260429" w:rsidRPr="00DB2B99" w:rsidRDefault="00260429" w:rsidP="003C4CFA">
            <w:pPr>
              <w:pStyle w:val="a3"/>
              <w:tabs>
                <w:tab w:val="left" w:pos="1410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2B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Правильно, это роспись.                                                                                                                                                                   </w:t>
            </w:r>
            <w:r w:rsidRPr="00DB2B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3.Подготовка к изучению нового материала через повторение и актуализацию опорных знаний. </w:t>
            </w:r>
            <w:r w:rsidRPr="00DB2B99">
              <w:rPr>
                <w:rFonts w:ascii="Times New Roman" w:eastAsia="Times New Roman" w:hAnsi="Times New Roman" w:cs="Times New Roman"/>
                <w:b/>
                <w:bCs/>
                <w:color w:val="202122"/>
                <w:sz w:val="24"/>
                <w:szCs w:val="24"/>
                <w:lang w:eastAsia="ru-RU"/>
              </w:rPr>
              <w:t xml:space="preserve">Педагог. </w:t>
            </w:r>
            <w:r w:rsidRPr="00DB2B99"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  <w:t>Худо́жественнаяро́спись</w:t>
            </w:r>
            <w:r w:rsidRPr="00DB2B99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> — (от писать) —  это искусство декорирования красками какой-либо поверхности. Искусство росписи следует отличать от живописи.                                                                                                                                                   Одним из самых древних видов народных промыслов, которые на протяжении нескольких столетий являлись неотъемлемой частью повседневной жизни и самобытной культуры народа, является художественная роспись.                                                                                                                                         Декоративная роспись, композиционно связанная с архитектурой, называется монументальной, или монументально-</w:t>
            </w:r>
            <w:r w:rsidRPr="00DB2B99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lastRenderedPageBreak/>
              <w:t xml:space="preserve">декоративной. Роспись в архитектуре может декорировать стены, плафон (потолок), падуги, своды, опорные столпы. В техническом отношении роспись следует отличать от мозаики, инкрустации, витража (хотя в витраже также используют приёмы росписи), декоративного панно (которое монтируют отдельно, например холст на подрамнике).                                                                                                          </w:t>
            </w:r>
            <w:r w:rsidRPr="00DB2B99">
              <w:rPr>
                <w:rFonts w:ascii="Times New Roman" w:hAnsi="Times New Roman" w:cs="Times New Roman"/>
                <w:sz w:val="24"/>
                <w:szCs w:val="24"/>
              </w:rPr>
              <w:t xml:space="preserve">Ребята, назанятии мы познакомимся с мезенской росписью, её элементами и цветовым решением,  и выполним творческую работу «Птица».                                                                                                                                                                             </w:t>
            </w:r>
            <w:r w:rsidRPr="00DB2B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4.Ознакомление с новым материалом.</w:t>
            </w:r>
            <w:r w:rsidRPr="00DB2B99">
              <w:rPr>
                <w:rFonts w:ascii="Times New Roman" w:hAnsi="Times New Roman" w:cs="Times New Roman"/>
                <w:sz w:val="24"/>
                <w:szCs w:val="24"/>
              </w:rPr>
              <w:t xml:space="preserve"> А сейчас я  предлагаю  отправиться на экскурсию по Архангельской области.                                                                                                                                            </w:t>
            </w:r>
            <w:r w:rsidRPr="00DB2B9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(Учащиеся просматривают фрагмет видеоматериала «Мезенская роспись».)                                                                                      </w:t>
            </w: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посмотрели видео материал, что мы узнали омезенской росписи?                                                                                       </w:t>
            </w: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Родиной мезенской росписи, является 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хангельская область деревня </w:t>
            </w:r>
            <w:r w:rsidRPr="002604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ru-RU"/>
              </w:rPr>
              <w:t>Палащелье</w:t>
            </w:r>
            <w:r w:rsidRPr="009D1F5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  <w:lang w:eastAsia="ru-RU"/>
              </w:rPr>
              <w:t>.</w:t>
            </w:r>
            <w:r w:rsidRPr="00DB2B9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Деревня располагается  на берегу реки Мезень.                                                                                                                                                                                                   </w:t>
            </w:r>
            <w:r w:rsidRPr="00DB2B99">
              <w:rPr>
                <w:rFonts w:ascii="Times New Roman" w:eastAsia="Times New Roman" w:hAnsi="Times New Roman" w:cs="Times New Roman"/>
                <w:b/>
                <w:color w:val="202122"/>
                <w:sz w:val="24"/>
                <w:szCs w:val="24"/>
                <w:lang w:eastAsia="ru-RU"/>
              </w:rPr>
              <w:t xml:space="preserve">Педагог. </w:t>
            </w:r>
            <w:r w:rsidRPr="00DB2B99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>Каждая роспись имеет свои основные элементы и цветовое решение.                                                                                         Птицы, особенно жар-птица – символ чуда, волшебства и преображения. Любые летящие существа – символ душ живущих на земле, толстые уточки – души предков, которые должны быть всегда счастливыми и довольными.</w:t>
            </w:r>
            <w:r w:rsidRPr="00DB2B99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</w:rPr>
              <w:t xml:space="preserve">Цветы – важный элемент росписи,символ процветания, довольства и благодарности за то, что уже имеешь. Деревья – источник жизненных сил и резервов, символ роста и стремления к лучшему.                                                                                                        </w:t>
            </w:r>
            <w:r w:rsidRPr="00DB2B99">
              <w:rPr>
                <w:rFonts w:ascii="Times New Roman" w:hAnsi="Times New Roman" w:cs="Times New Roman"/>
                <w:b/>
                <w:color w:val="202122"/>
                <w:sz w:val="24"/>
                <w:szCs w:val="24"/>
              </w:rPr>
              <w:t xml:space="preserve">Основными элементами простого орнамента являются: </w:t>
            </w:r>
            <w:r w:rsidRPr="00DB2B99">
              <w:rPr>
                <w:rFonts w:ascii="Times New Roman" w:hAnsi="Times New Roman" w:cs="Times New Roman"/>
                <w:color w:val="202122"/>
                <w:sz w:val="24"/>
                <w:szCs w:val="24"/>
              </w:rPr>
              <w:t xml:space="preserve">                                                                                                                     1.Земная </w:t>
            </w:r>
            <w:r w:rsidRPr="002604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твердь</w:t>
            </w:r>
            <w:r w:rsidRPr="0065181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</w:t>
            </w:r>
            <w:r w:rsidRPr="00DB2B99">
              <w:rPr>
                <w:rFonts w:ascii="Times New Roman" w:hAnsi="Times New Roman" w:cs="Times New Roman"/>
                <w:color w:val="202122"/>
                <w:sz w:val="24"/>
                <w:szCs w:val="24"/>
              </w:rPr>
              <w:t xml:space="preserve">мастер её рисует линией.                                                                                                                                                2.Земля пропитанная водой изображается,  как две параллельные линии,между ними мастер рисует волнистую линию.                                                                                                                                                                    3.Горы-это повторяющиеся треугольники.                                                                                                                        4.Распаханное поле –это ромб, внутри его рисуют квадрат.                                                                                                           Цветовое решение в мезенской росписи:художник на белом фоне рисует  красными и черными красками.                          </w:t>
            </w:r>
            <w:r>
              <w:rPr>
                <w:rFonts w:ascii="Times New Roman" w:hAnsi="Times New Roman" w:cs="Times New Roman"/>
                <w:color w:val="202122"/>
                <w:sz w:val="24"/>
                <w:szCs w:val="24"/>
              </w:rPr>
              <w:t xml:space="preserve">                  </w:t>
            </w:r>
            <w:r w:rsidRPr="00DB2B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5. </w:t>
            </w:r>
            <w:r w:rsidRPr="00DB2B99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Первичное закрепление нового материала и организация работы по выработке у учащихся умений и навыков применения знаний на практике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                                                                                                  </w:t>
            </w:r>
            <w:r w:rsidRPr="00DB2B99">
              <w:rPr>
                <w:rFonts w:ascii="Times New Roman" w:hAnsi="Times New Roman" w:cs="Times New Roman"/>
                <w:b/>
                <w:color w:val="202122"/>
                <w:sz w:val="24"/>
                <w:szCs w:val="24"/>
              </w:rPr>
              <w:t>Педагог.</w:t>
            </w:r>
            <w:r w:rsidRPr="00DB2B99">
              <w:rPr>
                <w:rFonts w:ascii="Times New Roman" w:hAnsi="Times New Roman" w:cs="Times New Roman"/>
                <w:color w:val="202122"/>
                <w:sz w:val="24"/>
                <w:szCs w:val="24"/>
              </w:rPr>
              <w:t>Итак приступим к выполнению творческой работы</w:t>
            </w:r>
            <w:r w:rsidRPr="00DB2B99">
              <w:rPr>
                <w:rFonts w:ascii="Times New Roman" w:hAnsi="Times New Roman" w:cs="Times New Roman"/>
                <w:b/>
                <w:color w:val="202122"/>
                <w:sz w:val="24"/>
                <w:szCs w:val="24"/>
              </w:rPr>
              <w:t>.</w:t>
            </w:r>
            <w:r w:rsidRPr="00DB2B99">
              <w:rPr>
                <w:rFonts w:ascii="Times New Roman" w:hAnsi="Times New Roman" w:cs="Times New Roman"/>
                <w:color w:val="202122"/>
                <w:sz w:val="24"/>
                <w:szCs w:val="24"/>
              </w:rPr>
              <w:t>Дети, вспомним,  какие правила безопасности  мы должны соблюдать.</w:t>
            </w:r>
            <w:r w:rsidRPr="00DB2B99">
              <w:rPr>
                <w:rFonts w:ascii="Times New Roman" w:hAnsi="Times New Roman" w:cs="Times New Roman"/>
                <w:i/>
                <w:color w:val="202122"/>
                <w:sz w:val="24"/>
                <w:szCs w:val="24"/>
                <w:u w:val="single"/>
              </w:rPr>
              <w:t>Повторение техники безопасности работы с предметами.</w:t>
            </w:r>
            <w:r w:rsidRPr="00DB2B99">
              <w:rPr>
                <w:rFonts w:ascii="Times New Roman" w:hAnsi="Times New Roman" w:cs="Times New Roman"/>
                <w:color w:val="202122"/>
                <w:sz w:val="24"/>
                <w:szCs w:val="24"/>
              </w:rPr>
              <w:t>План работы (педагог и учащиеся обсуждают план работы)</w:t>
            </w:r>
          </w:p>
          <w:p w:rsidR="00260429" w:rsidRPr="00DB2B99" w:rsidRDefault="00260429" w:rsidP="003C4CFA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b/>
                <w:color w:val="202122"/>
                <w:sz w:val="24"/>
                <w:szCs w:val="24"/>
              </w:rPr>
            </w:pPr>
            <w:r w:rsidRPr="00DB2B99">
              <w:rPr>
                <w:rFonts w:ascii="Times New Roman" w:hAnsi="Times New Roman" w:cs="Times New Roman"/>
                <w:b/>
                <w:color w:val="202122"/>
                <w:sz w:val="24"/>
                <w:szCs w:val="24"/>
              </w:rPr>
              <w:t xml:space="preserve">Обсуждение:                                                                                                                                                                                                               </w:t>
            </w:r>
            <w:r w:rsidRPr="00DB2B99">
              <w:rPr>
                <w:rFonts w:ascii="Times New Roman" w:hAnsi="Times New Roman" w:cs="Times New Roman"/>
                <w:color w:val="202122"/>
                <w:sz w:val="24"/>
                <w:szCs w:val="24"/>
              </w:rPr>
              <w:t>-Какого цвета будет фон нашей работы?-Какого цвета будет утка?-Какого цвета основные элементы простого орнамента?</w:t>
            </w:r>
            <w:r w:rsidRPr="00DB2B99">
              <w:rPr>
                <w:rFonts w:ascii="Times New Roman" w:eastAsia="Times New Roman" w:hAnsi="Times New Roman" w:cs="Times New Roman"/>
                <w:b/>
                <w:bCs/>
                <w:color w:val="202122"/>
                <w:sz w:val="24"/>
                <w:szCs w:val="24"/>
                <w:lang w:eastAsia="ru-RU"/>
              </w:rPr>
              <w:t>Выполни аппликацию:</w:t>
            </w:r>
          </w:p>
          <w:p w:rsidR="00260429" w:rsidRPr="00DB2B99" w:rsidRDefault="00260429" w:rsidP="003C4CF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  <w:t xml:space="preserve">На бумаге красного цвета нарисуй утку (обведи шаблон)                                     </w:t>
            </w:r>
          </w:p>
          <w:p w:rsidR="00260429" w:rsidRPr="00DB2B99" w:rsidRDefault="00260429" w:rsidP="003C4CF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  <w:t xml:space="preserve">Вырежи утку. </w:t>
            </w:r>
          </w:p>
          <w:p w:rsidR="00260429" w:rsidRPr="00DB2B99" w:rsidRDefault="00260429" w:rsidP="003C4CF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  <w:t xml:space="preserve">Возьми лист белого картона. Лист располагай вертикально.                                                                                                                   Приклей утку на белый картон. </w:t>
            </w:r>
          </w:p>
          <w:p w:rsidR="00260429" w:rsidRPr="00DB2B99" w:rsidRDefault="00260429" w:rsidP="003C4CFA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  <w:t>Укрась работу черным пластилином, изображая основные элементы простого орнамента.</w:t>
            </w:r>
          </w:p>
          <w:p w:rsidR="00260429" w:rsidRPr="00DB2B99" w:rsidRDefault="00260429" w:rsidP="003C4CF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202122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/>
                <w:color w:val="202122"/>
                <w:sz w:val="24"/>
                <w:szCs w:val="24"/>
                <w:lang w:eastAsia="ru-RU"/>
              </w:rPr>
              <w:t>Физкультминутка.</w:t>
            </w:r>
          </w:p>
          <w:p w:rsidR="00260429" w:rsidRPr="00DB2B99" w:rsidRDefault="00260429" w:rsidP="003C4CF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202122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lastRenderedPageBreak/>
              <w:t>Лебеди летят, крыльями машут (Дети машут руками)</w:t>
            </w:r>
            <w:r w:rsidRPr="00DB2B9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br/>
            </w:r>
            <w:r w:rsidRPr="00DB2B99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Прогнулись над водой, качают головой  (Качают головой)</w:t>
            </w:r>
            <w:r w:rsidRPr="00DB2B9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br/>
            </w:r>
            <w:r w:rsidRPr="00DB2B99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Прямо и гордо умеют держаться  (Распрямляют спину)</w:t>
            </w:r>
            <w:r w:rsidRPr="00DB2B9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br/>
            </w:r>
            <w:r w:rsidRPr="00DB2B99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Очень бесшумно на воду садятся  (Садятся)</w:t>
            </w:r>
          </w:p>
          <w:p w:rsidR="00260429" w:rsidRPr="00260429" w:rsidRDefault="00260429" w:rsidP="003C4CF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/>
                <w:color w:val="202122"/>
                <w:sz w:val="24"/>
                <w:szCs w:val="24"/>
                <w:lang w:eastAsia="ru-RU"/>
              </w:rPr>
              <w:t>Практическая деятельность детей. Самостоятельная деятельность детей</w:t>
            </w:r>
            <w:r w:rsidRPr="00260429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. </w:t>
            </w:r>
            <w:r w:rsidRPr="002604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Выставка детских работ и их обсуждение.</w:t>
            </w:r>
          </w:p>
          <w:p w:rsidR="00260429" w:rsidRPr="00DB2B99" w:rsidRDefault="00260429" w:rsidP="003C4CF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202122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/>
                <w:color w:val="202122"/>
                <w:sz w:val="24"/>
                <w:szCs w:val="24"/>
                <w:lang w:eastAsia="ru-RU"/>
              </w:rPr>
              <w:t>Подведение итогов.</w:t>
            </w:r>
          </w:p>
          <w:p w:rsidR="00260429" w:rsidRPr="00DB2B9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>1.Родина мезенской росписи.</w:t>
            </w:r>
          </w:p>
          <w:p w:rsidR="00260429" w:rsidRPr="00DB2B9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  <w:t>2. От какой реки получила название  мезенская роспись?</w:t>
            </w:r>
          </w:p>
          <w:p w:rsidR="00260429" w:rsidRPr="00DB2B9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bCs/>
                <w:color w:val="202122"/>
                <w:sz w:val="24"/>
                <w:szCs w:val="24"/>
                <w:lang w:eastAsia="ru-RU"/>
              </w:rPr>
              <w:t>3. Какие цвета используются в мезенской росписи?</w:t>
            </w:r>
          </w:p>
          <w:p w:rsidR="00260429" w:rsidRPr="00DB2B9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</w:pPr>
            <w:r w:rsidRPr="00DB2B99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  <w:t>4. Назовите основные элементы простого орнамента.</w:t>
            </w:r>
          </w:p>
          <w:p w:rsidR="00260429" w:rsidRPr="0026042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04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Выставка детских работ и их обсуждение.</w:t>
            </w:r>
          </w:p>
          <w:p w:rsidR="00260429" w:rsidRPr="0026042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04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5.Ребята, как вы считаете, все справились с творческой работой?</w:t>
            </w:r>
          </w:p>
          <w:p w:rsidR="00260429" w:rsidRPr="0026042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04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 Что вам понравилось на занятии?</w:t>
            </w:r>
          </w:p>
          <w:p w:rsidR="00260429" w:rsidRPr="0026042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04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 С какими трудностями встретились?</w:t>
            </w:r>
          </w:p>
          <w:p w:rsidR="00260429" w:rsidRPr="0026042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04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 Что для себя возьмете в свою копилку знаний?</w:t>
            </w:r>
          </w:p>
          <w:p w:rsidR="00260429" w:rsidRPr="0026042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04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Рефлексия.</w:t>
            </w:r>
            <w:r w:rsidRPr="002604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Три цвета: зеленый-отлично, желтый-хорошо, красный-нужно постараться.</w:t>
            </w:r>
          </w:p>
          <w:p w:rsidR="00260429" w:rsidRPr="0026042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04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Педагог:</w:t>
            </w:r>
            <w:r w:rsidRPr="002604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Ребята, поднимите карточку, которая показывает как вы сегодня работали на занятии.</w:t>
            </w:r>
          </w:p>
          <w:p w:rsidR="00260429" w:rsidRPr="0026042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04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Дети</w:t>
            </w:r>
            <w:r w:rsidRPr="002604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Дети показывают карточку выбранного цвета.</w:t>
            </w:r>
          </w:p>
          <w:p w:rsidR="00260429" w:rsidRPr="0026042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6042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Педагог</w:t>
            </w:r>
            <w:r w:rsidRPr="0026042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благодарит учащихся за занятие и прощается с ними.</w:t>
            </w:r>
          </w:p>
          <w:p w:rsidR="00260429" w:rsidRPr="00DB2B99" w:rsidRDefault="00260429" w:rsidP="003C4CF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eastAsia="ru-RU"/>
              </w:rPr>
            </w:pPr>
          </w:p>
        </w:tc>
      </w:tr>
    </w:tbl>
    <w:p w:rsidR="00260429" w:rsidRPr="00DB2B99" w:rsidRDefault="00260429" w:rsidP="00260429">
      <w:pPr>
        <w:rPr>
          <w:sz w:val="24"/>
          <w:szCs w:val="24"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Default="00260429" w:rsidP="00260429">
      <w:pPr>
        <w:spacing w:after="0"/>
        <w:jc w:val="center"/>
        <w:rPr>
          <w:rFonts w:ascii="Times New Roman" w:hAnsi="Times New Roman" w:cs="Times New Roman"/>
          <w:b/>
          <w:bCs/>
          <w:caps/>
        </w:rPr>
      </w:pPr>
    </w:p>
    <w:p w:rsidR="00260429" w:rsidRPr="006F678E" w:rsidRDefault="00260429" w:rsidP="00260429">
      <w:pPr>
        <w:rPr>
          <w:rFonts w:ascii="Times New Roman" w:hAnsi="Times New Roman" w:cs="Times New Roman"/>
          <w:sz w:val="40"/>
          <w:szCs w:val="40"/>
        </w:rPr>
      </w:pPr>
    </w:p>
    <w:sectPr w:rsidR="00260429" w:rsidRPr="006F678E" w:rsidSect="006F67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032A0"/>
    <w:multiLevelType w:val="hybridMultilevel"/>
    <w:tmpl w:val="70BA09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260429"/>
    <w:rsid w:val="00096307"/>
    <w:rsid w:val="0021727C"/>
    <w:rsid w:val="00260429"/>
    <w:rsid w:val="00466321"/>
    <w:rsid w:val="006751C2"/>
    <w:rsid w:val="006F1E09"/>
    <w:rsid w:val="006F508B"/>
    <w:rsid w:val="009832D2"/>
    <w:rsid w:val="00A15535"/>
    <w:rsid w:val="00A83E55"/>
    <w:rsid w:val="00BE5177"/>
    <w:rsid w:val="00C66D21"/>
    <w:rsid w:val="00CC3C7E"/>
    <w:rsid w:val="00FD1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429"/>
  </w:style>
  <w:style w:type="paragraph" w:styleId="1">
    <w:name w:val="heading 1"/>
    <w:basedOn w:val="a"/>
    <w:link w:val="10"/>
    <w:uiPriority w:val="9"/>
    <w:qFormat/>
    <w:rsid w:val="002604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429"/>
    <w:pPr>
      <w:ind w:left="720"/>
      <w:contextualSpacing/>
    </w:pPr>
  </w:style>
  <w:style w:type="character" w:styleId="a4">
    <w:name w:val="Strong"/>
    <w:basedOn w:val="a0"/>
    <w:uiPriority w:val="22"/>
    <w:qFormat/>
    <w:rsid w:val="0026042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60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260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C3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3C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4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1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1800</Words>
  <Characters>10263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2022-02-15T07:11:00Z</dcterms:created>
  <dcterms:modified xsi:type="dcterms:W3CDTF">2022-02-15T09:33:00Z</dcterms:modified>
</cp:coreProperties>
</file>