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0197" w:rsidRPr="00683859" w:rsidRDefault="00660197" w:rsidP="00660197">
      <w:pPr>
        <w:tabs>
          <w:tab w:val="left" w:pos="1134"/>
        </w:tabs>
        <w:spacing w:after="0" w:line="360" w:lineRule="auto"/>
        <w:jc w:val="center"/>
        <w:rPr>
          <w:rFonts w:ascii="Times New Roman" w:eastAsia="Times New Roman" w:hAnsi="Times New Roman" w:cs="Times New Roman"/>
          <w:b/>
          <w:sz w:val="28"/>
          <w:szCs w:val="28"/>
          <w:lang w:eastAsia="ru-RU"/>
        </w:rPr>
      </w:pPr>
      <w:r w:rsidRPr="00683859">
        <w:rPr>
          <w:rFonts w:ascii="Times New Roman" w:eastAsia="Times New Roman" w:hAnsi="Times New Roman" w:cs="Times New Roman"/>
          <w:b/>
          <w:sz w:val="28"/>
          <w:szCs w:val="28"/>
          <w:lang w:eastAsia="ru-RU"/>
        </w:rPr>
        <w:t>Формы и методы  использования музыкального фольклора народов   КЧР в системе дополнительного образования</w:t>
      </w:r>
    </w:p>
    <w:p w:rsidR="00660197" w:rsidRDefault="00660197" w:rsidP="00660197">
      <w:pPr>
        <w:tabs>
          <w:tab w:val="left" w:pos="1134"/>
        </w:tabs>
        <w:spacing w:after="0" w:line="360" w:lineRule="auto"/>
        <w:jc w:val="center"/>
        <w:rPr>
          <w:rFonts w:ascii="Times New Roman" w:eastAsia="Times New Roman" w:hAnsi="Times New Roman" w:cs="Times New Roman"/>
          <w:b/>
          <w:sz w:val="28"/>
          <w:szCs w:val="28"/>
          <w:lang w:eastAsia="ru-RU"/>
        </w:rPr>
      </w:pP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sz w:val="28"/>
          <w:szCs w:val="28"/>
          <w:lang w:eastAsia="ru-RU"/>
        </w:rPr>
        <w:t xml:space="preserve">Организация народных праздников может проводиться на разных уровнях: </w:t>
      </w:r>
      <w:r w:rsidRPr="00683859">
        <w:rPr>
          <w:rFonts w:ascii="Times New Roman" w:eastAsia="Times New Roman" w:hAnsi="Times New Roman" w:cs="Times New Roman"/>
          <w:iCs/>
          <w:sz w:val="28"/>
          <w:szCs w:val="28"/>
          <w:lang w:eastAsia="ru-RU"/>
        </w:rPr>
        <w:t>организация театральных студий, (постановка спектаклей, театрализованных постановок);</w:t>
      </w:r>
      <w:r w:rsidRPr="00683859">
        <w:rPr>
          <w:rFonts w:ascii="Times New Roman" w:eastAsia="Times New Roman" w:hAnsi="Times New Roman" w:cs="Times New Roman"/>
          <w:sz w:val="28"/>
          <w:szCs w:val="28"/>
          <w:lang w:eastAsia="ru-RU"/>
        </w:rPr>
        <w:t xml:space="preserve"> организация фольклорных ансамблей; </w:t>
      </w:r>
      <w:r w:rsidRPr="00683859">
        <w:rPr>
          <w:rFonts w:ascii="Times New Roman" w:eastAsia="Times New Roman" w:hAnsi="Times New Roman" w:cs="Times New Roman"/>
          <w:iCs/>
          <w:sz w:val="28"/>
          <w:szCs w:val="28"/>
          <w:lang w:eastAsia="ru-RU"/>
        </w:rPr>
        <w:t>фестивали,</w:t>
      </w:r>
      <w:r w:rsidRPr="00683859">
        <w:rPr>
          <w:rFonts w:ascii="Times New Roman" w:eastAsia="Times New Roman" w:hAnsi="Times New Roman" w:cs="Times New Roman"/>
          <w:sz w:val="28"/>
          <w:szCs w:val="28"/>
          <w:lang w:eastAsia="ru-RU"/>
        </w:rPr>
        <w:t xml:space="preserve"> массовые </w:t>
      </w:r>
      <w:r w:rsidRPr="00683859">
        <w:rPr>
          <w:rFonts w:ascii="Times New Roman" w:eastAsia="Times New Roman" w:hAnsi="Times New Roman" w:cs="Times New Roman"/>
          <w:iCs/>
          <w:sz w:val="28"/>
          <w:szCs w:val="28"/>
          <w:lang w:eastAsia="ru-RU"/>
        </w:rPr>
        <w:t>праздники.</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Наиболее полно данную проблему можно осуществит в процессе организации музыкальных спектаклей, театрализованных  постановок, а также в работе фольклорных ансамблей  (школьных народных хоров). Именно силами таких творческих коллективов можно организовать различные театрализованные мероприятия с широким использованием народной музыки. Такие коллективы имеют много общего и отличительного. Общее  заключается в том, что их работа основана на восстановлении, исполнении  музыки народов республики. Подобранный музыкально-этнографический материал тесно  связан с местным музыкальным фольклором;  участниками групп должны быть представители разных видов исполнительства: певцы, инструменталисты, танцоры. Их деятельность связана с собирательской и исследовательской работой. Отличительное – в том, что в театральной группе основными участника являются артисты, которые отсутствуют в фольклорном коллективе. Для правильной постановки работы названных коллективов требуется четкая организация работы, планирование и др.</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Важной фигурой в творческих коллективах является руководитель, который должен быть инициатором, лидером, воспитателем участников спектакля, ансамбля. Руководитель ставит цель, проблему, выбирает тематику, расписывает сценарий, который излагаются на бумаге.  Тематику  представления и его сценарий утверждаются педагогическим Советом. После этого подбирается инициативная группа, которая возлагает на себя основную нагрузку. Осуществляется подбор участников музыкального спектакля: игровая группа, вокально-хоровая группа,  инструментальная группа,  танцевальная группа. С каждой группой ведется индивидуальная работа, после чего все группы сводятся воедино, чтобы создать цельный спектакль.</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В сценарии содержатся основные позиции: указываются действующие лица, исполнительские группы, излагается сюжет, в ролевом изложении (с комментариями к каждой сцене, музыкальному и танцевальному номеру).  Отдельно разрабатываются танцевальные номера,  делается подбор музыкальных номеров, которые должны будут расписаны в партитурах; художником расписываются костюмы участников спектакля (как главных героев, так и участников т.н. массовок – хористов, танцоров, инструменталистов). Отдельно проводится работа по разработки эскизов оформления сцены.  Впоследствии ведется целенаправленная работа по изготовлению костюмов и оформлению сцены.</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b/>
          <w:bCs/>
          <w:sz w:val="28"/>
          <w:szCs w:val="28"/>
          <w:lang w:eastAsia="ru-RU"/>
        </w:rPr>
        <w:t>2)   Организация  музыкальных номеров</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Особенность руководства музыкальным оформлением народных праздников оп</w:t>
      </w:r>
      <w:r w:rsidRPr="00683859">
        <w:rPr>
          <w:rFonts w:ascii="Times New Roman" w:eastAsia="Times New Roman" w:hAnsi="Times New Roman" w:cs="Times New Roman"/>
          <w:sz w:val="28"/>
          <w:szCs w:val="28"/>
          <w:lang w:eastAsia="ru-RU"/>
        </w:rPr>
        <w:softHyphen/>
        <w:t>ределяется спецификой обрядово-праздничного  зрелища, и спецификой самого школьного  коллектива, представляющего собой синтетическое объединение четырех групп — театральной, хоро</w:t>
      </w:r>
      <w:r w:rsidRPr="00683859">
        <w:rPr>
          <w:rFonts w:ascii="Times New Roman" w:eastAsia="Times New Roman" w:hAnsi="Times New Roman" w:cs="Times New Roman"/>
          <w:sz w:val="28"/>
          <w:szCs w:val="28"/>
          <w:lang w:eastAsia="ru-RU"/>
        </w:rPr>
        <w:softHyphen/>
        <w:t>вой, плясовой и музыкальной, органически взаимосвязанных.</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В простом фольклорном  ансамбле отдельные группы могут быть и не связаны так непосредственно, как в данном коллективе. И репертуар, и сама манера исполнения хоровых произведений и плясок ансамбля весьма различны. В театрализованном коллективе взаимосвязь всех групп обязательна, т.к. ее основой является  народная традиция, где пляска, игра как бы рождаются из самого пения.</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В  школьных коллекти</w:t>
      </w:r>
      <w:r w:rsidRPr="00683859">
        <w:rPr>
          <w:rFonts w:ascii="Times New Roman" w:eastAsia="Times New Roman" w:hAnsi="Times New Roman" w:cs="Times New Roman"/>
          <w:sz w:val="28"/>
          <w:szCs w:val="28"/>
          <w:lang w:eastAsia="ru-RU"/>
        </w:rPr>
        <w:softHyphen/>
        <w:t>вах танцевальной группой  должен руководить балетмейстер. Но все постановки танцев, отдельные народные сцены —-игры, песни с движением и хоро</w:t>
      </w:r>
      <w:r w:rsidRPr="00683859">
        <w:rPr>
          <w:rFonts w:ascii="Times New Roman" w:eastAsia="Times New Roman" w:hAnsi="Times New Roman" w:cs="Times New Roman"/>
          <w:sz w:val="28"/>
          <w:szCs w:val="28"/>
          <w:lang w:eastAsia="ru-RU"/>
        </w:rPr>
        <w:softHyphen/>
        <w:t>водами номерами продумываются художественным руководителем совместно с балетмейстером.</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Хоровая группа не должна оставаться посторонним наблюдателем  танцевальных  номеров. Даже если танец ис</w:t>
      </w:r>
      <w:r w:rsidRPr="00683859">
        <w:rPr>
          <w:rFonts w:ascii="Times New Roman" w:eastAsia="Times New Roman" w:hAnsi="Times New Roman" w:cs="Times New Roman"/>
          <w:sz w:val="28"/>
          <w:szCs w:val="28"/>
          <w:lang w:eastAsia="ru-RU"/>
        </w:rPr>
        <w:softHyphen/>
        <w:t>полняется без пения, хористы непосредственно реагируют на действие, про</w:t>
      </w:r>
      <w:r w:rsidRPr="00683859">
        <w:rPr>
          <w:rFonts w:ascii="Times New Roman" w:eastAsia="Times New Roman" w:hAnsi="Times New Roman" w:cs="Times New Roman"/>
          <w:sz w:val="28"/>
          <w:szCs w:val="28"/>
          <w:lang w:eastAsia="ru-RU"/>
        </w:rPr>
        <w:softHyphen/>
        <w:t>исходящее на сцене. Кроме того, они принимают участие и в хороводах, и в обыгрывании отдельных песен.</w:t>
      </w:r>
    </w:p>
    <w:p w:rsidR="00660197" w:rsidRPr="00000A9F"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pacing w:val="-4"/>
          <w:sz w:val="28"/>
          <w:szCs w:val="28"/>
          <w:lang w:eastAsia="ru-RU"/>
        </w:rPr>
      </w:pPr>
      <w:r w:rsidRPr="00000A9F">
        <w:rPr>
          <w:rFonts w:ascii="Times New Roman" w:eastAsia="Times New Roman" w:hAnsi="Times New Roman" w:cs="Times New Roman"/>
          <w:spacing w:val="-4"/>
          <w:sz w:val="28"/>
          <w:szCs w:val="28"/>
          <w:lang w:eastAsia="ru-RU"/>
        </w:rPr>
        <w:t>Отсюда одна из форм работы с хоровой группой - развитие их сценической активности, актерской игры, отдельных танцевальных движе</w:t>
      </w:r>
      <w:r w:rsidRPr="00000A9F">
        <w:rPr>
          <w:rFonts w:ascii="Times New Roman" w:eastAsia="Times New Roman" w:hAnsi="Times New Roman" w:cs="Times New Roman"/>
          <w:spacing w:val="-4"/>
          <w:sz w:val="28"/>
          <w:szCs w:val="28"/>
          <w:lang w:eastAsia="ru-RU"/>
        </w:rPr>
        <w:softHyphen/>
        <w:t>ний. Эта работа проводится руководителями, после того, как ученики хоро</w:t>
      </w:r>
      <w:r w:rsidRPr="00000A9F">
        <w:rPr>
          <w:rFonts w:ascii="Times New Roman" w:eastAsia="Times New Roman" w:hAnsi="Times New Roman" w:cs="Times New Roman"/>
          <w:spacing w:val="-4"/>
          <w:sz w:val="28"/>
          <w:szCs w:val="28"/>
          <w:lang w:eastAsia="ru-RU"/>
        </w:rPr>
        <w:softHyphen/>
        <w:t>шо узнают музыкальный материал, то есть, подготовятся к его сцениче</w:t>
      </w:r>
      <w:r w:rsidRPr="00000A9F">
        <w:rPr>
          <w:rFonts w:ascii="Times New Roman" w:eastAsia="Times New Roman" w:hAnsi="Times New Roman" w:cs="Times New Roman"/>
          <w:spacing w:val="-4"/>
          <w:sz w:val="28"/>
          <w:szCs w:val="28"/>
          <w:lang w:eastAsia="ru-RU"/>
        </w:rPr>
        <w:softHyphen/>
        <w:t>скому воплощению.</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Умение пройтись в хороводе, красота простого движе</w:t>
      </w:r>
      <w:r w:rsidRPr="00683859">
        <w:rPr>
          <w:rFonts w:ascii="Times New Roman" w:eastAsia="Times New Roman" w:hAnsi="Times New Roman" w:cs="Times New Roman"/>
          <w:sz w:val="28"/>
          <w:szCs w:val="28"/>
          <w:lang w:eastAsia="ru-RU"/>
        </w:rPr>
        <w:softHyphen/>
        <w:t>ния или даже походки — все это требует длительного коллективного труда. Специальные занятая с певцами проводит балетмейстер, а худо</w:t>
      </w:r>
      <w:r w:rsidRPr="00683859">
        <w:rPr>
          <w:rFonts w:ascii="Times New Roman" w:eastAsia="Times New Roman" w:hAnsi="Times New Roman" w:cs="Times New Roman"/>
          <w:sz w:val="28"/>
          <w:szCs w:val="28"/>
          <w:lang w:eastAsia="ru-RU"/>
        </w:rPr>
        <w:softHyphen/>
        <w:t>жественный руководитель контролирует их на основе конкретного исполнительского плана, выработанного совместно с руководителем тан</w:t>
      </w:r>
      <w:r w:rsidRPr="00683859">
        <w:rPr>
          <w:rFonts w:ascii="Times New Roman" w:eastAsia="Times New Roman" w:hAnsi="Times New Roman" w:cs="Times New Roman"/>
          <w:sz w:val="28"/>
          <w:szCs w:val="28"/>
          <w:lang w:eastAsia="ru-RU"/>
        </w:rPr>
        <w:softHyphen/>
        <w:t>цевальной группы. При этом необходимо следить, чтобы при активности пев</w:t>
      </w:r>
      <w:r w:rsidRPr="00683859">
        <w:rPr>
          <w:rFonts w:ascii="Times New Roman" w:eastAsia="Times New Roman" w:hAnsi="Times New Roman" w:cs="Times New Roman"/>
          <w:sz w:val="28"/>
          <w:szCs w:val="28"/>
          <w:lang w:eastAsia="ru-RU"/>
        </w:rPr>
        <w:softHyphen/>
        <w:t>цы не были развязными при игре на сцене, не переигрывали, «под</w:t>
      </w:r>
      <w:r w:rsidRPr="00683859">
        <w:rPr>
          <w:rFonts w:ascii="Times New Roman" w:eastAsia="Times New Roman" w:hAnsi="Times New Roman" w:cs="Times New Roman"/>
          <w:sz w:val="28"/>
          <w:szCs w:val="28"/>
          <w:lang w:eastAsia="ru-RU"/>
        </w:rPr>
        <w:softHyphen/>
        <w:t>бадривая» танцоров возгласами и ударами в ладоши, не выкрикивали, не создавали ненужного «уханья», шума. За всем этим должен следить руководитель. И от его наблюдательного гла</w:t>
      </w:r>
      <w:r w:rsidRPr="00683859">
        <w:rPr>
          <w:rFonts w:ascii="Times New Roman" w:eastAsia="Times New Roman" w:hAnsi="Times New Roman" w:cs="Times New Roman"/>
          <w:sz w:val="28"/>
          <w:szCs w:val="28"/>
          <w:lang w:eastAsia="ru-RU"/>
        </w:rPr>
        <w:softHyphen/>
        <w:t>за, правильной трактовки той или иной сцены, художествен</w:t>
      </w:r>
      <w:r w:rsidRPr="00683859">
        <w:rPr>
          <w:rFonts w:ascii="Times New Roman" w:eastAsia="Times New Roman" w:hAnsi="Times New Roman" w:cs="Times New Roman"/>
          <w:sz w:val="28"/>
          <w:szCs w:val="28"/>
          <w:lang w:eastAsia="ru-RU"/>
        </w:rPr>
        <w:softHyphen/>
        <w:t>ного вкуса, зависит качество исполнения.</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Проведение сводных репетиций хора, оркестра и плясовой группы — сложная и ответственная работа. Основное здесь — слить исполнение всех четырех групп в единое художественное целое. Для этого руководи</w:t>
      </w:r>
      <w:r w:rsidRPr="00683859">
        <w:rPr>
          <w:rFonts w:ascii="Times New Roman" w:eastAsia="Times New Roman" w:hAnsi="Times New Roman" w:cs="Times New Roman"/>
          <w:sz w:val="28"/>
          <w:szCs w:val="28"/>
          <w:lang w:eastAsia="ru-RU"/>
        </w:rPr>
        <w:softHyphen/>
        <w:t>тель заранее разрабатывает исполнительский шаг каждого номера или народной сцены. Предварительно работает отдельно с каждой группой. На сводной же репетиции лишь отшлифовывает исполнение в целом.</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Процесс формирования репертуара музыкальной группы (хора, инструменталистов) заключается в собирании, записи, отборе и обработке лучших образцов обрядовой музыки. Как правило, школьники  исполняют обрядовые песни не по изданным партитурам, а сами находят в народе и обрабатывают их для своего коллектива. Причем руководитель должен понимать, что созданная им школьная музыкально-театральная группа должна,   прежде всего, отображать местную манеру пения с ее особым звуковым колоритом, характерным распевом и своеобра</w:t>
      </w:r>
      <w:r w:rsidRPr="00683859">
        <w:rPr>
          <w:rFonts w:ascii="Times New Roman" w:eastAsia="Times New Roman" w:hAnsi="Times New Roman" w:cs="Times New Roman"/>
          <w:sz w:val="28"/>
          <w:szCs w:val="28"/>
          <w:lang w:eastAsia="ru-RU"/>
        </w:rPr>
        <w:softHyphen/>
        <w:t>зием поэтических образов. Поэтому, чтобы непрерывно пополнять и обогащать репертуар музыкальной группы, руководитель обязан организовать собирание и запись народно-песенных и танцевальных образцов обрядовой музыки.</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С этой цепью руководители  коллектива должны, по необходимости, выезжают вглубь районов республики, привлекать местных фольклористов и знатоков народного творчества, самодеятельных авто</w:t>
      </w:r>
      <w:r w:rsidRPr="00683859">
        <w:rPr>
          <w:rFonts w:ascii="Times New Roman" w:eastAsia="Times New Roman" w:hAnsi="Times New Roman" w:cs="Times New Roman"/>
          <w:sz w:val="28"/>
          <w:szCs w:val="28"/>
          <w:lang w:eastAsia="ru-RU"/>
        </w:rPr>
        <w:softHyphen/>
        <w:t>ров, а также используют материалы фольклорных экспедиций Союза композиторов, Республиканского Центра народного творчества. Кроме того, сами участники музыкальных групп также должны собирать обрядовые песни,  быть помощниками  руководителя.</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Чтобы стать подлинным выразителем народного искус</w:t>
      </w:r>
      <w:r w:rsidRPr="00683859">
        <w:rPr>
          <w:rFonts w:ascii="Times New Roman" w:eastAsia="Times New Roman" w:hAnsi="Times New Roman" w:cs="Times New Roman"/>
          <w:sz w:val="28"/>
          <w:szCs w:val="28"/>
          <w:lang w:eastAsia="ru-RU"/>
        </w:rPr>
        <w:softHyphen/>
        <w:t>ства, коллективу и его руководителю необходимо наладить системати</w:t>
      </w:r>
      <w:r w:rsidRPr="00683859">
        <w:rPr>
          <w:rFonts w:ascii="Times New Roman" w:eastAsia="Times New Roman" w:hAnsi="Times New Roman" w:cs="Times New Roman"/>
          <w:sz w:val="28"/>
          <w:szCs w:val="28"/>
          <w:lang w:eastAsia="ru-RU"/>
        </w:rPr>
        <w:softHyphen/>
        <w:t>ческое собирание материалов, связанных с этнографией своего края. Его должно занимать все:  характерные самодельные музыкальные инструменты, сохранившиеся в народе  национальные костюмы (повседневные и праздничные), об</w:t>
      </w:r>
      <w:r w:rsidRPr="00683859">
        <w:rPr>
          <w:rFonts w:ascii="Times New Roman" w:eastAsia="Times New Roman" w:hAnsi="Times New Roman" w:cs="Times New Roman"/>
          <w:sz w:val="28"/>
          <w:szCs w:val="28"/>
          <w:lang w:eastAsia="ru-RU"/>
        </w:rPr>
        <w:softHyphen/>
        <w:t>рядовые традиции и т. д. С этой целью многие руководители в этнографических  экспедициях используют не только фото, но и киносъемку.  При этом желательна цветная пленка. Многоцветие красок, узо</w:t>
      </w:r>
      <w:r w:rsidRPr="00683859">
        <w:rPr>
          <w:rFonts w:ascii="Times New Roman" w:eastAsia="Times New Roman" w:hAnsi="Times New Roman" w:cs="Times New Roman"/>
          <w:sz w:val="28"/>
          <w:szCs w:val="28"/>
          <w:lang w:eastAsia="ru-RU"/>
        </w:rPr>
        <w:softHyphen/>
        <w:t>ров, фасонов местных костюмов еще далеко не изучено в на</w:t>
      </w:r>
      <w:r w:rsidRPr="00683859">
        <w:rPr>
          <w:rFonts w:ascii="Times New Roman" w:eastAsia="Times New Roman" w:hAnsi="Times New Roman" w:cs="Times New Roman"/>
          <w:sz w:val="28"/>
          <w:szCs w:val="28"/>
          <w:lang w:eastAsia="ru-RU"/>
        </w:rPr>
        <w:softHyphen/>
        <w:t>родном искусстве, потому используется в концертной практике очень  вольно. Кинокамера помогает с максимальной достоверностью за</w:t>
      </w:r>
      <w:r w:rsidRPr="00683859">
        <w:rPr>
          <w:rFonts w:ascii="Times New Roman" w:eastAsia="Times New Roman" w:hAnsi="Times New Roman" w:cs="Times New Roman"/>
          <w:sz w:val="28"/>
          <w:szCs w:val="28"/>
          <w:lang w:eastAsia="ru-RU"/>
        </w:rPr>
        <w:softHyphen/>
        <w:t>печатлеть характерные движения в плясках и игровых песнях.</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Весь собранный материал записывается, изучается, от</w:t>
      </w:r>
      <w:r w:rsidRPr="00683859">
        <w:rPr>
          <w:rFonts w:ascii="Times New Roman" w:eastAsia="Times New Roman" w:hAnsi="Times New Roman" w:cs="Times New Roman"/>
          <w:sz w:val="28"/>
          <w:szCs w:val="28"/>
          <w:lang w:eastAsia="ru-RU"/>
        </w:rPr>
        <w:softHyphen/>
        <w:t>бирается, а затем   подвергается обработке в тек</w:t>
      </w:r>
      <w:r w:rsidRPr="00683859">
        <w:rPr>
          <w:rFonts w:ascii="Times New Roman" w:eastAsia="Times New Roman" w:hAnsi="Times New Roman" w:cs="Times New Roman"/>
          <w:sz w:val="28"/>
          <w:szCs w:val="28"/>
          <w:lang w:eastAsia="ru-RU"/>
        </w:rPr>
        <w:softHyphen/>
        <w:t>стах и партитуре. Постепенно обрядовая песня  обретет необходимую концерт</w:t>
      </w:r>
      <w:r w:rsidRPr="00683859">
        <w:rPr>
          <w:rFonts w:ascii="Times New Roman" w:eastAsia="Times New Roman" w:hAnsi="Times New Roman" w:cs="Times New Roman"/>
          <w:sz w:val="28"/>
          <w:szCs w:val="28"/>
          <w:lang w:eastAsia="ru-RU"/>
        </w:rPr>
        <w:softHyphen/>
        <w:t>ную форму. Руководитель определяет место каждой песни в  театральном сценарии, концертной програм</w:t>
      </w:r>
      <w:r w:rsidRPr="00683859">
        <w:rPr>
          <w:rFonts w:ascii="Times New Roman" w:eastAsia="Times New Roman" w:hAnsi="Times New Roman" w:cs="Times New Roman"/>
          <w:sz w:val="28"/>
          <w:szCs w:val="28"/>
          <w:lang w:eastAsia="ru-RU"/>
        </w:rPr>
        <w:softHyphen/>
        <w:t>ме, каким составом может она исполняться, ее сценическое реше</w:t>
      </w:r>
      <w:r w:rsidRPr="00683859">
        <w:rPr>
          <w:rFonts w:ascii="Times New Roman" w:eastAsia="Times New Roman" w:hAnsi="Times New Roman" w:cs="Times New Roman"/>
          <w:sz w:val="28"/>
          <w:szCs w:val="28"/>
          <w:lang w:eastAsia="ru-RU"/>
        </w:rPr>
        <w:softHyphen/>
        <w:t>ние и т. д.</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Художественный руководитель должен сотрудничать с местными  композиторами, самодеятельны</w:t>
      </w:r>
      <w:r w:rsidRPr="00683859">
        <w:rPr>
          <w:rFonts w:ascii="Times New Roman" w:eastAsia="Times New Roman" w:hAnsi="Times New Roman" w:cs="Times New Roman"/>
          <w:sz w:val="28"/>
          <w:szCs w:val="28"/>
          <w:lang w:eastAsia="ru-RU"/>
        </w:rPr>
        <w:softHyphen/>
        <w:t>ми авторами - песенниками и поэтами.   Новое сочинение обсуждается совместно с руководителем хора: нередко меня</w:t>
      </w:r>
      <w:r w:rsidRPr="00683859">
        <w:rPr>
          <w:rFonts w:ascii="Times New Roman" w:eastAsia="Times New Roman" w:hAnsi="Times New Roman" w:cs="Times New Roman"/>
          <w:sz w:val="28"/>
          <w:szCs w:val="28"/>
          <w:lang w:eastAsia="ru-RU"/>
        </w:rPr>
        <w:softHyphen/>
        <w:t>ются детали в партитуре хоровых, ансамблевых и сольных партиях.</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b/>
          <w:bCs/>
          <w:color w:val="545454"/>
          <w:sz w:val="28"/>
          <w:szCs w:val="28"/>
          <w:lang w:eastAsia="ru-RU"/>
        </w:rPr>
        <w:t>3)  Работа с вокально-хоровой группой</w:t>
      </w:r>
    </w:p>
    <w:p w:rsidR="00660197" w:rsidRPr="00000A9F"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pacing w:val="-4"/>
          <w:sz w:val="28"/>
          <w:szCs w:val="28"/>
          <w:lang w:eastAsia="ru-RU"/>
        </w:rPr>
      </w:pPr>
      <w:r w:rsidRPr="00000A9F">
        <w:rPr>
          <w:rFonts w:ascii="Times New Roman" w:eastAsia="Times New Roman" w:hAnsi="Times New Roman" w:cs="Times New Roman"/>
          <w:color w:val="000000"/>
          <w:spacing w:val="-4"/>
          <w:sz w:val="28"/>
          <w:szCs w:val="28"/>
          <w:lang w:eastAsia="ru-RU"/>
        </w:rPr>
        <w:t>В школьной музыкально группе,  поющей народные произведения без дирижера, между пев</w:t>
      </w:r>
      <w:r w:rsidRPr="00000A9F">
        <w:rPr>
          <w:rFonts w:ascii="Times New Roman" w:eastAsia="Times New Roman" w:hAnsi="Times New Roman" w:cs="Times New Roman"/>
          <w:color w:val="000000"/>
          <w:spacing w:val="-4"/>
          <w:sz w:val="28"/>
          <w:szCs w:val="28"/>
          <w:lang w:eastAsia="ru-RU"/>
        </w:rPr>
        <w:softHyphen/>
        <w:t>цами устанавливается особая взаимосвязь и взаимозависимость. Сог</w:t>
      </w:r>
      <w:r w:rsidRPr="00000A9F">
        <w:rPr>
          <w:rFonts w:ascii="Times New Roman" w:eastAsia="Times New Roman" w:hAnsi="Times New Roman" w:cs="Times New Roman"/>
          <w:color w:val="000000"/>
          <w:spacing w:val="-4"/>
          <w:sz w:val="28"/>
          <w:szCs w:val="28"/>
          <w:lang w:eastAsia="ru-RU"/>
        </w:rPr>
        <w:softHyphen/>
        <w:t xml:space="preserve">ласованность в исполнении хора достигается как заранее продуманным и отрепетированным планом исполнения каждой песни, так и общением певцов во время исполнения. Тогда </w:t>
      </w:r>
      <w:proofErr w:type="spellStart"/>
      <w:r w:rsidRPr="00000A9F">
        <w:rPr>
          <w:rFonts w:ascii="Times New Roman" w:eastAsia="Times New Roman" w:hAnsi="Times New Roman" w:cs="Times New Roman"/>
          <w:color w:val="000000"/>
          <w:spacing w:val="-4"/>
          <w:sz w:val="28"/>
          <w:szCs w:val="28"/>
          <w:lang w:eastAsia="ru-RU"/>
        </w:rPr>
        <w:t>дирижирование</w:t>
      </w:r>
      <w:proofErr w:type="spellEnd"/>
      <w:r w:rsidRPr="00000A9F">
        <w:rPr>
          <w:rFonts w:ascii="Times New Roman" w:eastAsia="Times New Roman" w:hAnsi="Times New Roman" w:cs="Times New Roman"/>
          <w:color w:val="000000"/>
          <w:spacing w:val="-4"/>
          <w:sz w:val="28"/>
          <w:szCs w:val="28"/>
          <w:lang w:eastAsia="ru-RU"/>
        </w:rPr>
        <w:t xml:space="preserve"> хором не вызы</w:t>
      </w:r>
      <w:r w:rsidRPr="00000A9F">
        <w:rPr>
          <w:rFonts w:ascii="Times New Roman" w:eastAsia="Times New Roman" w:hAnsi="Times New Roman" w:cs="Times New Roman"/>
          <w:color w:val="000000"/>
          <w:spacing w:val="-4"/>
          <w:sz w:val="28"/>
          <w:szCs w:val="28"/>
          <w:lang w:eastAsia="ru-RU"/>
        </w:rPr>
        <w:softHyphen/>
        <w:t>вается внутренней необходимостью. А в песнях с элементами движения или специально построенных на общении певцов хора   оно просто мешало бы. При этом особенное значе</w:t>
      </w:r>
      <w:r w:rsidRPr="00000A9F">
        <w:rPr>
          <w:rFonts w:ascii="Times New Roman" w:eastAsia="Times New Roman" w:hAnsi="Times New Roman" w:cs="Times New Roman"/>
          <w:color w:val="000000"/>
          <w:spacing w:val="-4"/>
          <w:sz w:val="28"/>
          <w:szCs w:val="28"/>
          <w:lang w:eastAsia="ru-RU"/>
        </w:rPr>
        <w:softHyphen/>
        <w:t>ние имеет общение певцов между собой. Оно «цементирует» их исполнительские действия, сливает их в художественное единство.</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Особенностью театрализованного исполнения обрядовых произведений обуславливают общение исполнителей  во время исполнения.</w:t>
      </w:r>
      <w:r w:rsidRPr="00683859">
        <w:rPr>
          <w:rFonts w:ascii="Times New Roman" w:eastAsia="Times New Roman" w:hAnsi="Times New Roman" w:cs="Times New Roman"/>
          <w:color w:val="000000"/>
          <w:sz w:val="28"/>
          <w:szCs w:val="28"/>
          <w:vertAlign w:val="superscript"/>
          <w:lang w:eastAsia="ru-RU"/>
        </w:rPr>
        <w:t xml:space="preserve"> </w:t>
      </w:r>
      <w:r w:rsidRPr="00683859">
        <w:rPr>
          <w:rFonts w:ascii="Times New Roman" w:eastAsia="Times New Roman" w:hAnsi="Times New Roman" w:cs="Times New Roman"/>
          <w:color w:val="000000"/>
          <w:sz w:val="28"/>
          <w:szCs w:val="28"/>
          <w:lang w:eastAsia="ru-RU"/>
        </w:rPr>
        <w:t xml:space="preserve">         Общение — это, помимо всего,   еще  живая игра певцов, а именно, «переглядывание», слушание, наблюдение за выражением лица и эмоциональной настроенностью другого певца. Такое переглядыва</w:t>
      </w:r>
      <w:r w:rsidRPr="00683859">
        <w:rPr>
          <w:rFonts w:ascii="Times New Roman" w:eastAsia="Times New Roman" w:hAnsi="Times New Roman" w:cs="Times New Roman"/>
          <w:color w:val="000000"/>
          <w:sz w:val="28"/>
          <w:szCs w:val="28"/>
          <w:lang w:eastAsia="ru-RU"/>
        </w:rPr>
        <w:softHyphen/>
        <w:t>ние, когда певцы «рассказывают» песню друг другу, оживляет испол</w:t>
      </w:r>
      <w:r w:rsidRPr="00683859">
        <w:rPr>
          <w:rFonts w:ascii="Times New Roman" w:eastAsia="Times New Roman" w:hAnsi="Times New Roman" w:cs="Times New Roman"/>
          <w:color w:val="000000"/>
          <w:sz w:val="28"/>
          <w:szCs w:val="28"/>
          <w:lang w:eastAsia="ru-RU"/>
        </w:rPr>
        <w:softHyphen/>
        <w:t>нение и гарантирует одновременность в пении. При этом в хоре (или ансамбле) есть обязательно запевала или один из ведущих певцов, ответственных за исполнение данной песни. Иногда таким ведущим является баянист, гармонист. Если песня исполняется всем хором без запевалы, то активная роль принадлежит одному из ведущих певцов, чаще крайнему, находящему</w:t>
      </w:r>
      <w:r w:rsidRPr="00683859">
        <w:rPr>
          <w:rFonts w:ascii="Times New Roman" w:eastAsia="Times New Roman" w:hAnsi="Times New Roman" w:cs="Times New Roman"/>
          <w:color w:val="000000"/>
          <w:sz w:val="28"/>
          <w:szCs w:val="28"/>
          <w:lang w:eastAsia="ru-RU"/>
        </w:rPr>
        <w:softHyphen/>
        <w:t>ся в поле зрения всего коллектива. Он глазами, мимикой, головой дает едва уловимые знаки началу и концу песни, дыханию, темпу и харак</w:t>
      </w:r>
      <w:r w:rsidRPr="00683859">
        <w:rPr>
          <w:rFonts w:ascii="Times New Roman" w:eastAsia="Times New Roman" w:hAnsi="Times New Roman" w:cs="Times New Roman"/>
          <w:color w:val="000000"/>
          <w:sz w:val="28"/>
          <w:szCs w:val="28"/>
          <w:lang w:eastAsia="ru-RU"/>
        </w:rPr>
        <w:softHyphen/>
        <w:t>теру. Если песня исполняется с запевалой, то он должен стоять таким образом, чтобы крайние певцы хора могли видеть его лицо. От край</w:t>
      </w:r>
      <w:r w:rsidRPr="00683859">
        <w:rPr>
          <w:rFonts w:ascii="Times New Roman" w:eastAsia="Times New Roman" w:hAnsi="Times New Roman" w:cs="Times New Roman"/>
          <w:color w:val="000000"/>
          <w:sz w:val="28"/>
          <w:szCs w:val="28"/>
          <w:lang w:eastAsia="ru-RU"/>
        </w:rPr>
        <w:softHyphen/>
        <w:t>них певцов получают настроение певцы, хорошо видящие их, — центр хора; от них ловят взгляд другие и т. д.</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Общаясь между собой, певцы должны стоять лицом в зал, не поворачивая головы в сторону непосредственного соседа рядом, избегая пения в кулисы, что, естественно, ослабляет звучность хора. «Общать</w:t>
      </w:r>
      <w:r w:rsidRPr="00683859">
        <w:rPr>
          <w:rFonts w:ascii="Times New Roman" w:eastAsia="Times New Roman" w:hAnsi="Times New Roman" w:cs="Times New Roman"/>
          <w:color w:val="000000"/>
          <w:sz w:val="28"/>
          <w:szCs w:val="28"/>
          <w:lang w:eastAsia="ru-RU"/>
        </w:rPr>
        <w:softHyphen/>
        <w:t>ся» нужно «перекрестно», то есть не с непосредственным соседом, а с партнером на более широком расстоянии от себя.</w:t>
      </w:r>
    </w:p>
    <w:p w:rsidR="00660197" w:rsidRPr="00390B8E"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390B8E">
        <w:rPr>
          <w:rFonts w:ascii="Times New Roman" w:eastAsia="Times New Roman" w:hAnsi="Times New Roman" w:cs="Times New Roman"/>
          <w:b/>
          <w:bCs/>
          <w:sz w:val="28"/>
          <w:szCs w:val="28"/>
          <w:lang w:eastAsia="ru-RU"/>
        </w:rPr>
        <w:t>4) Работа с инструментальной группой</w:t>
      </w:r>
    </w:p>
    <w:p w:rsidR="00660197" w:rsidRPr="00683859" w:rsidRDefault="00660197" w:rsidP="00660197">
      <w:pPr>
        <w:tabs>
          <w:tab w:val="left" w:pos="1134"/>
        </w:tabs>
        <w:spacing w:after="0" w:line="360" w:lineRule="auto"/>
        <w:ind w:firstLine="709"/>
        <w:jc w:val="both"/>
        <w:rPr>
          <w:rFonts w:ascii="Times New Roman" w:eastAsia="Calibri" w:hAnsi="Times New Roman" w:cs="Times New Roman"/>
          <w:sz w:val="28"/>
          <w:szCs w:val="28"/>
        </w:rPr>
      </w:pPr>
      <w:r w:rsidRPr="00683859">
        <w:rPr>
          <w:rFonts w:ascii="Times New Roman" w:eastAsia="Times New Roman" w:hAnsi="Times New Roman" w:cs="Times New Roman"/>
          <w:color w:val="000000"/>
          <w:sz w:val="28"/>
          <w:szCs w:val="28"/>
          <w:lang w:eastAsia="ru-RU"/>
        </w:rPr>
        <w:t>Важной частью обрядовых действий, праздничных сцен, поставленных школьниками, является народный оркестр (или неполный ансамбль). Состав таких инструментальных групп зависит от того, обряды и праздники чьих народов ставятся школьниками. Например,  ногайский инструментальный оркестр, ансамбль может содержать следующие инструменты:</w:t>
      </w:r>
      <w:r w:rsidRPr="00683859">
        <w:rPr>
          <w:rFonts w:ascii="Times New Roman" w:eastAsia="Calibri" w:hAnsi="Times New Roman" w:cs="Times New Roman"/>
          <w:sz w:val="28"/>
          <w:szCs w:val="28"/>
        </w:rPr>
        <w:t xml:space="preserve"> Используются традиционные ногайские инструменты: домбры (6), домбра-бас, </w:t>
      </w:r>
      <w:proofErr w:type="spellStart"/>
      <w:r w:rsidRPr="00683859">
        <w:rPr>
          <w:rFonts w:ascii="Times New Roman" w:eastAsia="Calibri" w:hAnsi="Times New Roman" w:cs="Times New Roman"/>
          <w:sz w:val="28"/>
          <w:szCs w:val="28"/>
        </w:rPr>
        <w:t>кылкобыз</w:t>
      </w:r>
      <w:proofErr w:type="spellEnd"/>
      <w:r w:rsidRPr="00683859">
        <w:rPr>
          <w:rFonts w:ascii="Times New Roman" w:eastAsia="Calibri" w:hAnsi="Times New Roman" w:cs="Times New Roman"/>
          <w:sz w:val="28"/>
          <w:szCs w:val="28"/>
        </w:rPr>
        <w:t xml:space="preserve">, </w:t>
      </w:r>
      <w:proofErr w:type="spellStart"/>
      <w:r w:rsidRPr="00683859">
        <w:rPr>
          <w:rFonts w:ascii="Times New Roman" w:eastAsia="Calibri" w:hAnsi="Times New Roman" w:cs="Times New Roman"/>
          <w:sz w:val="28"/>
          <w:szCs w:val="28"/>
        </w:rPr>
        <w:t>шертер</w:t>
      </w:r>
      <w:proofErr w:type="spellEnd"/>
      <w:r w:rsidRPr="00683859">
        <w:rPr>
          <w:rFonts w:ascii="Times New Roman" w:eastAsia="Calibri" w:hAnsi="Times New Roman" w:cs="Times New Roman"/>
          <w:sz w:val="28"/>
          <w:szCs w:val="28"/>
        </w:rPr>
        <w:t xml:space="preserve">, флейта, </w:t>
      </w:r>
      <w:proofErr w:type="spellStart"/>
      <w:r w:rsidRPr="00683859">
        <w:rPr>
          <w:rFonts w:ascii="Times New Roman" w:eastAsia="Calibri" w:hAnsi="Times New Roman" w:cs="Times New Roman"/>
          <w:sz w:val="28"/>
          <w:szCs w:val="28"/>
        </w:rPr>
        <w:t>шанъкобыз</w:t>
      </w:r>
      <w:proofErr w:type="spellEnd"/>
      <w:r w:rsidRPr="00683859">
        <w:rPr>
          <w:rFonts w:ascii="Times New Roman" w:eastAsia="Calibri" w:hAnsi="Times New Roman" w:cs="Times New Roman"/>
          <w:sz w:val="28"/>
          <w:szCs w:val="28"/>
        </w:rPr>
        <w:t xml:space="preserve">,   </w:t>
      </w:r>
      <w:proofErr w:type="spellStart"/>
      <w:r w:rsidRPr="00683859">
        <w:rPr>
          <w:rFonts w:ascii="Times New Roman" w:eastAsia="Calibri" w:hAnsi="Times New Roman" w:cs="Times New Roman"/>
          <w:sz w:val="28"/>
          <w:szCs w:val="28"/>
        </w:rPr>
        <w:t>сырнай</w:t>
      </w:r>
      <w:proofErr w:type="spellEnd"/>
      <w:r w:rsidRPr="00683859">
        <w:rPr>
          <w:rFonts w:ascii="Times New Roman" w:eastAsia="Calibri" w:hAnsi="Times New Roman" w:cs="Times New Roman"/>
          <w:sz w:val="28"/>
          <w:szCs w:val="28"/>
        </w:rPr>
        <w:t xml:space="preserve"> (2),   </w:t>
      </w:r>
      <w:proofErr w:type="spellStart"/>
      <w:r w:rsidRPr="00683859">
        <w:rPr>
          <w:rFonts w:ascii="Times New Roman" w:eastAsia="Calibri" w:hAnsi="Times New Roman" w:cs="Times New Roman"/>
          <w:sz w:val="28"/>
          <w:szCs w:val="28"/>
        </w:rPr>
        <w:t>даулпаз</w:t>
      </w:r>
      <w:proofErr w:type="spellEnd"/>
      <w:r w:rsidRPr="00683859">
        <w:rPr>
          <w:rFonts w:ascii="Times New Roman" w:eastAsia="Calibri" w:hAnsi="Times New Roman" w:cs="Times New Roman"/>
          <w:sz w:val="28"/>
          <w:szCs w:val="28"/>
        </w:rPr>
        <w:t xml:space="preserve">.  </w:t>
      </w:r>
      <w:r w:rsidRPr="00683859">
        <w:rPr>
          <w:rFonts w:ascii="Times New Roman" w:eastAsia="Times New Roman" w:hAnsi="Times New Roman" w:cs="Times New Roman"/>
          <w:color w:val="000000"/>
          <w:sz w:val="28"/>
          <w:szCs w:val="28"/>
          <w:lang w:eastAsia="ru-RU"/>
        </w:rPr>
        <w:t>Казачий  инструментальный оркестр, ансамбль может содержать следующие инструменты: баяны, домры (пикколо, примы, тенор.1, басы), балалайки (при</w:t>
      </w:r>
      <w:r w:rsidRPr="00683859">
        <w:rPr>
          <w:rFonts w:ascii="Times New Roman" w:eastAsia="Times New Roman" w:hAnsi="Times New Roman" w:cs="Times New Roman"/>
          <w:color w:val="000000"/>
          <w:sz w:val="28"/>
          <w:szCs w:val="28"/>
          <w:lang w:eastAsia="ru-RU"/>
        </w:rPr>
        <w:softHyphen/>
        <w:t>мы, секунды, альты, басы, контрабасы), рожки, жалейки, гудки, свирели, гусли и полный набор ударных. Возможны разные комбинации перечисленных инструментов в количественном отношении. Инструментальная группа может состоять лишь из некоторых из перечисленных инструментов. Часто количественный и качественный состав инструментов зависит от конкретной  песни, исполняемой на сцене.</w:t>
      </w:r>
    </w:p>
    <w:p w:rsidR="00660197" w:rsidRPr="00683859" w:rsidRDefault="00660197" w:rsidP="00660197">
      <w:pPr>
        <w:shd w:val="clear" w:color="auto" w:fill="FFFFFF"/>
        <w:tabs>
          <w:tab w:val="left" w:pos="1134"/>
          <w:tab w:val="left" w:pos="9498"/>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Роль инструментального сопровождения в праздничном представлении чрезвычайно многообразна. Прежде всего, руководитель му</w:t>
      </w:r>
      <w:r w:rsidRPr="00683859">
        <w:rPr>
          <w:rFonts w:ascii="Times New Roman" w:eastAsia="Times New Roman" w:hAnsi="Times New Roman" w:cs="Times New Roman"/>
          <w:color w:val="000000"/>
          <w:sz w:val="28"/>
          <w:szCs w:val="28"/>
          <w:lang w:eastAsia="ru-RU"/>
        </w:rPr>
        <w:softHyphen/>
        <w:t>зыкальной группы изучает традиции бытования и использования инст</w:t>
      </w:r>
      <w:r w:rsidRPr="00683859">
        <w:rPr>
          <w:rFonts w:ascii="Times New Roman" w:eastAsia="Times New Roman" w:hAnsi="Times New Roman" w:cs="Times New Roman"/>
          <w:color w:val="000000"/>
          <w:sz w:val="28"/>
          <w:szCs w:val="28"/>
          <w:lang w:eastAsia="ru-RU"/>
        </w:rPr>
        <w:softHyphen/>
        <w:t xml:space="preserve">рументов в данной области. Например, частушка (ногайский </w:t>
      </w:r>
      <w:proofErr w:type="spellStart"/>
      <w:r w:rsidRPr="00683859">
        <w:rPr>
          <w:rFonts w:ascii="Times New Roman" w:eastAsia="Times New Roman" w:hAnsi="Times New Roman" w:cs="Times New Roman"/>
          <w:color w:val="000000"/>
          <w:sz w:val="28"/>
          <w:szCs w:val="28"/>
          <w:lang w:eastAsia="ru-RU"/>
        </w:rPr>
        <w:t>шынъ</w:t>
      </w:r>
      <w:proofErr w:type="spellEnd"/>
      <w:r w:rsidRPr="00683859">
        <w:rPr>
          <w:rFonts w:ascii="Times New Roman" w:eastAsia="Times New Roman" w:hAnsi="Times New Roman" w:cs="Times New Roman"/>
          <w:color w:val="000000"/>
          <w:sz w:val="28"/>
          <w:szCs w:val="28"/>
          <w:lang w:eastAsia="ru-RU"/>
        </w:rPr>
        <w:t xml:space="preserve">, карачаевский </w:t>
      </w:r>
      <w:proofErr w:type="spellStart"/>
      <w:r w:rsidRPr="00683859">
        <w:rPr>
          <w:rFonts w:ascii="Times New Roman" w:eastAsia="Times New Roman" w:hAnsi="Times New Roman" w:cs="Times New Roman"/>
          <w:color w:val="000000"/>
          <w:sz w:val="28"/>
          <w:szCs w:val="28"/>
          <w:lang w:eastAsia="ru-RU"/>
        </w:rPr>
        <w:t>инар</w:t>
      </w:r>
      <w:proofErr w:type="spellEnd"/>
      <w:r w:rsidRPr="00683859">
        <w:rPr>
          <w:rFonts w:ascii="Times New Roman" w:eastAsia="Times New Roman" w:hAnsi="Times New Roman" w:cs="Times New Roman"/>
          <w:color w:val="000000"/>
          <w:sz w:val="28"/>
          <w:szCs w:val="28"/>
          <w:lang w:eastAsia="ru-RU"/>
        </w:rPr>
        <w:t xml:space="preserve">) может звучать под сопровождение одного музыкального инструмента (гармошки, балалайки, домбры). Без отдельных инструментов (балалаек, гармошки, домбры) не обходится почти ни один игровой номер, а во многих частушках и страданиях они просто незаменимы. Ногайские эпические  песни исполняются, конечно же, под сопровождение домбры, танцевальные наигрыши, являющиеся основным элементом обрядовых праздников любого народа, будут исполняться под </w:t>
      </w:r>
      <w:proofErr w:type="spellStart"/>
      <w:r w:rsidRPr="00683859">
        <w:rPr>
          <w:rFonts w:ascii="Times New Roman" w:eastAsia="Times New Roman" w:hAnsi="Times New Roman" w:cs="Times New Roman"/>
          <w:color w:val="000000"/>
          <w:sz w:val="28"/>
          <w:szCs w:val="28"/>
          <w:lang w:eastAsia="ru-RU"/>
        </w:rPr>
        <w:t>гармошечное</w:t>
      </w:r>
      <w:proofErr w:type="spellEnd"/>
      <w:r w:rsidRPr="00683859">
        <w:rPr>
          <w:rFonts w:ascii="Times New Roman" w:eastAsia="Times New Roman" w:hAnsi="Times New Roman" w:cs="Times New Roman"/>
          <w:color w:val="000000"/>
          <w:sz w:val="28"/>
          <w:szCs w:val="28"/>
          <w:lang w:eastAsia="ru-RU"/>
        </w:rPr>
        <w:t xml:space="preserve"> сопровождение.</w:t>
      </w:r>
    </w:p>
    <w:p w:rsidR="00660197" w:rsidRPr="00683859" w:rsidRDefault="00660197" w:rsidP="00660197">
      <w:pPr>
        <w:shd w:val="clear" w:color="auto" w:fill="FFFFFF"/>
        <w:tabs>
          <w:tab w:val="left" w:pos="1134"/>
          <w:tab w:val="left" w:pos="9498"/>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Музыкальные и тембровые возможности инст</w:t>
      </w:r>
      <w:r w:rsidRPr="00683859">
        <w:rPr>
          <w:rFonts w:ascii="Times New Roman" w:eastAsia="Times New Roman" w:hAnsi="Times New Roman" w:cs="Times New Roman"/>
          <w:sz w:val="28"/>
          <w:szCs w:val="28"/>
          <w:lang w:eastAsia="ru-RU"/>
        </w:rPr>
        <w:softHyphen/>
        <w:t>рументов раскрываются при сопровождении плясок. Причем в плясках быстрых темпов занят максимальный состав группы.   Вариантов может быть множество. Главное для руководителя показать, что музыкальное сопровождение — неотъемлемая часть народных «действ», игр, плясок.  Здесь  полностью высвечивается творческое содружество всех четырех групп — театральной, хоровой, плясовой и инструментальной. Однако следует подчеркнуть, что не только колорит отдельных народных инструментов, не только хороший ансамбль музыкантов создают единое художественное целое в массовых  сценах. Тут чрезвычайно важен (и это одна из творческих задач руководителей) подбор самого музыкального материала, соответствие состава ин</w:t>
      </w:r>
      <w:r w:rsidRPr="00683859">
        <w:rPr>
          <w:rFonts w:ascii="Times New Roman" w:eastAsia="Times New Roman" w:hAnsi="Times New Roman" w:cs="Times New Roman"/>
          <w:sz w:val="28"/>
          <w:szCs w:val="28"/>
          <w:lang w:eastAsia="ru-RU"/>
        </w:rPr>
        <w:softHyphen/>
        <w:t>струментального ансамбля жанру каждой песни и пляски.</w:t>
      </w:r>
    </w:p>
    <w:p w:rsidR="00660197" w:rsidRPr="00000A9F"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Поиски тембрового и динамического разнообразия музыкального сопровождения начинаются с изучения выразительных возможностей отдельных инструментов и</w:t>
      </w:r>
      <w:r w:rsidRPr="00683859">
        <w:rPr>
          <w:rFonts w:ascii="Times New Roman" w:eastAsia="Times New Roman" w:hAnsi="Times New Roman" w:cs="Times New Roman"/>
          <w:i/>
          <w:iCs/>
          <w:sz w:val="28"/>
          <w:szCs w:val="28"/>
          <w:lang w:eastAsia="ru-RU"/>
        </w:rPr>
        <w:t xml:space="preserve"> </w:t>
      </w:r>
      <w:r w:rsidRPr="00683859">
        <w:rPr>
          <w:rFonts w:ascii="Times New Roman" w:eastAsia="Times New Roman" w:hAnsi="Times New Roman" w:cs="Times New Roman"/>
          <w:sz w:val="28"/>
          <w:szCs w:val="28"/>
          <w:lang w:eastAsia="ru-RU"/>
        </w:rPr>
        <w:t>сочетаний их в ансамблях. Так, например, интересно звучит ансамбль домр с баяном, ансамбль балалаек с гармоникой. Разнообразие тембровых красок  народных инструментов неисчерпаемо. Важно всегда учитывать об</w:t>
      </w:r>
      <w:r w:rsidRPr="00683859">
        <w:rPr>
          <w:rFonts w:ascii="Times New Roman" w:eastAsia="Times New Roman" w:hAnsi="Times New Roman" w:cs="Times New Roman"/>
          <w:sz w:val="28"/>
          <w:szCs w:val="28"/>
          <w:lang w:eastAsia="ru-RU"/>
        </w:rPr>
        <w:softHyphen/>
        <w:t xml:space="preserve">разный (музыкальный и поэтический) строй произведения. Наиболее органичен полный состав оркестра в песнях широких, привольных, так же как и в современных героико-патриотических. </w:t>
      </w:r>
      <w:r w:rsidRPr="00683859">
        <w:rPr>
          <w:rFonts w:ascii="Times New Roman" w:eastAsia="Times New Roman" w:hAnsi="Times New Roman" w:cs="Times New Roman"/>
          <w:color w:val="000000"/>
          <w:sz w:val="28"/>
          <w:szCs w:val="28"/>
          <w:lang w:eastAsia="ru-RU"/>
        </w:rPr>
        <w:t xml:space="preserve">Большую роль играют </w:t>
      </w:r>
      <w:r w:rsidRPr="00000A9F">
        <w:rPr>
          <w:rFonts w:ascii="Times New Roman" w:eastAsia="Times New Roman" w:hAnsi="Times New Roman" w:cs="Times New Roman"/>
          <w:sz w:val="28"/>
          <w:szCs w:val="28"/>
          <w:lang w:eastAsia="ru-RU"/>
        </w:rPr>
        <w:t>солирующие инструменты в сопровождении вокальных номеров. Шутливая, задорная песня может быть обыграна в сценическом действии. Знакомить хор с новой песней лучше всего в хорошем исполнении ансамбля, дуэта или самого руководителя. Обязательно нужно пропеть ее всю целиком, с полным текстом. Если песня с музыкальным сопровождением, то лучше показывать ее не на фортепиано, а с гармошкой или баяном.</w:t>
      </w:r>
    </w:p>
    <w:p w:rsidR="00660197" w:rsidRPr="00000A9F"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000A9F">
        <w:rPr>
          <w:rFonts w:ascii="Times New Roman" w:eastAsia="Times New Roman" w:hAnsi="Times New Roman" w:cs="Times New Roman"/>
          <w:sz w:val="28"/>
          <w:szCs w:val="28"/>
          <w:lang w:eastAsia="ru-RU"/>
        </w:rPr>
        <w:t>Не рекомендуется разучивать новую песню с ансамблем, прежде чем она не выучивалась и не распевалась по голосам в группе ведущих  исполнителей группы. А они уже знакомили остальных участников ансамбля, исполняя песню в собственном распеве или в обработке. Такой показ — яркий творческий стимул для всего коллектива. Целесообразно да</w:t>
      </w:r>
      <w:r w:rsidRPr="00000A9F">
        <w:rPr>
          <w:rFonts w:ascii="Times New Roman" w:eastAsia="Times New Roman" w:hAnsi="Times New Roman" w:cs="Times New Roman"/>
          <w:sz w:val="28"/>
          <w:szCs w:val="28"/>
          <w:lang w:eastAsia="ru-RU"/>
        </w:rPr>
        <w:softHyphen/>
        <w:t>вать дополнительные сведения из истории конкретного народа,  подробно рассказывается разыгрываемый обряд или  праздник.</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000A9F">
        <w:rPr>
          <w:rFonts w:ascii="Times New Roman" w:eastAsia="Times New Roman" w:hAnsi="Times New Roman" w:cs="Times New Roman"/>
          <w:sz w:val="28"/>
          <w:szCs w:val="28"/>
          <w:lang w:eastAsia="ru-RU"/>
        </w:rPr>
        <w:t>Итак, в   музыкальной группе школьников рекомендуется  новую пес</w:t>
      </w:r>
      <w:r w:rsidRPr="00683859">
        <w:rPr>
          <w:rFonts w:ascii="Times New Roman" w:eastAsia="Times New Roman" w:hAnsi="Times New Roman" w:cs="Times New Roman"/>
          <w:color w:val="000000"/>
          <w:sz w:val="28"/>
          <w:szCs w:val="28"/>
          <w:lang w:eastAsia="ru-RU"/>
        </w:rPr>
        <w:t xml:space="preserve">ню, прежде всего, показать, пропеть в целом, увлечь ею исполнителей. Разумеется, можно сразу начать разучивание песни (по нотным партиям или «с голоса»), раздав певцам ее текст. Но </w:t>
      </w:r>
      <w:r w:rsidRPr="00683859">
        <w:rPr>
          <w:rFonts w:ascii="Times New Roman" w:eastAsia="Times New Roman" w:hAnsi="Times New Roman" w:cs="Times New Roman"/>
          <w:bCs/>
          <w:color w:val="000000"/>
          <w:sz w:val="28"/>
          <w:szCs w:val="28"/>
          <w:lang w:eastAsia="ru-RU"/>
        </w:rPr>
        <w:t xml:space="preserve">таким </w:t>
      </w:r>
      <w:r w:rsidRPr="00683859">
        <w:rPr>
          <w:rFonts w:ascii="Times New Roman" w:eastAsia="Times New Roman" w:hAnsi="Times New Roman" w:cs="Times New Roman"/>
          <w:color w:val="000000"/>
          <w:sz w:val="28"/>
          <w:szCs w:val="28"/>
          <w:lang w:eastAsia="ru-RU"/>
        </w:rPr>
        <w:t>путем труднее вызвать у певцов быструю реакцию, живое восприятие, увлеченность. А именно непосредственное первое восприятие и есть тот огонек, из которого постепенно можно разжечь огонь подлинного творчества.</w:t>
      </w:r>
      <w:r w:rsidRPr="00683859">
        <w:rPr>
          <w:rFonts w:ascii="Times New Roman" w:eastAsia="Times New Roman" w:hAnsi="Times New Roman" w:cs="Times New Roman"/>
          <w:sz w:val="28"/>
          <w:szCs w:val="28"/>
          <w:lang w:eastAsia="ru-RU"/>
        </w:rPr>
        <w:t xml:space="preserve"> </w:t>
      </w:r>
      <w:r w:rsidRPr="00683859">
        <w:rPr>
          <w:rFonts w:ascii="Times New Roman" w:eastAsia="Times New Roman" w:hAnsi="Times New Roman" w:cs="Times New Roman"/>
          <w:color w:val="000000"/>
          <w:sz w:val="28"/>
          <w:szCs w:val="28"/>
          <w:lang w:eastAsia="ru-RU"/>
        </w:rPr>
        <w:t>Понимание песни и ее образов может изменяться и углубляться в процессе работы над произведением.</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Руководитель, обдумывая и составляя план исполнения той или иной песни, основывается не только на современном понимании художественных образов, но на чувствах и творческой инициативе самих школьников.</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b/>
          <w:sz w:val="28"/>
          <w:szCs w:val="28"/>
          <w:lang w:eastAsia="ru-RU"/>
        </w:rPr>
      </w:pPr>
      <w:r w:rsidRPr="00683859">
        <w:rPr>
          <w:rFonts w:ascii="Times New Roman" w:eastAsia="Times New Roman" w:hAnsi="Times New Roman" w:cs="Times New Roman"/>
          <w:color w:val="000000"/>
          <w:sz w:val="28"/>
          <w:szCs w:val="28"/>
          <w:lang w:eastAsia="ru-RU"/>
        </w:rPr>
        <w:t>Для руководителя важно пробудить у исполнителей искреннее чувство, правильное внутреннее действие, вызванное творческим вообра</w:t>
      </w:r>
      <w:r w:rsidRPr="00683859">
        <w:rPr>
          <w:rFonts w:ascii="Times New Roman" w:eastAsia="Times New Roman" w:hAnsi="Times New Roman" w:cs="Times New Roman"/>
          <w:color w:val="000000"/>
          <w:sz w:val="28"/>
          <w:szCs w:val="28"/>
          <w:lang w:eastAsia="ru-RU"/>
        </w:rPr>
        <w:softHyphen/>
        <w:t>жением.</w:t>
      </w:r>
    </w:p>
    <w:p w:rsidR="00660197" w:rsidRPr="00683859" w:rsidRDefault="00660197" w:rsidP="00660197">
      <w:pPr>
        <w:tabs>
          <w:tab w:val="left" w:pos="1134"/>
          <w:tab w:val="left" w:pos="1560"/>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b/>
          <w:sz w:val="28"/>
          <w:szCs w:val="28"/>
          <w:lang w:eastAsia="ru-RU"/>
        </w:rPr>
        <w:t xml:space="preserve">5) Работа над </w:t>
      </w:r>
      <w:r w:rsidRPr="00683859">
        <w:rPr>
          <w:rFonts w:ascii="Times New Roman" w:eastAsia="Times New Roman" w:hAnsi="Times New Roman" w:cs="Times New Roman"/>
          <w:b/>
          <w:bCs/>
          <w:color w:val="454545"/>
          <w:sz w:val="28"/>
          <w:szCs w:val="28"/>
          <w:lang w:eastAsia="ru-RU"/>
        </w:rPr>
        <w:t>песнями с элементами движения</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Многие песенные жанры, используемые в сценарии народных праздников и обрядов  - песни плясо</w:t>
      </w:r>
      <w:r w:rsidRPr="00683859">
        <w:rPr>
          <w:rFonts w:ascii="Times New Roman" w:eastAsia="Times New Roman" w:hAnsi="Times New Roman" w:cs="Times New Roman"/>
          <w:color w:val="000000"/>
          <w:sz w:val="28"/>
          <w:szCs w:val="28"/>
          <w:lang w:eastAsia="ru-RU"/>
        </w:rPr>
        <w:softHyphen/>
        <w:t>вые, хороводные, игровые и  лирические сопровождаются  сценическим движением.</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В народно-певческой практике хоровод, игра, пляска издавна были спутниками песни. Хороводные, игровые и плясовые песни, исполняе</w:t>
      </w:r>
      <w:r w:rsidRPr="00683859">
        <w:rPr>
          <w:rFonts w:ascii="Times New Roman" w:eastAsia="Times New Roman" w:hAnsi="Times New Roman" w:cs="Times New Roman"/>
          <w:color w:val="000000"/>
          <w:sz w:val="28"/>
          <w:szCs w:val="28"/>
          <w:lang w:eastAsia="ru-RU"/>
        </w:rPr>
        <w:softHyphen/>
        <w:t>мые с элементами движения, вносят в исполнительскую манеру черты подлинной народности, динамику, жанровое разнообразие.</w:t>
      </w:r>
      <w:r w:rsidRPr="00683859">
        <w:rPr>
          <w:rFonts w:ascii="Times New Roman" w:eastAsia="Times New Roman" w:hAnsi="Times New Roman" w:cs="Times New Roman"/>
          <w:sz w:val="28"/>
          <w:szCs w:val="28"/>
          <w:lang w:eastAsia="ru-RU"/>
        </w:rPr>
        <w:t xml:space="preserve"> </w:t>
      </w:r>
      <w:r w:rsidRPr="00683859">
        <w:rPr>
          <w:rFonts w:ascii="Times New Roman" w:eastAsia="Times New Roman" w:hAnsi="Times New Roman" w:cs="Times New Roman"/>
          <w:color w:val="000000"/>
          <w:sz w:val="28"/>
          <w:szCs w:val="28"/>
          <w:lang w:eastAsia="ru-RU"/>
        </w:rPr>
        <w:t xml:space="preserve">Роль жеста в народном пении  велика. По народной традиции многие песни сопровождаются своеобразными движениями рук, головы, что помогает выразить характер или ритмический, эмоциональный пульс песни. Нередко подвижные песни вызывают легкое </w:t>
      </w:r>
      <w:proofErr w:type="spellStart"/>
      <w:r w:rsidRPr="00683859">
        <w:rPr>
          <w:rFonts w:ascii="Times New Roman" w:eastAsia="Times New Roman" w:hAnsi="Times New Roman" w:cs="Times New Roman"/>
          <w:color w:val="000000"/>
          <w:sz w:val="28"/>
          <w:szCs w:val="28"/>
          <w:lang w:eastAsia="ru-RU"/>
        </w:rPr>
        <w:t>приплясывание</w:t>
      </w:r>
      <w:proofErr w:type="spellEnd"/>
      <w:r w:rsidRPr="00683859">
        <w:rPr>
          <w:rFonts w:ascii="Times New Roman" w:eastAsia="Times New Roman" w:hAnsi="Times New Roman" w:cs="Times New Roman"/>
          <w:color w:val="000000"/>
          <w:sz w:val="28"/>
          <w:szCs w:val="28"/>
          <w:lang w:eastAsia="ru-RU"/>
        </w:rPr>
        <w:t xml:space="preserve">, когда певцы как бы не могут устоять на месте. Положение рук, головы, движения ног и вся мимика могут </w:t>
      </w:r>
      <w:r w:rsidRPr="00683859">
        <w:rPr>
          <w:rFonts w:ascii="Times New Roman" w:eastAsia="Times New Roman" w:hAnsi="Times New Roman" w:cs="Times New Roman"/>
          <w:bCs/>
          <w:color w:val="000000"/>
          <w:sz w:val="28"/>
          <w:szCs w:val="28"/>
          <w:lang w:eastAsia="ru-RU"/>
        </w:rPr>
        <w:t>быть</w:t>
      </w:r>
      <w:r w:rsidRPr="00683859">
        <w:rPr>
          <w:rFonts w:ascii="Times New Roman" w:eastAsia="Times New Roman" w:hAnsi="Times New Roman" w:cs="Times New Roman"/>
          <w:b/>
          <w:bCs/>
          <w:color w:val="000000"/>
          <w:sz w:val="28"/>
          <w:szCs w:val="28"/>
          <w:lang w:eastAsia="ru-RU"/>
        </w:rPr>
        <w:t xml:space="preserve"> </w:t>
      </w:r>
      <w:r w:rsidRPr="00683859">
        <w:rPr>
          <w:rFonts w:ascii="Times New Roman" w:eastAsia="Times New Roman" w:hAnsi="Times New Roman" w:cs="Times New Roman"/>
          <w:color w:val="000000"/>
          <w:sz w:val="28"/>
          <w:szCs w:val="28"/>
          <w:lang w:eastAsia="ru-RU"/>
        </w:rPr>
        <w:t xml:space="preserve">мертвыми, бесцветными, обладать лишь показной «выразительностью», игрой «на публику» или стать подлинно </w:t>
      </w:r>
      <w:r w:rsidRPr="00683859">
        <w:rPr>
          <w:rFonts w:ascii="Times New Roman" w:eastAsia="Times New Roman" w:hAnsi="Times New Roman" w:cs="Times New Roman"/>
          <w:sz w:val="28"/>
          <w:szCs w:val="28"/>
          <w:lang w:eastAsia="ru-RU"/>
        </w:rPr>
        <w:t>художественным средством ис</w:t>
      </w:r>
      <w:r w:rsidRPr="00683859">
        <w:rPr>
          <w:rFonts w:ascii="Times New Roman" w:eastAsia="Times New Roman" w:hAnsi="Times New Roman" w:cs="Times New Roman"/>
          <w:sz w:val="28"/>
          <w:szCs w:val="28"/>
          <w:lang w:eastAsia="ru-RU"/>
        </w:rPr>
        <w:softHyphen/>
        <w:t>полнения. Важным моментом работы над песней является ее сценическое ос</w:t>
      </w:r>
      <w:r w:rsidRPr="00683859">
        <w:rPr>
          <w:rFonts w:ascii="Times New Roman" w:eastAsia="Times New Roman" w:hAnsi="Times New Roman" w:cs="Times New Roman"/>
          <w:sz w:val="28"/>
          <w:szCs w:val="28"/>
          <w:lang w:eastAsia="ru-RU"/>
        </w:rPr>
        <w:softHyphen/>
        <w:t>мысливание, поиск тех или иных форм движений и мизансцен, соответ</w:t>
      </w:r>
      <w:r w:rsidRPr="00683859">
        <w:rPr>
          <w:rFonts w:ascii="Times New Roman" w:eastAsia="Times New Roman" w:hAnsi="Times New Roman" w:cs="Times New Roman"/>
          <w:sz w:val="28"/>
          <w:szCs w:val="28"/>
          <w:lang w:eastAsia="ru-RU"/>
        </w:rPr>
        <w:softHyphen/>
        <w:t>ствующих ее образу и характеру. Большой интерес с этой точки зрения представляют скорые песни с элементами движения.</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Детальная работа над содержанием песни-игры, над выразительностью всех мизансцен и плясовых номеров, над подвижностью и сценической активностью участников хора, над качеством пения во время движения приводит к яркому исполнению на основе органической вза</w:t>
      </w:r>
      <w:r w:rsidRPr="00683859">
        <w:rPr>
          <w:rFonts w:ascii="Times New Roman" w:eastAsia="Times New Roman" w:hAnsi="Times New Roman" w:cs="Times New Roman"/>
          <w:sz w:val="28"/>
          <w:szCs w:val="28"/>
          <w:lang w:eastAsia="ru-RU"/>
        </w:rPr>
        <w:softHyphen/>
        <w:t xml:space="preserve">имосвязи песни и «игровых» действий. Не рекомендуется стремиться театрализовать каждую, песню с элементами </w:t>
      </w:r>
      <w:proofErr w:type="spellStart"/>
      <w:r w:rsidRPr="00683859">
        <w:rPr>
          <w:rFonts w:ascii="Times New Roman" w:eastAsia="Times New Roman" w:hAnsi="Times New Roman" w:cs="Times New Roman"/>
          <w:sz w:val="28"/>
          <w:szCs w:val="28"/>
          <w:lang w:eastAsia="ru-RU"/>
        </w:rPr>
        <w:t>сюжетности</w:t>
      </w:r>
      <w:proofErr w:type="spellEnd"/>
      <w:r w:rsidRPr="00683859">
        <w:rPr>
          <w:rFonts w:ascii="Times New Roman" w:eastAsia="Times New Roman" w:hAnsi="Times New Roman" w:cs="Times New Roman"/>
          <w:sz w:val="28"/>
          <w:szCs w:val="28"/>
          <w:lang w:eastAsia="ru-RU"/>
        </w:rPr>
        <w:t xml:space="preserve">. Тем более если руководители правильно понимают традиции народного действа, то они не идут по линии дословного </w:t>
      </w:r>
      <w:proofErr w:type="spellStart"/>
      <w:r w:rsidRPr="00683859">
        <w:rPr>
          <w:rFonts w:ascii="Times New Roman" w:eastAsia="Times New Roman" w:hAnsi="Times New Roman" w:cs="Times New Roman"/>
          <w:sz w:val="28"/>
          <w:szCs w:val="28"/>
          <w:lang w:eastAsia="ru-RU"/>
        </w:rPr>
        <w:t>инсценирования</w:t>
      </w:r>
      <w:proofErr w:type="spellEnd"/>
      <w:r w:rsidRPr="00683859">
        <w:rPr>
          <w:rFonts w:ascii="Times New Roman" w:eastAsia="Times New Roman" w:hAnsi="Times New Roman" w:cs="Times New Roman"/>
          <w:sz w:val="28"/>
          <w:szCs w:val="28"/>
          <w:lang w:eastAsia="ru-RU"/>
        </w:rPr>
        <w:t xml:space="preserve"> текста.</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При сценическом решении песни многое определяет вкус и творческая фантазия руководителя школьного коллектива, овладевшего навыками народного исполнительства. Все пляски должна ставит</w:t>
      </w:r>
      <w:r>
        <w:rPr>
          <w:rFonts w:ascii="Times New Roman" w:eastAsia="Times New Roman" w:hAnsi="Times New Roman" w:cs="Times New Roman"/>
          <w:sz w:val="28"/>
          <w:szCs w:val="28"/>
          <w:lang w:eastAsia="ru-RU"/>
        </w:rPr>
        <w:t xml:space="preserve">ься балетмейстерами, знающими </w:t>
      </w:r>
      <w:r w:rsidRPr="00683859">
        <w:rPr>
          <w:rFonts w:ascii="Times New Roman" w:eastAsia="Times New Roman" w:hAnsi="Times New Roman" w:cs="Times New Roman"/>
          <w:sz w:val="28"/>
          <w:szCs w:val="28"/>
          <w:lang w:eastAsia="ru-RU"/>
        </w:rPr>
        <w:t>искусство народного танца. Они изучают манеру плясок и характерные движения в своей местности и на элементах народного танца строят свои композиции для исполнения на сцене. В плясках  отражена и тематика определенного народа, региона (района, аула, хутора).</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000A9F">
        <w:rPr>
          <w:rFonts w:ascii="Times New Roman" w:eastAsia="Times New Roman" w:hAnsi="Times New Roman" w:cs="Times New Roman"/>
          <w:spacing w:val="-4"/>
          <w:sz w:val="28"/>
          <w:szCs w:val="28"/>
          <w:lang w:eastAsia="ru-RU"/>
        </w:rPr>
        <w:t>Балетмейстеры должны стараться избегать однообразия, излишнего и бессмысленного техницизма, копирования танцорами друг друга. В исполнителях развивается творческое начало, им даются задания на импро</w:t>
      </w:r>
      <w:r w:rsidRPr="00000A9F">
        <w:rPr>
          <w:rFonts w:ascii="Times New Roman" w:eastAsia="Times New Roman" w:hAnsi="Times New Roman" w:cs="Times New Roman"/>
          <w:spacing w:val="-4"/>
          <w:sz w:val="28"/>
          <w:szCs w:val="28"/>
          <w:lang w:eastAsia="ru-RU"/>
        </w:rPr>
        <w:softHyphen/>
        <w:t>визацию в различных темпах, характерах и фигурах. Руководители танцевальных групп стремятся к тому, чтобы каждый танцор имел свою индивидуальность, плясал соответственно своему ха</w:t>
      </w:r>
      <w:r w:rsidRPr="00000A9F">
        <w:rPr>
          <w:rFonts w:ascii="Times New Roman" w:eastAsia="Times New Roman" w:hAnsi="Times New Roman" w:cs="Times New Roman"/>
          <w:spacing w:val="-4"/>
          <w:sz w:val="28"/>
          <w:szCs w:val="28"/>
          <w:lang w:eastAsia="ru-RU"/>
        </w:rPr>
        <w:softHyphen/>
        <w:t>рактеру, натуре, особенностям танцевальной</w:t>
      </w:r>
      <w:r w:rsidRPr="00683859">
        <w:rPr>
          <w:rFonts w:ascii="Times New Roman" w:eastAsia="Times New Roman" w:hAnsi="Times New Roman" w:cs="Times New Roman"/>
          <w:sz w:val="28"/>
          <w:szCs w:val="28"/>
          <w:lang w:eastAsia="ru-RU"/>
        </w:rPr>
        <w:t xml:space="preserve"> техники.</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В концертных программах с народными «действами» - сценами: «Народная свадьба», «За околицей», «Весенние хороводы «Зимние праздники», «</w:t>
      </w:r>
      <w:proofErr w:type="spellStart"/>
      <w:r w:rsidRPr="00683859">
        <w:rPr>
          <w:rFonts w:ascii="Times New Roman" w:eastAsia="Times New Roman" w:hAnsi="Times New Roman" w:cs="Times New Roman"/>
          <w:sz w:val="28"/>
          <w:szCs w:val="28"/>
          <w:lang w:eastAsia="ru-RU"/>
        </w:rPr>
        <w:t>Навруз</w:t>
      </w:r>
      <w:proofErr w:type="spellEnd"/>
      <w:r w:rsidRPr="00683859">
        <w:rPr>
          <w:rFonts w:ascii="Times New Roman" w:eastAsia="Times New Roman" w:hAnsi="Times New Roman" w:cs="Times New Roman"/>
          <w:sz w:val="28"/>
          <w:szCs w:val="28"/>
          <w:lang w:eastAsia="ru-RU"/>
        </w:rPr>
        <w:t xml:space="preserve"> байрам», «Лейся, лейся, дождик» и другие. Эти сцены имеют определенную драматургию и «разыгрываются» все</w:t>
      </w:r>
      <w:r w:rsidRPr="00683859">
        <w:rPr>
          <w:rFonts w:ascii="Times New Roman" w:eastAsia="Times New Roman" w:hAnsi="Times New Roman" w:cs="Times New Roman"/>
          <w:sz w:val="28"/>
          <w:szCs w:val="28"/>
          <w:lang w:eastAsia="ru-RU"/>
        </w:rPr>
        <w:softHyphen/>
        <w:t>ми участниками коллектива. Здесь воедино сплетены все средства на</w:t>
      </w:r>
      <w:r w:rsidRPr="00683859">
        <w:rPr>
          <w:rFonts w:ascii="Times New Roman" w:eastAsia="Times New Roman" w:hAnsi="Times New Roman" w:cs="Times New Roman"/>
          <w:sz w:val="28"/>
          <w:szCs w:val="28"/>
          <w:lang w:eastAsia="ru-RU"/>
        </w:rPr>
        <w:softHyphen/>
        <w:t>родного исполнительского мастерства: пение и инструментальная му</w:t>
      </w:r>
      <w:r w:rsidRPr="00683859">
        <w:rPr>
          <w:rFonts w:ascii="Times New Roman" w:eastAsia="Times New Roman" w:hAnsi="Times New Roman" w:cs="Times New Roman"/>
          <w:sz w:val="28"/>
          <w:szCs w:val="28"/>
          <w:lang w:eastAsia="ru-RU"/>
        </w:rPr>
        <w:softHyphen/>
        <w:t>зыка, движение и мимика, хоровод и игра, декламационные монологи и массовые пляски. Следовательно, органически взаимосвязаны хоровая, плясовая и инструментальная группы, что является специфической сти</w:t>
      </w:r>
      <w:r w:rsidRPr="00683859">
        <w:rPr>
          <w:rFonts w:ascii="Times New Roman" w:eastAsia="Times New Roman" w:hAnsi="Times New Roman" w:cs="Times New Roman"/>
          <w:sz w:val="28"/>
          <w:szCs w:val="28"/>
          <w:lang w:eastAsia="ru-RU"/>
        </w:rPr>
        <w:softHyphen/>
        <w:t>левой чертой народного хорового коллектива.</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Работа над игровыми сценическими  композициями чрезвычайно ин</w:t>
      </w:r>
      <w:r w:rsidRPr="00683859">
        <w:rPr>
          <w:rFonts w:ascii="Times New Roman" w:eastAsia="Times New Roman" w:hAnsi="Times New Roman" w:cs="Times New Roman"/>
          <w:sz w:val="28"/>
          <w:szCs w:val="28"/>
          <w:lang w:eastAsia="ru-RU"/>
        </w:rPr>
        <w:softHyphen/>
        <w:t>тересна и сложна. Она требует специальной «сценарной» разработки —  режиссерского плана, не говоря уже о продуманном подборе музыкального материала. Только после этого начинается репетиции с исполнителями. Выучи</w:t>
      </w:r>
      <w:r w:rsidRPr="00683859">
        <w:rPr>
          <w:rFonts w:ascii="Times New Roman" w:eastAsia="Times New Roman" w:hAnsi="Times New Roman" w:cs="Times New Roman"/>
          <w:sz w:val="28"/>
          <w:szCs w:val="28"/>
          <w:lang w:eastAsia="ru-RU"/>
        </w:rPr>
        <w:softHyphen/>
        <w:t>вается текст — поэтический и музыкальный, определяются действую</w:t>
      </w:r>
      <w:r w:rsidRPr="00683859">
        <w:rPr>
          <w:rFonts w:ascii="Times New Roman" w:eastAsia="Times New Roman" w:hAnsi="Times New Roman" w:cs="Times New Roman"/>
          <w:sz w:val="28"/>
          <w:szCs w:val="28"/>
          <w:lang w:eastAsia="ru-RU"/>
        </w:rPr>
        <w:softHyphen/>
        <w:t xml:space="preserve">щие лица, подготавливаются </w:t>
      </w:r>
      <w:r w:rsidRPr="00683859">
        <w:rPr>
          <w:rFonts w:ascii="Times New Roman" w:eastAsia="Times New Roman" w:hAnsi="Times New Roman" w:cs="Times New Roman"/>
          <w:bCs/>
          <w:sz w:val="28"/>
          <w:szCs w:val="28"/>
          <w:lang w:eastAsia="ru-RU"/>
        </w:rPr>
        <w:t>все</w:t>
      </w:r>
      <w:r w:rsidRPr="00683859">
        <w:rPr>
          <w:rFonts w:ascii="Times New Roman" w:eastAsia="Times New Roman" w:hAnsi="Times New Roman" w:cs="Times New Roman"/>
          <w:b/>
          <w:bCs/>
          <w:sz w:val="28"/>
          <w:szCs w:val="28"/>
          <w:lang w:eastAsia="ru-RU"/>
        </w:rPr>
        <w:t xml:space="preserve"> </w:t>
      </w:r>
      <w:r w:rsidRPr="00683859">
        <w:rPr>
          <w:rFonts w:ascii="Times New Roman" w:eastAsia="Times New Roman" w:hAnsi="Times New Roman" w:cs="Times New Roman"/>
          <w:sz w:val="28"/>
          <w:szCs w:val="28"/>
          <w:lang w:eastAsia="ru-RU"/>
        </w:rPr>
        <w:t>танцевальные номера, продумываются</w:t>
      </w:r>
      <w:r w:rsidRPr="00683859">
        <w:rPr>
          <w:rFonts w:ascii="Times New Roman" w:eastAsia="Times New Roman" w:hAnsi="Times New Roman" w:cs="Times New Roman"/>
          <w:sz w:val="28"/>
          <w:szCs w:val="28"/>
          <w:lang w:eastAsia="ru-RU"/>
        </w:rPr>
        <w:br/>
        <w:t>костюмы и т. д.</w:t>
      </w:r>
    </w:p>
    <w:p w:rsidR="00660197" w:rsidRPr="00683859" w:rsidRDefault="00660197" w:rsidP="00660197">
      <w:pPr>
        <w:shd w:val="clear" w:color="auto" w:fill="FFFFFF"/>
        <w:tabs>
          <w:tab w:val="left" w:pos="1134"/>
          <w:tab w:val="left" w:pos="5491"/>
        </w:tabs>
        <w:spacing w:after="0" w:line="360" w:lineRule="auto"/>
        <w:ind w:firstLine="709"/>
        <w:jc w:val="both"/>
        <w:rPr>
          <w:rFonts w:ascii="Times New Roman" w:eastAsia="Times New Roman" w:hAnsi="Times New Roman" w:cs="Times New Roman"/>
          <w:b/>
          <w:color w:val="434343"/>
          <w:sz w:val="28"/>
          <w:szCs w:val="28"/>
          <w:lang w:eastAsia="ru-RU"/>
        </w:rPr>
      </w:pPr>
      <w:r w:rsidRPr="00683859">
        <w:rPr>
          <w:rFonts w:ascii="Times New Roman" w:eastAsia="Times New Roman" w:hAnsi="Times New Roman" w:cs="Times New Roman"/>
          <w:b/>
          <w:sz w:val="28"/>
          <w:szCs w:val="28"/>
          <w:lang w:eastAsia="ru-RU"/>
        </w:rPr>
        <w:t>6)</w:t>
      </w:r>
      <w:r w:rsidRPr="00683859">
        <w:rPr>
          <w:rFonts w:ascii="Times New Roman" w:eastAsia="Times New Roman" w:hAnsi="Times New Roman" w:cs="Times New Roman"/>
          <w:sz w:val="28"/>
          <w:szCs w:val="28"/>
          <w:lang w:eastAsia="ru-RU"/>
        </w:rPr>
        <w:t xml:space="preserve"> </w:t>
      </w:r>
      <w:r w:rsidRPr="00683859">
        <w:rPr>
          <w:rFonts w:ascii="Times New Roman" w:eastAsia="Times New Roman" w:hAnsi="Times New Roman" w:cs="Times New Roman"/>
          <w:b/>
          <w:color w:val="434343"/>
          <w:sz w:val="28"/>
          <w:szCs w:val="28"/>
          <w:lang w:eastAsia="ru-RU"/>
        </w:rPr>
        <w:t>Работа над костюмами</w:t>
      </w:r>
    </w:p>
    <w:p w:rsidR="00660197" w:rsidRPr="00683859" w:rsidRDefault="00660197" w:rsidP="00660197">
      <w:pPr>
        <w:tabs>
          <w:tab w:val="left" w:pos="1134"/>
        </w:tabs>
        <w:spacing w:after="0" w:line="360" w:lineRule="auto"/>
        <w:ind w:firstLine="709"/>
        <w:jc w:val="both"/>
        <w:rPr>
          <w:rFonts w:ascii="Times New Roman" w:hAnsi="Times New Roman" w:cs="Times New Roman"/>
          <w:sz w:val="28"/>
          <w:szCs w:val="28"/>
        </w:rPr>
      </w:pPr>
      <w:r w:rsidRPr="00683859">
        <w:rPr>
          <w:rFonts w:ascii="Times New Roman" w:eastAsia="Times New Roman" w:hAnsi="Times New Roman" w:cs="Times New Roman"/>
          <w:sz w:val="28"/>
          <w:szCs w:val="28"/>
          <w:lang w:eastAsia="ru-RU"/>
        </w:rPr>
        <w:t xml:space="preserve">Бытовой </w:t>
      </w:r>
      <w:r w:rsidRPr="00683859">
        <w:rPr>
          <w:rFonts w:ascii="Times New Roman" w:eastAsia="Times New Roman" w:hAnsi="Times New Roman" w:cs="Times New Roman"/>
          <w:bCs/>
          <w:sz w:val="28"/>
          <w:szCs w:val="28"/>
          <w:lang w:eastAsia="ru-RU"/>
        </w:rPr>
        <w:t xml:space="preserve">национальный </w:t>
      </w:r>
      <w:r w:rsidRPr="00683859">
        <w:rPr>
          <w:rFonts w:ascii="Times New Roman" w:eastAsia="Times New Roman" w:hAnsi="Times New Roman" w:cs="Times New Roman"/>
          <w:sz w:val="28"/>
          <w:szCs w:val="28"/>
          <w:lang w:eastAsia="ru-RU"/>
        </w:rPr>
        <w:t xml:space="preserve">праздничный наряд служит образцом для создания сценического костюма современного народного хора, хотя в нем используются лишь  элементы его прежней формы и орнамента. </w:t>
      </w:r>
      <w:r w:rsidRPr="00683859">
        <w:rPr>
          <w:rFonts w:ascii="Times New Roman" w:hAnsi="Times New Roman" w:cs="Times New Roman"/>
          <w:sz w:val="28"/>
          <w:szCs w:val="28"/>
        </w:rPr>
        <w:t>Национальный костюм – это совокупность сходных черт культуры и быта народов Кавказа, которые сложились за длительное время. Одежда женщин Кавказа довольно разнообразна в зависимости от местности. По фасону женский костюм был похож на мужской – платье было сходно с мужской «черкеской», также и в верхней одежде – куртка на вате была похожа на мужской «бешмет». Верхняя женская одежда представлена кафтаном. В женском костюме присутствовало большее разнообразие, чем в мужском, она украшается металлическими украшениями, нагрудными застежками, поясами, элементами золотого шитья</w:t>
      </w:r>
    </w:p>
    <w:p w:rsidR="00660197" w:rsidRPr="00683859" w:rsidRDefault="00660197" w:rsidP="00660197">
      <w:pPr>
        <w:tabs>
          <w:tab w:val="left" w:pos="1134"/>
        </w:tabs>
        <w:spacing w:after="0" w:line="360" w:lineRule="auto"/>
        <w:ind w:firstLine="709"/>
        <w:jc w:val="both"/>
        <w:rPr>
          <w:rFonts w:ascii="Times New Roman" w:hAnsi="Times New Roman" w:cs="Times New Roman"/>
          <w:sz w:val="28"/>
          <w:szCs w:val="28"/>
        </w:rPr>
      </w:pPr>
      <w:r w:rsidRPr="00683859">
        <w:rPr>
          <w:rFonts w:ascii="Times New Roman" w:eastAsia="Times New Roman" w:hAnsi="Times New Roman" w:cs="Times New Roman"/>
          <w:sz w:val="28"/>
          <w:szCs w:val="28"/>
          <w:lang w:eastAsia="ru-RU"/>
        </w:rPr>
        <w:t>Женский русский костюм хороводной  группы — длинный сарафан с художественным орнаментом, выполненным по национальным мотивам, и изготовляется из легкой современной ткани. Иногда на голове лента или маленький кокошник. В костюмы можно вводить характерные мест</w:t>
      </w:r>
      <w:r w:rsidRPr="00683859">
        <w:rPr>
          <w:rFonts w:ascii="Times New Roman" w:eastAsia="Times New Roman" w:hAnsi="Times New Roman" w:cs="Times New Roman"/>
          <w:sz w:val="28"/>
          <w:szCs w:val="28"/>
          <w:lang w:eastAsia="ru-RU"/>
        </w:rPr>
        <w:softHyphen/>
        <w:t>ные штрихи.  У всех народов региона женская прическа гладкая, с   косой.</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Мужской костюм народов Кавказа состоит из нескольких элементов:</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 бурка -  длинная накидка из тонкого войлока или из овечьей шерсти.; бешмета –  полукафтана, плотно прилегающего к груди и талии, доходящий до колен;</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 черкеска – верхняя одежда, надеваемая на бешмет, с газырями на груди, затянутая в талии;</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 xml:space="preserve">- башлык – суконная или шерстяная накидка в виде </w:t>
      </w:r>
      <w:proofErr w:type="spellStart"/>
      <w:r w:rsidRPr="00683859">
        <w:rPr>
          <w:rFonts w:ascii="Times New Roman" w:eastAsia="Times New Roman" w:hAnsi="Times New Roman" w:cs="Times New Roman"/>
          <w:sz w:val="28"/>
          <w:szCs w:val="28"/>
          <w:lang w:eastAsia="ru-RU"/>
        </w:rPr>
        <w:t>копюшона</w:t>
      </w:r>
      <w:proofErr w:type="spellEnd"/>
      <w:r w:rsidRPr="00683859">
        <w:rPr>
          <w:rFonts w:ascii="Times New Roman" w:eastAsia="Times New Roman" w:hAnsi="Times New Roman" w:cs="Times New Roman"/>
          <w:sz w:val="28"/>
          <w:szCs w:val="28"/>
          <w:lang w:eastAsia="ru-RU"/>
        </w:rPr>
        <w:t xml:space="preserve"> с длинными концами, обычно одеваемая поверх папах;</w:t>
      </w:r>
    </w:p>
    <w:p w:rsidR="00660197" w:rsidRPr="00000A9F"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pacing w:val="-4"/>
          <w:sz w:val="28"/>
          <w:szCs w:val="28"/>
          <w:lang w:eastAsia="ru-RU"/>
        </w:rPr>
      </w:pPr>
      <w:r w:rsidRPr="00000A9F">
        <w:rPr>
          <w:rFonts w:ascii="Times New Roman" w:eastAsia="Times New Roman" w:hAnsi="Times New Roman" w:cs="Times New Roman"/>
          <w:spacing w:val="-4"/>
          <w:sz w:val="28"/>
          <w:szCs w:val="28"/>
          <w:lang w:eastAsia="ru-RU"/>
        </w:rPr>
        <w:t>- папаха – высокая меховая шапка, с суконным верхом из овечьей кожи.</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Русский мужской костюм  — вышитая косоворотка, брюки заправлены в сапоги. Можно творчески искать новые формы национального сценического костюма, в котором были бы отражены черты современного и традиционного русского наряда.</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Сейчас можно использовать в костюмах элементы, близкие к совре</w:t>
      </w:r>
      <w:r w:rsidRPr="00683859">
        <w:rPr>
          <w:rFonts w:ascii="Times New Roman" w:eastAsia="Times New Roman" w:hAnsi="Times New Roman" w:cs="Times New Roman"/>
          <w:sz w:val="28"/>
          <w:szCs w:val="28"/>
          <w:lang w:eastAsia="ru-RU"/>
        </w:rPr>
        <w:softHyphen/>
        <w:t xml:space="preserve">менному бытовому, особенно когда исполняются современные песни  отечественных и местных композиторов. Ребята — в «европейских» костюмах, орнамент на рубашке или галстуке; девочки—в однотонных платьях с бусами. Тенденция к </w:t>
      </w:r>
      <w:proofErr w:type="spellStart"/>
      <w:r w:rsidRPr="00683859">
        <w:rPr>
          <w:rFonts w:ascii="Times New Roman" w:eastAsia="Times New Roman" w:hAnsi="Times New Roman" w:cs="Times New Roman"/>
          <w:sz w:val="28"/>
          <w:szCs w:val="28"/>
          <w:lang w:eastAsia="ru-RU"/>
        </w:rPr>
        <w:t>осовремениванию</w:t>
      </w:r>
      <w:proofErr w:type="spellEnd"/>
      <w:r w:rsidRPr="00683859">
        <w:rPr>
          <w:rFonts w:ascii="Times New Roman" w:eastAsia="Times New Roman" w:hAnsi="Times New Roman" w:cs="Times New Roman"/>
          <w:sz w:val="28"/>
          <w:szCs w:val="28"/>
          <w:lang w:eastAsia="ru-RU"/>
        </w:rPr>
        <w:t xml:space="preserve"> костюма иногда проявляется в стремлении сделать платье коротким.</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Костюмы танцевальной группы должны быть также разнообразными. Помимо националь</w:t>
      </w:r>
      <w:r w:rsidRPr="00683859">
        <w:rPr>
          <w:rFonts w:ascii="Times New Roman" w:eastAsia="Times New Roman" w:hAnsi="Times New Roman" w:cs="Times New Roman"/>
          <w:sz w:val="28"/>
          <w:szCs w:val="28"/>
          <w:lang w:eastAsia="ru-RU"/>
        </w:rPr>
        <w:softHyphen/>
        <w:t>ных черт, они дополняются деталями, характеризующими пляску, на</w:t>
      </w:r>
      <w:r w:rsidRPr="00683859">
        <w:rPr>
          <w:rFonts w:ascii="Times New Roman" w:eastAsia="Times New Roman" w:hAnsi="Times New Roman" w:cs="Times New Roman"/>
          <w:sz w:val="28"/>
          <w:szCs w:val="28"/>
          <w:lang w:eastAsia="ru-RU"/>
        </w:rPr>
        <w:softHyphen/>
        <w:t>пример, «Зимние игры», «Пляска ряженых».</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А в большой сцене Северного хора «Казачьи посиделки» только у основных действующих лиц — целая «галерея» костюмов. Своеобразными  и неповторимо индивидуальными  могут  быть костюмы скоморохов.</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После тщательной подготовки каждой из групп школьного коллектива начинаются совместные — «сводные» репетиции вокально-хоровой группы с танцевальной группой и ор</w:t>
      </w:r>
      <w:r w:rsidRPr="00683859">
        <w:rPr>
          <w:rFonts w:ascii="Times New Roman" w:eastAsia="Times New Roman" w:hAnsi="Times New Roman" w:cs="Times New Roman"/>
          <w:sz w:val="28"/>
          <w:szCs w:val="28"/>
          <w:lang w:eastAsia="ru-RU"/>
        </w:rPr>
        <w:softHyphen/>
        <w:t>кестром (ансамблем). Все участники сцены активно действуют согласно своей роли и разработанной балетмейстером, художественным руководителем и режиссером драматургической «партитуре».</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sz w:val="28"/>
          <w:szCs w:val="28"/>
          <w:lang w:eastAsia="ru-RU"/>
        </w:rPr>
        <w:t>Итак, коллективное творчество, организованное заранее продуманным планом исполнения на основе исполнительского общения, создает органическое единство, живость и непосредственность исполнения участников обрядово-праздничного спектакля или концерта, на сцене. Именно коллективное творчество, где творят все, одновремен</w:t>
      </w:r>
      <w:r w:rsidRPr="00683859">
        <w:rPr>
          <w:rFonts w:ascii="Times New Roman" w:eastAsia="Times New Roman" w:hAnsi="Times New Roman" w:cs="Times New Roman"/>
          <w:sz w:val="28"/>
          <w:szCs w:val="28"/>
          <w:lang w:eastAsia="ru-RU"/>
        </w:rPr>
        <w:softHyphen/>
        <w:t>но помогая друг другу, завися друг от друга, лежит в основе исполнения обрядово-праздничного действа, разыгранного школьниками.</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sz w:val="28"/>
          <w:szCs w:val="28"/>
          <w:lang w:eastAsia="ru-RU"/>
        </w:rPr>
        <w:t xml:space="preserve">Как видим,  организация народных праздников в системе дополнительного образования может проводиться на разных уровнях: </w:t>
      </w:r>
      <w:r w:rsidRPr="00683859">
        <w:rPr>
          <w:rFonts w:ascii="Times New Roman" w:eastAsia="Times New Roman" w:hAnsi="Times New Roman" w:cs="Times New Roman"/>
          <w:iCs/>
          <w:sz w:val="28"/>
          <w:szCs w:val="28"/>
          <w:lang w:eastAsia="ru-RU"/>
        </w:rPr>
        <w:t>организация театральных студий, (постановка спектакли, театрализованных постановок);</w:t>
      </w:r>
      <w:r w:rsidRPr="00683859">
        <w:rPr>
          <w:rFonts w:ascii="Times New Roman" w:eastAsia="Times New Roman" w:hAnsi="Times New Roman" w:cs="Times New Roman"/>
          <w:sz w:val="28"/>
          <w:szCs w:val="28"/>
          <w:lang w:eastAsia="ru-RU"/>
        </w:rPr>
        <w:t xml:space="preserve"> организация фольклорных ансамблей; </w:t>
      </w:r>
      <w:r w:rsidRPr="00683859">
        <w:rPr>
          <w:rFonts w:ascii="Times New Roman" w:eastAsia="Times New Roman" w:hAnsi="Times New Roman" w:cs="Times New Roman"/>
          <w:iCs/>
          <w:sz w:val="28"/>
          <w:szCs w:val="28"/>
          <w:lang w:eastAsia="ru-RU"/>
        </w:rPr>
        <w:t>фестивали,</w:t>
      </w:r>
      <w:r w:rsidRPr="00683859">
        <w:rPr>
          <w:rFonts w:ascii="Times New Roman" w:eastAsia="Times New Roman" w:hAnsi="Times New Roman" w:cs="Times New Roman"/>
          <w:sz w:val="28"/>
          <w:szCs w:val="28"/>
          <w:lang w:eastAsia="ru-RU"/>
        </w:rPr>
        <w:t xml:space="preserve"> массовые </w:t>
      </w:r>
      <w:r w:rsidRPr="00683859">
        <w:rPr>
          <w:rFonts w:ascii="Times New Roman" w:eastAsia="Times New Roman" w:hAnsi="Times New Roman" w:cs="Times New Roman"/>
          <w:iCs/>
          <w:sz w:val="28"/>
          <w:szCs w:val="28"/>
          <w:lang w:eastAsia="ru-RU"/>
        </w:rPr>
        <w:t>праздники.</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Наиболее полно данную проблему можно осуществит в процессе организации музыкальных спектаклей, театрализованных  постановок, а также в работе фольклорных ансамблей  (школьных народных хоров).</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Силами таких творческих коллективов можно организовать различные театрализованные мероприятия с широким использованием народной музыки. Для правильной постановки работы подобных творческих коллективов требуется четкая организация работы, планирование и др.</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Важной фигурой в творческих коллективах является руководитель, который должен обладать многими качествами (инициативностью, лидерством, воспитателем и др.); уметь ставить цель, проблему, выбирать тематику, расписывать сценарий и излагать его на бумаге.</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iCs/>
          <w:sz w:val="28"/>
          <w:szCs w:val="28"/>
          <w:lang w:eastAsia="ru-RU"/>
        </w:rPr>
      </w:pPr>
      <w:r w:rsidRPr="00683859">
        <w:rPr>
          <w:rFonts w:ascii="Times New Roman" w:eastAsia="Times New Roman" w:hAnsi="Times New Roman" w:cs="Times New Roman"/>
          <w:iCs/>
          <w:sz w:val="28"/>
          <w:szCs w:val="28"/>
          <w:lang w:eastAsia="ru-RU"/>
        </w:rPr>
        <w:t>. Важными моментами являются: 1)  подбор инициативной группы, на которую возлагается основная нагрузка; 2) подбор участников музыкального спектакля: игровая группа, вокально-хоровая группа,  инструментальная группа,  танцевальная группа.</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b/>
          <w:sz w:val="28"/>
          <w:szCs w:val="28"/>
          <w:lang w:eastAsia="ru-RU"/>
        </w:rPr>
      </w:pPr>
      <w:r w:rsidRPr="00683859">
        <w:rPr>
          <w:rFonts w:ascii="Times New Roman" w:eastAsia="Times New Roman" w:hAnsi="Times New Roman" w:cs="Times New Roman"/>
          <w:iCs/>
          <w:sz w:val="28"/>
          <w:szCs w:val="28"/>
          <w:lang w:eastAsia="ru-RU"/>
        </w:rPr>
        <w:t>С каждой группой ведется индивидуальная работа, которая завершается на соединение  всех групп в единое целое – музыкальное представление.</w:t>
      </w:r>
    </w:p>
    <w:p w:rsidR="00660197" w:rsidRPr="00683859" w:rsidRDefault="00660197" w:rsidP="00660197">
      <w:pPr>
        <w:shd w:val="clear" w:color="auto" w:fill="FFFFFF"/>
        <w:tabs>
          <w:tab w:val="left" w:pos="1134"/>
        </w:tabs>
        <w:spacing w:after="0" w:line="360" w:lineRule="auto"/>
        <w:ind w:firstLine="709"/>
        <w:jc w:val="both"/>
        <w:rPr>
          <w:rFonts w:ascii="Times New Roman" w:eastAsia="Times New Roman" w:hAnsi="Times New Roman" w:cs="Times New Roman"/>
          <w:sz w:val="28"/>
          <w:szCs w:val="28"/>
          <w:lang w:eastAsia="ru-RU"/>
        </w:rPr>
      </w:pPr>
      <w:r w:rsidRPr="00683859">
        <w:rPr>
          <w:rFonts w:ascii="Times New Roman" w:eastAsia="Times New Roman" w:hAnsi="Times New Roman" w:cs="Times New Roman"/>
          <w:color w:val="000000"/>
          <w:sz w:val="28"/>
          <w:szCs w:val="28"/>
          <w:lang w:eastAsia="ru-RU"/>
        </w:rPr>
        <w:t>Многие песенные жанры, используемые в сценарии народных праздни</w:t>
      </w:r>
      <w:r>
        <w:rPr>
          <w:rFonts w:ascii="Times New Roman" w:eastAsia="Times New Roman" w:hAnsi="Times New Roman" w:cs="Times New Roman"/>
          <w:color w:val="000000"/>
          <w:sz w:val="28"/>
          <w:szCs w:val="28"/>
          <w:lang w:eastAsia="ru-RU"/>
        </w:rPr>
        <w:t xml:space="preserve">ков и обрядов </w:t>
      </w:r>
      <w:r w:rsidRPr="00683859">
        <w:rPr>
          <w:rFonts w:ascii="Times New Roman" w:eastAsia="Times New Roman" w:hAnsi="Times New Roman" w:cs="Times New Roman"/>
          <w:color w:val="000000"/>
          <w:sz w:val="28"/>
          <w:szCs w:val="28"/>
          <w:lang w:eastAsia="ru-RU"/>
        </w:rPr>
        <w:t>- песни плясо</w:t>
      </w:r>
      <w:r w:rsidRPr="00683859">
        <w:rPr>
          <w:rFonts w:ascii="Times New Roman" w:eastAsia="Times New Roman" w:hAnsi="Times New Roman" w:cs="Times New Roman"/>
          <w:color w:val="000000"/>
          <w:sz w:val="28"/>
          <w:szCs w:val="28"/>
          <w:lang w:eastAsia="ru-RU"/>
        </w:rPr>
        <w:softHyphen/>
        <w:t>вые, хороводные, игровые и  лирические, которые сопровождаются сценическим движением. Основную работу здесь проводит балетмейстер.</w:t>
      </w: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b/>
          <w:sz w:val="28"/>
          <w:szCs w:val="28"/>
          <w:lang w:eastAsia="ru-RU"/>
        </w:rPr>
      </w:pPr>
    </w:p>
    <w:p w:rsidR="00660197" w:rsidRPr="00683859" w:rsidRDefault="00660197" w:rsidP="00660197">
      <w:pPr>
        <w:tabs>
          <w:tab w:val="left" w:pos="1134"/>
        </w:tabs>
        <w:spacing w:after="0" w:line="360" w:lineRule="auto"/>
        <w:ind w:firstLine="709"/>
        <w:jc w:val="both"/>
        <w:rPr>
          <w:rFonts w:ascii="Times New Roman" w:eastAsia="Times New Roman" w:hAnsi="Times New Roman" w:cs="Times New Roman"/>
          <w:b/>
          <w:sz w:val="28"/>
          <w:szCs w:val="28"/>
          <w:lang w:eastAsia="ru-RU"/>
        </w:rPr>
      </w:pPr>
    </w:p>
    <w:p w:rsidR="00660197" w:rsidRDefault="00660197" w:rsidP="00660197">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97598F" w:rsidRDefault="0097598F"/>
    <w:sectPr w:rsidR="009759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CC"/>
    <w:family w:val="roman"/>
    <w:pitch w:val="variable"/>
    <w:sig w:usb0="00000000"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revisionView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0197"/>
    <w:rsid w:val="00660197"/>
    <w:rsid w:val="00876C84"/>
    <w:rsid w:val="009759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5D3281-B47E-1847-BD0E-A2208729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01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3493</Words>
  <Characters>19911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КЧГУ</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dobagovao@outlook.com</cp:lastModifiedBy>
  <cp:revision>2</cp:revision>
  <dcterms:created xsi:type="dcterms:W3CDTF">2022-04-11T12:22:00Z</dcterms:created>
  <dcterms:modified xsi:type="dcterms:W3CDTF">2022-04-11T12:22:00Z</dcterms:modified>
</cp:coreProperties>
</file>