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3E8C8" w14:textId="77777777" w:rsidR="00786355" w:rsidRDefault="00786355" w:rsidP="00786355">
      <w:pPr>
        <w:jc w:val="center"/>
        <w:rPr>
          <w:sz w:val="28"/>
          <w:szCs w:val="28"/>
        </w:rPr>
      </w:pPr>
    </w:p>
    <w:p w14:paraId="100493B7" w14:textId="77777777" w:rsidR="00786355" w:rsidRDefault="00786355" w:rsidP="00786355">
      <w:pPr>
        <w:jc w:val="center"/>
        <w:rPr>
          <w:sz w:val="28"/>
          <w:szCs w:val="28"/>
        </w:rPr>
      </w:pPr>
    </w:p>
    <w:p w14:paraId="1AA393B2" w14:textId="77777777" w:rsidR="00786355" w:rsidRDefault="00786355" w:rsidP="00786355">
      <w:pPr>
        <w:jc w:val="center"/>
        <w:rPr>
          <w:i/>
          <w:sz w:val="28"/>
          <w:szCs w:val="28"/>
        </w:rPr>
      </w:pPr>
    </w:p>
    <w:p w14:paraId="1065E0B2" w14:textId="77777777" w:rsidR="00786355" w:rsidRDefault="00786355" w:rsidP="00786355">
      <w:pPr>
        <w:jc w:val="center"/>
        <w:rPr>
          <w:i/>
          <w:sz w:val="28"/>
          <w:szCs w:val="28"/>
        </w:rPr>
      </w:pPr>
    </w:p>
    <w:p w14:paraId="2F69B5A7" w14:textId="77777777" w:rsidR="00786355" w:rsidRPr="00786355" w:rsidRDefault="00786355" w:rsidP="00786355">
      <w:pPr>
        <w:jc w:val="center"/>
        <w:rPr>
          <w:i/>
          <w:sz w:val="36"/>
          <w:szCs w:val="36"/>
        </w:rPr>
      </w:pPr>
    </w:p>
    <w:p w14:paraId="056A88DC" w14:textId="77777777" w:rsidR="00786355" w:rsidRPr="00786355" w:rsidRDefault="00786355" w:rsidP="00786355">
      <w:pPr>
        <w:jc w:val="center"/>
        <w:rPr>
          <w:i/>
          <w:sz w:val="36"/>
          <w:szCs w:val="36"/>
        </w:rPr>
      </w:pPr>
      <w:r w:rsidRPr="00786355">
        <w:rPr>
          <w:i/>
          <w:sz w:val="36"/>
          <w:szCs w:val="36"/>
        </w:rPr>
        <w:t>Медова Ирина Владимировна</w:t>
      </w:r>
    </w:p>
    <w:p w14:paraId="63111472" w14:textId="77777777" w:rsidR="00786355" w:rsidRPr="00786355" w:rsidRDefault="00786355" w:rsidP="00786355">
      <w:pPr>
        <w:jc w:val="center"/>
        <w:rPr>
          <w:i/>
          <w:sz w:val="36"/>
          <w:szCs w:val="36"/>
        </w:rPr>
      </w:pPr>
      <w:r w:rsidRPr="00786355">
        <w:rPr>
          <w:i/>
          <w:sz w:val="36"/>
          <w:szCs w:val="36"/>
        </w:rPr>
        <w:t>(МОУ «Средняя общеобразовательная школа №35»,</w:t>
      </w:r>
    </w:p>
    <w:p w14:paraId="214A3FEB" w14:textId="77777777" w:rsidR="00786355" w:rsidRPr="00786355" w:rsidRDefault="00786355" w:rsidP="00786355">
      <w:pPr>
        <w:jc w:val="center"/>
        <w:rPr>
          <w:i/>
          <w:sz w:val="36"/>
          <w:szCs w:val="36"/>
        </w:rPr>
      </w:pPr>
      <w:r w:rsidRPr="00786355">
        <w:rPr>
          <w:i/>
          <w:sz w:val="36"/>
          <w:szCs w:val="36"/>
        </w:rPr>
        <w:t>г. о. Саранск, Республика Мордовия)</w:t>
      </w:r>
    </w:p>
    <w:p w14:paraId="3882E06E" w14:textId="77777777" w:rsidR="00786355" w:rsidRDefault="00786355" w:rsidP="00786355">
      <w:pPr>
        <w:jc w:val="center"/>
        <w:rPr>
          <w:i/>
          <w:sz w:val="28"/>
          <w:szCs w:val="28"/>
        </w:rPr>
      </w:pPr>
    </w:p>
    <w:p w14:paraId="0FE8AF6F" w14:textId="77777777" w:rsidR="00786355" w:rsidRPr="00786355" w:rsidRDefault="00786355" w:rsidP="00786355">
      <w:pPr>
        <w:jc w:val="center"/>
        <w:rPr>
          <w:sz w:val="36"/>
          <w:szCs w:val="36"/>
        </w:rPr>
      </w:pPr>
    </w:p>
    <w:p w14:paraId="29557B20" w14:textId="77777777" w:rsidR="00786355" w:rsidRPr="00786355" w:rsidRDefault="00786355" w:rsidP="00786355">
      <w:pPr>
        <w:jc w:val="center"/>
        <w:rPr>
          <w:sz w:val="36"/>
          <w:szCs w:val="36"/>
        </w:rPr>
      </w:pPr>
    </w:p>
    <w:p w14:paraId="4F614F5E" w14:textId="77777777" w:rsidR="00786355" w:rsidRPr="00786355" w:rsidRDefault="00786355" w:rsidP="00786355">
      <w:pPr>
        <w:jc w:val="center"/>
        <w:rPr>
          <w:sz w:val="36"/>
          <w:szCs w:val="36"/>
        </w:rPr>
      </w:pPr>
      <w:r w:rsidRPr="00786355">
        <w:rPr>
          <w:sz w:val="36"/>
          <w:szCs w:val="36"/>
        </w:rPr>
        <w:t xml:space="preserve">Часть адаптированной образовательной программы по математике для детей с ЗПР. </w:t>
      </w:r>
    </w:p>
    <w:p w14:paraId="632EB3B2" w14:textId="77777777" w:rsidR="00786355" w:rsidRPr="00786355" w:rsidRDefault="00786355" w:rsidP="00786355">
      <w:pPr>
        <w:jc w:val="center"/>
        <w:rPr>
          <w:sz w:val="36"/>
          <w:szCs w:val="36"/>
        </w:rPr>
      </w:pPr>
    </w:p>
    <w:p w14:paraId="11B098BF" w14:textId="77777777" w:rsidR="00786355" w:rsidRPr="00786355" w:rsidRDefault="00786355" w:rsidP="00786355">
      <w:pPr>
        <w:jc w:val="center"/>
        <w:rPr>
          <w:sz w:val="36"/>
          <w:szCs w:val="36"/>
        </w:rPr>
      </w:pPr>
    </w:p>
    <w:p w14:paraId="3936C589" w14:textId="43B1D033" w:rsidR="00786355" w:rsidRPr="00786355" w:rsidRDefault="00786355" w:rsidP="00786355">
      <w:pPr>
        <w:jc w:val="center"/>
        <w:rPr>
          <w:sz w:val="36"/>
          <w:szCs w:val="36"/>
        </w:rPr>
      </w:pPr>
    </w:p>
    <w:p w14:paraId="0544ED5E" w14:textId="77777777" w:rsidR="00786355" w:rsidRPr="00786355" w:rsidRDefault="00786355" w:rsidP="00786355">
      <w:pPr>
        <w:jc w:val="center"/>
        <w:rPr>
          <w:sz w:val="36"/>
          <w:szCs w:val="36"/>
        </w:rPr>
      </w:pPr>
    </w:p>
    <w:p w14:paraId="4052E566" w14:textId="77777777" w:rsidR="00786355" w:rsidRDefault="00786355" w:rsidP="00786355">
      <w:pPr>
        <w:jc w:val="center"/>
        <w:rPr>
          <w:sz w:val="28"/>
          <w:szCs w:val="28"/>
        </w:rPr>
      </w:pPr>
    </w:p>
    <w:p w14:paraId="47374103" w14:textId="77777777" w:rsidR="00786355" w:rsidRDefault="00786355" w:rsidP="00786355">
      <w:pPr>
        <w:jc w:val="center"/>
        <w:rPr>
          <w:sz w:val="28"/>
          <w:szCs w:val="28"/>
        </w:rPr>
      </w:pPr>
    </w:p>
    <w:p w14:paraId="2DC5EA74" w14:textId="77777777" w:rsidR="00786355" w:rsidRDefault="00786355" w:rsidP="00786355">
      <w:pPr>
        <w:jc w:val="center"/>
        <w:rPr>
          <w:sz w:val="28"/>
          <w:szCs w:val="28"/>
        </w:rPr>
      </w:pPr>
    </w:p>
    <w:p w14:paraId="1CC0403B" w14:textId="77777777" w:rsidR="00786355" w:rsidRDefault="00786355" w:rsidP="00786355">
      <w:pPr>
        <w:jc w:val="center"/>
        <w:rPr>
          <w:sz w:val="28"/>
          <w:szCs w:val="28"/>
        </w:rPr>
      </w:pPr>
    </w:p>
    <w:p w14:paraId="166CD3FB" w14:textId="77777777" w:rsidR="00786355" w:rsidRDefault="00786355" w:rsidP="00786355">
      <w:pPr>
        <w:rPr>
          <w:sz w:val="28"/>
          <w:szCs w:val="28"/>
        </w:rPr>
      </w:pPr>
    </w:p>
    <w:p w14:paraId="680CEEAA" w14:textId="77777777" w:rsidR="00786355" w:rsidRDefault="00786355" w:rsidP="00786355">
      <w:pPr>
        <w:jc w:val="center"/>
        <w:rPr>
          <w:sz w:val="28"/>
          <w:szCs w:val="28"/>
        </w:rPr>
      </w:pPr>
    </w:p>
    <w:p w14:paraId="532CEF96" w14:textId="77777777" w:rsidR="00786355" w:rsidRDefault="00786355" w:rsidP="00786355">
      <w:pPr>
        <w:jc w:val="center"/>
        <w:rPr>
          <w:sz w:val="28"/>
          <w:szCs w:val="28"/>
        </w:rPr>
      </w:pPr>
    </w:p>
    <w:p w14:paraId="7DF022AF" w14:textId="77777777" w:rsidR="00786355" w:rsidRDefault="00786355" w:rsidP="00786355">
      <w:pPr>
        <w:jc w:val="center"/>
        <w:rPr>
          <w:sz w:val="28"/>
          <w:szCs w:val="28"/>
        </w:rPr>
      </w:pPr>
    </w:p>
    <w:p w14:paraId="006F8193" w14:textId="77777777" w:rsidR="00786355" w:rsidRDefault="00786355" w:rsidP="00786355">
      <w:pPr>
        <w:jc w:val="center"/>
        <w:rPr>
          <w:sz w:val="28"/>
          <w:szCs w:val="28"/>
        </w:rPr>
      </w:pPr>
    </w:p>
    <w:p w14:paraId="50CA8A64" w14:textId="77777777" w:rsidR="00786355" w:rsidRDefault="00786355" w:rsidP="00786355">
      <w:pPr>
        <w:rPr>
          <w:sz w:val="28"/>
          <w:szCs w:val="28"/>
        </w:rPr>
      </w:pPr>
    </w:p>
    <w:p w14:paraId="1BF0E0DB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216820DC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3CDDEC13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7919A853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14455980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37B36B35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0AB8B945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32217795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063C6CA3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0F2F085F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13F9AC2B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1E1CDE0D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359D6F8A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161E86F1" w14:textId="77777777" w:rsidR="00B37AEC" w:rsidRDefault="00B37AEC" w:rsidP="00786355">
      <w:pPr>
        <w:jc w:val="center"/>
        <w:rPr>
          <w:b/>
          <w:sz w:val="28"/>
          <w:szCs w:val="28"/>
        </w:rPr>
      </w:pPr>
    </w:p>
    <w:p w14:paraId="036380AF" w14:textId="73CCE29D" w:rsidR="00DC4C53" w:rsidRPr="00786355" w:rsidRDefault="00DC4C53" w:rsidP="00786355">
      <w:pPr>
        <w:jc w:val="center"/>
        <w:rPr>
          <w:b/>
          <w:sz w:val="28"/>
          <w:szCs w:val="28"/>
        </w:rPr>
      </w:pPr>
      <w:r w:rsidRPr="00786355">
        <w:rPr>
          <w:b/>
          <w:sz w:val="28"/>
          <w:szCs w:val="28"/>
        </w:rPr>
        <w:lastRenderedPageBreak/>
        <w:t>СОДЕРЖАНИЕ</w:t>
      </w:r>
    </w:p>
    <w:p w14:paraId="1B4C62B6" w14:textId="77777777" w:rsidR="00DC4C53" w:rsidRPr="0030396C" w:rsidRDefault="00DC4C53" w:rsidP="00DC4C53">
      <w:pPr>
        <w:pStyle w:val="1"/>
        <w:rPr>
          <w:szCs w:val="28"/>
        </w:rPr>
      </w:pPr>
      <w:r w:rsidRPr="0030396C">
        <w:rPr>
          <w:szCs w:val="28"/>
        </w:rPr>
        <w:t xml:space="preserve">Раздел </w:t>
      </w:r>
      <w:r w:rsidRPr="0030396C">
        <w:rPr>
          <w:szCs w:val="28"/>
          <w:lang w:val="en-US"/>
        </w:rPr>
        <w:t>I</w:t>
      </w:r>
      <w:r w:rsidRPr="0030396C">
        <w:rPr>
          <w:szCs w:val="28"/>
        </w:rPr>
        <w:t xml:space="preserve">.  Пояснения к </w:t>
      </w:r>
      <w:proofErr w:type="gramStart"/>
      <w:r w:rsidRPr="0030396C">
        <w:rPr>
          <w:szCs w:val="28"/>
        </w:rPr>
        <w:t>реализации  образовательных</w:t>
      </w:r>
      <w:proofErr w:type="gramEnd"/>
      <w:r w:rsidRPr="0030396C">
        <w:rPr>
          <w:szCs w:val="28"/>
        </w:rPr>
        <w:t xml:space="preserve"> программ,  адаптированных к особенностям  детей с  задержкой психического </w:t>
      </w:r>
    </w:p>
    <w:p w14:paraId="5C73AF3D" w14:textId="71D37949" w:rsidR="00DC4C53" w:rsidRPr="0030396C" w:rsidRDefault="007D49DA" w:rsidP="00DC4C53">
      <w:pPr>
        <w:pStyle w:val="1"/>
        <w:rPr>
          <w:szCs w:val="28"/>
        </w:rPr>
      </w:pPr>
      <w:r>
        <w:rPr>
          <w:szCs w:val="28"/>
        </w:rPr>
        <w:t>р</w:t>
      </w:r>
      <w:r w:rsidR="00DC4C53" w:rsidRPr="0030396C">
        <w:rPr>
          <w:szCs w:val="28"/>
        </w:rPr>
        <w:t>азвит</w:t>
      </w:r>
      <w:r w:rsidR="00786355">
        <w:rPr>
          <w:szCs w:val="28"/>
        </w:rPr>
        <w:t>ия……………………………………………………………………………3</w:t>
      </w:r>
    </w:p>
    <w:p w14:paraId="5D16B02B" w14:textId="77777777" w:rsidR="00DC4C53" w:rsidRPr="0030396C" w:rsidRDefault="00DC4C53" w:rsidP="00DC4C53">
      <w:pPr>
        <w:pStyle w:val="1"/>
        <w:rPr>
          <w:szCs w:val="28"/>
        </w:rPr>
      </w:pPr>
      <w:r w:rsidRPr="0030396C">
        <w:rPr>
          <w:szCs w:val="28"/>
        </w:rPr>
        <w:t>1. Особенности детей с задержко</w:t>
      </w:r>
      <w:r w:rsidR="00786355">
        <w:rPr>
          <w:szCs w:val="28"/>
        </w:rPr>
        <w:t>й психического развития……………………3</w:t>
      </w:r>
    </w:p>
    <w:p w14:paraId="4A7148DF" w14:textId="77777777" w:rsidR="00DC4C53" w:rsidRPr="0030396C" w:rsidRDefault="00DC4C53" w:rsidP="00DC4C53">
      <w:pPr>
        <w:widowControl w:val="0"/>
        <w:spacing w:line="360" w:lineRule="auto"/>
        <w:ind w:right="-284"/>
        <w:rPr>
          <w:sz w:val="28"/>
          <w:szCs w:val="28"/>
        </w:rPr>
      </w:pPr>
      <w:r w:rsidRPr="0030396C">
        <w:rPr>
          <w:sz w:val="28"/>
          <w:szCs w:val="28"/>
        </w:rPr>
        <w:t>2. Организация и содержание обуче</w:t>
      </w:r>
      <w:r w:rsidR="00786355">
        <w:rPr>
          <w:sz w:val="28"/>
          <w:szCs w:val="28"/>
        </w:rPr>
        <w:t>ния школьников с задержкой……………4</w:t>
      </w:r>
    </w:p>
    <w:p w14:paraId="77057863" w14:textId="77777777" w:rsidR="00DC4C53" w:rsidRPr="0030396C" w:rsidRDefault="00DC4C53" w:rsidP="00DC4C53">
      <w:pPr>
        <w:spacing w:line="360" w:lineRule="auto"/>
        <w:rPr>
          <w:snapToGrid w:val="0"/>
          <w:sz w:val="28"/>
          <w:szCs w:val="28"/>
        </w:rPr>
      </w:pPr>
      <w:r w:rsidRPr="0030396C">
        <w:rPr>
          <w:snapToGrid w:val="0"/>
          <w:sz w:val="28"/>
          <w:szCs w:val="28"/>
        </w:rPr>
        <w:t>3. Требования к качеству обучения школьников с задержкой психического развит</w:t>
      </w:r>
      <w:r w:rsidR="00786355">
        <w:rPr>
          <w:snapToGrid w:val="0"/>
          <w:sz w:val="28"/>
          <w:szCs w:val="28"/>
        </w:rPr>
        <w:t>ия……………………………………………………………………………6</w:t>
      </w:r>
    </w:p>
    <w:p w14:paraId="27E864F4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  <w:r w:rsidRPr="0030396C">
        <w:rPr>
          <w:sz w:val="28"/>
          <w:szCs w:val="28"/>
        </w:rPr>
        <w:t xml:space="preserve">Раздел </w:t>
      </w:r>
      <w:r w:rsidRPr="0030396C">
        <w:rPr>
          <w:sz w:val="28"/>
          <w:szCs w:val="28"/>
          <w:lang w:val="en-US"/>
        </w:rPr>
        <w:t>II</w:t>
      </w:r>
      <w:r w:rsidRPr="0030396C">
        <w:rPr>
          <w:sz w:val="28"/>
          <w:szCs w:val="28"/>
        </w:rPr>
        <w:t>.  Пояснения к адаптированным программам для обучения школьников с задержкой психическо</w:t>
      </w:r>
      <w:r w:rsidR="00786355">
        <w:rPr>
          <w:sz w:val="28"/>
          <w:szCs w:val="28"/>
        </w:rPr>
        <w:t>го развития………………………………8</w:t>
      </w:r>
    </w:p>
    <w:p w14:paraId="1975A934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  <w:r w:rsidRPr="0030396C">
        <w:rPr>
          <w:sz w:val="28"/>
          <w:szCs w:val="28"/>
        </w:rPr>
        <w:t>1. Математ</w:t>
      </w:r>
      <w:r w:rsidR="00786355">
        <w:rPr>
          <w:sz w:val="28"/>
          <w:szCs w:val="28"/>
        </w:rPr>
        <w:t>ика………………………………………………………………</w:t>
      </w:r>
      <w:proofErr w:type="gramStart"/>
      <w:r w:rsidR="00786355">
        <w:rPr>
          <w:sz w:val="28"/>
          <w:szCs w:val="28"/>
        </w:rPr>
        <w:t>…….</w:t>
      </w:r>
      <w:proofErr w:type="gramEnd"/>
      <w:r w:rsidR="00786355">
        <w:rPr>
          <w:sz w:val="28"/>
          <w:szCs w:val="28"/>
        </w:rPr>
        <w:t>.8</w:t>
      </w:r>
    </w:p>
    <w:p w14:paraId="51E8EB15" w14:textId="77777777" w:rsidR="00DC4C53" w:rsidRPr="0030396C" w:rsidRDefault="00DC4C53" w:rsidP="00DC4C53">
      <w:pPr>
        <w:rPr>
          <w:sz w:val="28"/>
          <w:szCs w:val="28"/>
        </w:rPr>
      </w:pPr>
      <w:r w:rsidRPr="0030396C">
        <w:rPr>
          <w:sz w:val="28"/>
          <w:szCs w:val="28"/>
        </w:rPr>
        <w:t>Список использованно</w:t>
      </w:r>
      <w:r>
        <w:rPr>
          <w:sz w:val="28"/>
          <w:szCs w:val="28"/>
        </w:rPr>
        <w:t>й литературы…………………………………………...20</w:t>
      </w:r>
    </w:p>
    <w:p w14:paraId="6F8F717F" w14:textId="77777777" w:rsidR="00DC4C53" w:rsidRPr="0030396C" w:rsidRDefault="00DC4C53" w:rsidP="00DC4C53">
      <w:pPr>
        <w:pStyle w:val="1"/>
        <w:rPr>
          <w:b/>
          <w:szCs w:val="28"/>
        </w:rPr>
      </w:pPr>
    </w:p>
    <w:p w14:paraId="6D02126A" w14:textId="77777777" w:rsidR="00DC4C53" w:rsidRPr="0030396C" w:rsidRDefault="00DC4C53" w:rsidP="00DC4C53">
      <w:pPr>
        <w:rPr>
          <w:sz w:val="28"/>
          <w:szCs w:val="28"/>
        </w:rPr>
      </w:pPr>
    </w:p>
    <w:p w14:paraId="03896153" w14:textId="77777777" w:rsidR="00DC4C53" w:rsidRPr="0030396C" w:rsidRDefault="00DC4C53" w:rsidP="00DC4C53">
      <w:pPr>
        <w:rPr>
          <w:sz w:val="28"/>
          <w:szCs w:val="28"/>
        </w:rPr>
      </w:pPr>
    </w:p>
    <w:p w14:paraId="48676785" w14:textId="77777777" w:rsidR="00DC4C53" w:rsidRPr="0030396C" w:rsidRDefault="00DC4C53" w:rsidP="00DC4C53">
      <w:pPr>
        <w:rPr>
          <w:sz w:val="28"/>
          <w:szCs w:val="28"/>
        </w:rPr>
      </w:pPr>
    </w:p>
    <w:p w14:paraId="41FB4643" w14:textId="77777777" w:rsidR="00DC4C53" w:rsidRPr="0030396C" w:rsidRDefault="00DC4C53" w:rsidP="00DC4C53">
      <w:pPr>
        <w:rPr>
          <w:sz w:val="28"/>
          <w:szCs w:val="28"/>
        </w:rPr>
      </w:pPr>
    </w:p>
    <w:p w14:paraId="5FC35639" w14:textId="77777777" w:rsidR="00DC4C53" w:rsidRPr="0030396C" w:rsidRDefault="00DC4C53" w:rsidP="00DC4C53">
      <w:pPr>
        <w:rPr>
          <w:sz w:val="28"/>
          <w:szCs w:val="28"/>
        </w:rPr>
      </w:pPr>
    </w:p>
    <w:p w14:paraId="63CFB966" w14:textId="77777777" w:rsidR="00DC4C53" w:rsidRPr="0030396C" w:rsidRDefault="00DC4C53" w:rsidP="00DC4C53">
      <w:pPr>
        <w:rPr>
          <w:sz w:val="28"/>
          <w:szCs w:val="28"/>
        </w:rPr>
      </w:pPr>
    </w:p>
    <w:p w14:paraId="33085F17" w14:textId="77777777" w:rsidR="00DC4C53" w:rsidRPr="0030396C" w:rsidRDefault="00DC4C53" w:rsidP="00DC4C53">
      <w:pPr>
        <w:rPr>
          <w:sz w:val="28"/>
          <w:szCs w:val="28"/>
        </w:rPr>
      </w:pPr>
    </w:p>
    <w:p w14:paraId="6334B172" w14:textId="77777777" w:rsidR="00DC4C53" w:rsidRPr="0030396C" w:rsidRDefault="00DC4C53" w:rsidP="00DC4C53">
      <w:pPr>
        <w:rPr>
          <w:sz w:val="28"/>
          <w:szCs w:val="28"/>
        </w:rPr>
      </w:pPr>
    </w:p>
    <w:p w14:paraId="7788562D" w14:textId="77777777" w:rsidR="00DC4C53" w:rsidRPr="0030396C" w:rsidRDefault="00DC4C53" w:rsidP="00DC4C53">
      <w:pPr>
        <w:rPr>
          <w:sz w:val="28"/>
          <w:szCs w:val="28"/>
        </w:rPr>
      </w:pPr>
    </w:p>
    <w:p w14:paraId="445EEE8A" w14:textId="77777777" w:rsidR="00DC4C53" w:rsidRPr="0030396C" w:rsidRDefault="00DC4C53" w:rsidP="00DC4C53">
      <w:pPr>
        <w:rPr>
          <w:sz w:val="28"/>
          <w:szCs w:val="28"/>
        </w:rPr>
      </w:pPr>
    </w:p>
    <w:p w14:paraId="08F1F715" w14:textId="77777777" w:rsidR="00DC4C53" w:rsidRPr="0030396C" w:rsidRDefault="00DC4C53" w:rsidP="00DC4C53">
      <w:pPr>
        <w:rPr>
          <w:sz w:val="28"/>
          <w:szCs w:val="28"/>
        </w:rPr>
      </w:pPr>
    </w:p>
    <w:p w14:paraId="45A09707" w14:textId="77777777" w:rsidR="00DC4C53" w:rsidRPr="0030396C" w:rsidRDefault="00DC4C53" w:rsidP="00DC4C53">
      <w:pPr>
        <w:rPr>
          <w:sz w:val="28"/>
          <w:szCs w:val="28"/>
        </w:rPr>
      </w:pPr>
    </w:p>
    <w:p w14:paraId="3CCEBC70" w14:textId="77777777" w:rsidR="00DC4C53" w:rsidRPr="0030396C" w:rsidRDefault="00DC4C53" w:rsidP="00DC4C53">
      <w:pPr>
        <w:rPr>
          <w:sz w:val="28"/>
          <w:szCs w:val="28"/>
        </w:rPr>
      </w:pPr>
    </w:p>
    <w:p w14:paraId="621FE6CF" w14:textId="77777777" w:rsidR="00DC4C53" w:rsidRPr="0030396C" w:rsidRDefault="00DC4C53" w:rsidP="00DC4C53">
      <w:pPr>
        <w:rPr>
          <w:sz w:val="28"/>
          <w:szCs w:val="28"/>
        </w:rPr>
      </w:pPr>
    </w:p>
    <w:p w14:paraId="7CE67008" w14:textId="77777777" w:rsidR="00DC4C53" w:rsidRPr="0030396C" w:rsidRDefault="00DC4C53" w:rsidP="00DC4C53">
      <w:pPr>
        <w:rPr>
          <w:sz w:val="28"/>
          <w:szCs w:val="28"/>
        </w:rPr>
      </w:pPr>
    </w:p>
    <w:p w14:paraId="2F64E522" w14:textId="77777777" w:rsidR="00DC4C53" w:rsidRPr="0030396C" w:rsidRDefault="00DC4C53" w:rsidP="00DC4C53">
      <w:pPr>
        <w:rPr>
          <w:sz w:val="28"/>
          <w:szCs w:val="28"/>
        </w:rPr>
      </w:pPr>
    </w:p>
    <w:p w14:paraId="4CB71780" w14:textId="77777777" w:rsidR="00DC4C53" w:rsidRPr="0030396C" w:rsidRDefault="00DC4C53" w:rsidP="00DC4C53">
      <w:pPr>
        <w:rPr>
          <w:sz w:val="28"/>
          <w:szCs w:val="28"/>
        </w:rPr>
      </w:pPr>
    </w:p>
    <w:p w14:paraId="270D74A6" w14:textId="77777777" w:rsidR="00DC4C53" w:rsidRPr="0030396C" w:rsidRDefault="00DC4C53" w:rsidP="00DC4C53">
      <w:pPr>
        <w:rPr>
          <w:sz w:val="28"/>
          <w:szCs w:val="28"/>
        </w:rPr>
      </w:pPr>
    </w:p>
    <w:p w14:paraId="4A40D467" w14:textId="77777777" w:rsidR="00DC4C53" w:rsidRPr="0030396C" w:rsidRDefault="00DC4C53" w:rsidP="00DC4C53">
      <w:pPr>
        <w:rPr>
          <w:sz w:val="28"/>
          <w:szCs w:val="28"/>
        </w:rPr>
      </w:pPr>
    </w:p>
    <w:p w14:paraId="342153ED" w14:textId="77777777" w:rsidR="00DC4C53" w:rsidRPr="0030396C" w:rsidRDefault="00DC4C53" w:rsidP="00DC4C53">
      <w:pPr>
        <w:rPr>
          <w:sz w:val="28"/>
          <w:szCs w:val="28"/>
        </w:rPr>
      </w:pPr>
    </w:p>
    <w:p w14:paraId="7D9D8323" w14:textId="77777777" w:rsidR="00DC4C53" w:rsidRPr="0030396C" w:rsidRDefault="00DC4C53" w:rsidP="00DC4C53">
      <w:pPr>
        <w:rPr>
          <w:sz w:val="28"/>
          <w:szCs w:val="28"/>
        </w:rPr>
      </w:pPr>
    </w:p>
    <w:p w14:paraId="1EBCBFF7" w14:textId="77777777" w:rsidR="00DC4C53" w:rsidRPr="0030396C" w:rsidRDefault="00DC4C53" w:rsidP="00DC4C53">
      <w:pPr>
        <w:rPr>
          <w:sz w:val="28"/>
          <w:szCs w:val="28"/>
        </w:rPr>
      </w:pPr>
    </w:p>
    <w:p w14:paraId="4A1D3016" w14:textId="77777777" w:rsidR="00DC4C53" w:rsidRPr="0030396C" w:rsidRDefault="00DC4C53" w:rsidP="00DC4C53">
      <w:pPr>
        <w:rPr>
          <w:sz w:val="28"/>
          <w:szCs w:val="28"/>
        </w:rPr>
      </w:pPr>
    </w:p>
    <w:p w14:paraId="5CCA8F29" w14:textId="77777777" w:rsidR="00DC4C53" w:rsidRPr="0030396C" w:rsidRDefault="00DC4C53" w:rsidP="00DC4C53">
      <w:pPr>
        <w:rPr>
          <w:sz w:val="28"/>
          <w:szCs w:val="28"/>
        </w:rPr>
      </w:pPr>
    </w:p>
    <w:p w14:paraId="61E3098F" w14:textId="77777777" w:rsidR="00DC4C53" w:rsidRPr="0030396C" w:rsidRDefault="00DC4C53" w:rsidP="00DC4C53">
      <w:pPr>
        <w:rPr>
          <w:sz w:val="28"/>
          <w:szCs w:val="28"/>
        </w:rPr>
      </w:pPr>
    </w:p>
    <w:p w14:paraId="5DF2A1D7" w14:textId="77777777" w:rsidR="00DC4C53" w:rsidRPr="0030396C" w:rsidRDefault="00DC4C53" w:rsidP="00DC4C53">
      <w:pPr>
        <w:pStyle w:val="1"/>
        <w:jc w:val="center"/>
        <w:rPr>
          <w:b/>
          <w:szCs w:val="28"/>
        </w:rPr>
      </w:pPr>
      <w:r w:rsidRPr="0030396C">
        <w:rPr>
          <w:b/>
          <w:szCs w:val="28"/>
        </w:rPr>
        <w:lastRenderedPageBreak/>
        <w:t xml:space="preserve">Раздел </w:t>
      </w:r>
      <w:r w:rsidRPr="0030396C">
        <w:rPr>
          <w:b/>
          <w:szCs w:val="28"/>
          <w:lang w:val="en-US"/>
        </w:rPr>
        <w:t>I</w:t>
      </w:r>
      <w:r w:rsidRPr="0030396C">
        <w:rPr>
          <w:b/>
          <w:szCs w:val="28"/>
        </w:rPr>
        <w:t xml:space="preserve">.  Пояснения к </w:t>
      </w:r>
      <w:proofErr w:type="gramStart"/>
      <w:r w:rsidRPr="0030396C">
        <w:rPr>
          <w:b/>
          <w:szCs w:val="28"/>
        </w:rPr>
        <w:t>реализации  образовательных</w:t>
      </w:r>
      <w:proofErr w:type="gramEnd"/>
      <w:r w:rsidRPr="0030396C">
        <w:rPr>
          <w:b/>
          <w:szCs w:val="28"/>
        </w:rPr>
        <w:t xml:space="preserve"> программ, адаптированных к особенностям  детей с  задержкой психического развития</w:t>
      </w:r>
    </w:p>
    <w:p w14:paraId="4037AEB7" w14:textId="77777777" w:rsidR="00DC4C53" w:rsidRPr="0030396C" w:rsidRDefault="00DC4C53" w:rsidP="00DC4C53">
      <w:pPr>
        <w:pStyle w:val="1"/>
        <w:jc w:val="center"/>
        <w:rPr>
          <w:b/>
          <w:szCs w:val="28"/>
        </w:rPr>
      </w:pPr>
    </w:p>
    <w:p w14:paraId="333674C1" w14:textId="77777777" w:rsidR="00DC4C53" w:rsidRPr="0030396C" w:rsidRDefault="00DC4C53" w:rsidP="00DC4C53">
      <w:pPr>
        <w:pStyle w:val="1"/>
        <w:jc w:val="center"/>
        <w:rPr>
          <w:b/>
          <w:szCs w:val="28"/>
        </w:rPr>
      </w:pPr>
      <w:r w:rsidRPr="0030396C">
        <w:rPr>
          <w:b/>
          <w:szCs w:val="28"/>
        </w:rPr>
        <w:t>1. Особенности детей с задержкой психического развития</w:t>
      </w:r>
    </w:p>
    <w:p w14:paraId="4B29D486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  <w:r w:rsidRPr="0030396C">
        <w:rPr>
          <w:sz w:val="28"/>
          <w:szCs w:val="28"/>
        </w:rPr>
        <w:t xml:space="preserve">Понятие </w:t>
      </w:r>
      <w:r w:rsidRPr="0030396C">
        <w:rPr>
          <w:sz w:val="28"/>
          <w:szCs w:val="28"/>
          <w:lang w:eastAsia="ko-KR"/>
        </w:rPr>
        <w:t xml:space="preserve">“задержка психического развития” (ЗПР) употребляется по отношению к </w:t>
      </w:r>
      <w:proofErr w:type="gramStart"/>
      <w:r w:rsidRPr="0030396C">
        <w:rPr>
          <w:sz w:val="28"/>
          <w:szCs w:val="28"/>
          <w:lang w:eastAsia="ko-KR"/>
        </w:rPr>
        <w:t>детям  с</w:t>
      </w:r>
      <w:proofErr w:type="gramEnd"/>
      <w:r w:rsidRPr="0030396C">
        <w:rPr>
          <w:sz w:val="28"/>
          <w:szCs w:val="28"/>
          <w:lang w:eastAsia="ko-KR"/>
        </w:rPr>
        <w:t xml:space="preserve"> минимальными органическими или  функциональными повреждениями центральной нервной системы, а также  длительно находящимся  в условиях социальной депривации.  Для них характерны незрелость эмоционально-волевой сферы и недоразвитие познавательной деятельности, что делает невозможным </w:t>
      </w:r>
      <w:proofErr w:type="gramStart"/>
      <w:r w:rsidRPr="0030396C">
        <w:rPr>
          <w:sz w:val="28"/>
          <w:szCs w:val="28"/>
          <w:lang w:eastAsia="ko-KR"/>
        </w:rPr>
        <w:t>овладение  программой</w:t>
      </w:r>
      <w:proofErr w:type="gramEnd"/>
      <w:r w:rsidRPr="0030396C">
        <w:rPr>
          <w:sz w:val="28"/>
          <w:szCs w:val="28"/>
          <w:lang w:eastAsia="ko-KR"/>
        </w:rPr>
        <w:t xml:space="preserve"> первого класса массовой школы.</w:t>
      </w:r>
    </w:p>
    <w:p w14:paraId="1ECAEC4D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  <w:proofErr w:type="gramStart"/>
      <w:r w:rsidRPr="0030396C">
        <w:rPr>
          <w:sz w:val="28"/>
          <w:szCs w:val="28"/>
          <w:lang w:eastAsia="ko-KR"/>
        </w:rPr>
        <w:t>Недостаточная  выраженность</w:t>
      </w:r>
      <w:proofErr w:type="gramEnd"/>
      <w:r w:rsidRPr="0030396C">
        <w:rPr>
          <w:sz w:val="28"/>
          <w:szCs w:val="28"/>
          <w:lang w:eastAsia="ko-KR"/>
        </w:rPr>
        <w:t xml:space="preserve"> познавательных  интересов у детей с ЗПР сочетается с незрелостью  высших психических функций, с нарушениями, памяти, с функциональной недостаточностью зрительного и слухового восприятия, с плохой  координацией движений. </w:t>
      </w:r>
      <w:proofErr w:type="gramStart"/>
      <w:r w:rsidRPr="0030396C">
        <w:rPr>
          <w:sz w:val="28"/>
          <w:szCs w:val="28"/>
          <w:lang w:eastAsia="ko-KR"/>
        </w:rPr>
        <w:t>Малая  дифференцированность</w:t>
      </w:r>
      <w:proofErr w:type="gramEnd"/>
      <w:r w:rsidRPr="0030396C">
        <w:rPr>
          <w:sz w:val="28"/>
          <w:szCs w:val="28"/>
          <w:lang w:eastAsia="ko-KR"/>
        </w:rPr>
        <w:t xml:space="preserve"> движений кистей рук отрицательно сказывается на продуктивной  деятельности – лепке, рисовании, конструировании, письме.</w:t>
      </w:r>
    </w:p>
    <w:p w14:paraId="69D814B8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  <w:r w:rsidRPr="0030396C">
        <w:rPr>
          <w:sz w:val="28"/>
          <w:szCs w:val="28"/>
          <w:lang w:eastAsia="ko-KR"/>
        </w:rPr>
        <w:t xml:space="preserve">Снижение познавательной активности проявляется </w:t>
      </w:r>
      <w:proofErr w:type="gramStart"/>
      <w:r w:rsidRPr="0030396C">
        <w:rPr>
          <w:sz w:val="28"/>
          <w:szCs w:val="28"/>
          <w:lang w:eastAsia="ko-KR"/>
        </w:rPr>
        <w:t>в  ограниченности</w:t>
      </w:r>
      <w:proofErr w:type="gramEnd"/>
      <w:r w:rsidRPr="0030396C">
        <w:rPr>
          <w:sz w:val="28"/>
          <w:szCs w:val="28"/>
          <w:lang w:eastAsia="ko-KR"/>
        </w:rPr>
        <w:t xml:space="preserve"> запаса знаний об  окружающем и практических навыков, соответствующих возрасту и необходимых ребенку на первых  этапах обучения в школе.</w:t>
      </w:r>
    </w:p>
    <w:p w14:paraId="219FD360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  <w:r w:rsidRPr="0030396C">
        <w:rPr>
          <w:sz w:val="28"/>
          <w:szCs w:val="28"/>
          <w:lang w:eastAsia="ko-KR"/>
        </w:rPr>
        <w:t xml:space="preserve">Негрубое недоразвитие речи может проявляться в нарушениях звукопроизношения, бедности и недостаточной дифференцированности словаря, </w:t>
      </w:r>
      <w:proofErr w:type="gramStart"/>
      <w:r w:rsidRPr="0030396C">
        <w:rPr>
          <w:sz w:val="28"/>
          <w:szCs w:val="28"/>
          <w:lang w:eastAsia="ko-KR"/>
        </w:rPr>
        <w:t>трудностях  усвоения</w:t>
      </w:r>
      <w:proofErr w:type="gramEnd"/>
      <w:r w:rsidRPr="0030396C">
        <w:rPr>
          <w:sz w:val="28"/>
          <w:szCs w:val="28"/>
          <w:lang w:eastAsia="ko-KR"/>
        </w:rPr>
        <w:t xml:space="preserve"> логико-грамматических конструкций. У значительной части детей наблюдается недостаточность фонетико-фонематического восприятия, снижение слухоречевой памяти.</w:t>
      </w:r>
    </w:p>
    <w:p w14:paraId="0B7CDF5F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  <w:r w:rsidRPr="0030396C">
        <w:rPr>
          <w:sz w:val="28"/>
          <w:szCs w:val="28"/>
          <w:lang w:eastAsia="ko-KR"/>
        </w:rPr>
        <w:t>Нарушения эмоционально-волевой сферы и поведения проявляются в слабости волевых установок, эмоциональной неустойчивости, импульсивности, аффективной возбудимости, двигательной расторможенности, либо, наоборот, в вялости, апатичности.</w:t>
      </w:r>
    </w:p>
    <w:p w14:paraId="5091FCA7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  <w:r w:rsidRPr="0030396C">
        <w:rPr>
          <w:sz w:val="28"/>
          <w:szCs w:val="28"/>
          <w:lang w:eastAsia="ko-KR"/>
        </w:rPr>
        <w:lastRenderedPageBreak/>
        <w:t>Характерным признаком семилетних детей с ЗПР является недостаточная готовность к школе.</w:t>
      </w:r>
    </w:p>
    <w:p w14:paraId="0B9674E7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  <w:r w:rsidRPr="0030396C">
        <w:rPr>
          <w:sz w:val="28"/>
          <w:szCs w:val="28"/>
          <w:lang w:eastAsia="ko-KR"/>
        </w:rPr>
        <w:t xml:space="preserve">Дети с задержкой психического развития составляют </w:t>
      </w:r>
      <w:proofErr w:type="gramStart"/>
      <w:r w:rsidRPr="0030396C">
        <w:rPr>
          <w:sz w:val="28"/>
          <w:szCs w:val="28"/>
          <w:lang w:eastAsia="ko-KR"/>
        </w:rPr>
        <w:t>неоднородную  группу</w:t>
      </w:r>
      <w:proofErr w:type="gramEnd"/>
      <w:r w:rsidRPr="0030396C">
        <w:rPr>
          <w:sz w:val="28"/>
          <w:szCs w:val="28"/>
          <w:lang w:eastAsia="ko-KR"/>
        </w:rPr>
        <w:t xml:space="preserve">, т.к. различными являются причины и степень выраженности отставания в их  развитии. В связи с этим трудно построить психолого-педагогическую классификацию детей с ЗПР. Общим </w:t>
      </w:r>
      <w:proofErr w:type="gramStart"/>
      <w:r w:rsidRPr="0030396C">
        <w:rPr>
          <w:sz w:val="28"/>
          <w:szCs w:val="28"/>
          <w:lang w:eastAsia="ko-KR"/>
        </w:rPr>
        <w:t>для  детей</w:t>
      </w:r>
      <w:proofErr w:type="gramEnd"/>
      <w:r w:rsidRPr="0030396C">
        <w:rPr>
          <w:sz w:val="28"/>
          <w:szCs w:val="28"/>
          <w:lang w:eastAsia="ko-KR"/>
        </w:rPr>
        <w:t xml:space="preserve">  данной категории являются недостаточность внимания, гиперактивность, снижение памяти, замедленный темп мыслительной деятельности, трудности регуляции поведения. Однако стимуляция </w:t>
      </w:r>
      <w:proofErr w:type="gramStart"/>
      <w:r w:rsidRPr="0030396C">
        <w:rPr>
          <w:sz w:val="28"/>
          <w:szCs w:val="28"/>
          <w:lang w:eastAsia="ko-KR"/>
        </w:rPr>
        <w:t>деятельности  этих</w:t>
      </w:r>
      <w:proofErr w:type="gramEnd"/>
      <w:r w:rsidRPr="0030396C">
        <w:rPr>
          <w:sz w:val="28"/>
          <w:szCs w:val="28"/>
          <w:lang w:eastAsia="ko-KR"/>
        </w:rPr>
        <w:t xml:space="preserve"> детей, оказание им своевременной  помощи позволяет выделить у них  зону ближайшего развития, которая в несколько раз превышает потенциальные возможности умственно отсталых детей того же возраста. Поэтому дети с ЗПР, при создании им </w:t>
      </w:r>
      <w:proofErr w:type="gramStart"/>
      <w:r w:rsidRPr="0030396C">
        <w:rPr>
          <w:sz w:val="28"/>
          <w:szCs w:val="28"/>
          <w:lang w:eastAsia="ko-KR"/>
        </w:rPr>
        <w:t>определенных  образовательных</w:t>
      </w:r>
      <w:proofErr w:type="gramEnd"/>
      <w:r w:rsidRPr="0030396C">
        <w:rPr>
          <w:sz w:val="28"/>
          <w:szCs w:val="28"/>
          <w:lang w:eastAsia="ko-KR"/>
        </w:rPr>
        <w:t xml:space="preserve">  условий, способны овладеть программой основной общеобразовательной школы и в большинстве случаев продолжить образование. </w:t>
      </w:r>
    </w:p>
    <w:p w14:paraId="260F7A6A" w14:textId="77777777" w:rsidR="00DC4C53" w:rsidRPr="0030396C" w:rsidRDefault="00DC4C53" w:rsidP="00DC4C53">
      <w:pPr>
        <w:widowControl w:val="0"/>
        <w:spacing w:line="360" w:lineRule="auto"/>
        <w:ind w:right="-284" w:firstLine="284"/>
        <w:jc w:val="center"/>
        <w:rPr>
          <w:b/>
          <w:sz w:val="28"/>
          <w:szCs w:val="28"/>
        </w:rPr>
      </w:pPr>
    </w:p>
    <w:p w14:paraId="3AD80CB3" w14:textId="77777777" w:rsidR="00DC4C53" w:rsidRPr="0030396C" w:rsidRDefault="00DC4C53" w:rsidP="00DC4C53">
      <w:pPr>
        <w:widowControl w:val="0"/>
        <w:spacing w:line="360" w:lineRule="auto"/>
        <w:ind w:right="-284" w:firstLine="284"/>
        <w:jc w:val="center"/>
        <w:rPr>
          <w:b/>
          <w:sz w:val="28"/>
          <w:szCs w:val="28"/>
        </w:rPr>
      </w:pPr>
      <w:r w:rsidRPr="0030396C">
        <w:rPr>
          <w:b/>
          <w:sz w:val="28"/>
          <w:szCs w:val="28"/>
        </w:rPr>
        <w:t>2. Организация и содержание обучения школьников с задержкой</w:t>
      </w:r>
    </w:p>
    <w:p w14:paraId="0D6C00DA" w14:textId="77777777" w:rsidR="00DC4C53" w:rsidRPr="0030396C" w:rsidRDefault="00DC4C53" w:rsidP="00DC4C53">
      <w:pPr>
        <w:widowControl w:val="0"/>
        <w:spacing w:line="360" w:lineRule="auto"/>
        <w:ind w:right="-284" w:firstLine="284"/>
        <w:jc w:val="center"/>
        <w:rPr>
          <w:b/>
          <w:sz w:val="28"/>
          <w:szCs w:val="28"/>
        </w:rPr>
      </w:pPr>
    </w:p>
    <w:p w14:paraId="03696C2A" w14:textId="77777777" w:rsidR="00DC4C53" w:rsidRPr="0030396C" w:rsidRDefault="00DC4C53" w:rsidP="00DC4C53">
      <w:pPr>
        <w:widowControl w:val="0"/>
        <w:spacing w:line="360" w:lineRule="auto"/>
        <w:ind w:right="-284" w:firstLine="284"/>
        <w:jc w:val="both"/>
        <w:rPr>
          <w:snapToGrid w:val="0"/>
          <w:sz w:val="28"/>
          <w:szCs w:val="28"/>
        </w:rPr>
      </w:pPr>
      <w:r w:rsidRPr="0030396C">
        <w:rPr>
          <w:snapToGrid w:val="0"/>
          <w:sz w:val="28"/>
          <w:szCs w:val="28"/>
        </w:rPr>
        <w:t xml:space="preserve">Вместе с тем, практика показывает, что обучение детей с отклонениями в развитии совместно с нормально развивающимися сверстниками дает хороший эффект в отношении личностного развития и социализации и той, и другой категории учащихся, а также соответствует нормам международного права и российского законодательства. Таким образом, интегрированное обучение детей с отклонениями в развитии при соответствующем обеспечении следует признать оптимальной формой организации учебно-воспитательного процесса. </w:t>
      </w:r>
    </w:p>
    <w:p w14:paraId="7E6726E0" w14:textId="77777777" w:rsidR="00DC4C53" w:rsidRPr="0030396C" w:rsidRDefault="00DC4C53" w:rsidP="00DC4C53">
      <w:pPr>
        <w:widowControl w:val="0"/>
        <w:spacing w:line="360" w:lineRule="auto"/>
        <w:ind w:right="-284" w:firstLine="284"/>
        <w:jc w:val="both"/>
        <w:rPr>
          <w:snapToGrid w:val="0"/>
          <w:sz w:val="28"/>
          <w:szCs w:val="28"/>
        </w:rPr>
      </w:pPr>
      <w:r w:rsidRPr="0030396C">
        <w:rPr>
          <w:snapToGrid w:val="0"/>
          <w:sz w:val="28"/>
          <w:szCs w:val="28"/>
        </w:rPr>
        <w:t xml:space="preserve">Обучение детей с отклонениями в развитии, независимо от формы организации специального образования, должно проводиться в строгом соответствии с заключениями соответствующего лечебно-профилактического учреждения и/или ПМПК о форме обучения и рекомендованными образовательными программами. Существует три вида образовательных </w:t>
      </w:r>
      <w:r w:rsidRPr="0030396C">
        <w:rPr>
          <w:snapToGrid w:val="0"/>
          <w:sz w:val="28"/>
          <w:szCs w:val="28"/>
        </w:rPr>
        <w:lastRenderedPageBreak/>
        <w:t xml:space="preserve">программ для детей с отклонениями в развитии: для умственно отсталых в степени дебильности - </w:t>
      </w:r>
      <w:r w:rsidRPr="0030396C">
        <w:rPr>
          <w:b/>
          <w:bCs/>
          <w:snapToGrid w:val="0"/>
          <w:sz w:val="28"/>
          <w:szCs w:val="28"/>
        </w:rPr>
        <w:t>программа вспомогательной школы (специального (коррекционного) образовательного учреждения VIII вида)</w:t>
      </w:r>
      <w:r w:rsidRPr="0030396C">
        <w:rPr>
          <w:snapToGrid w:val="0"/>
          <w:sz w:val="28"/>
          <w:szCs w:val="28"/>
        </w:rPr>
        <w:t xml:space="preserve">; для детей с задержкой психического развития (ЗПР) - </w:t>
      </w:r>
      <w:r w:rsidRPr="0030396C">
        <w:rPr>
          <w:b/>
          <w:bCs/>
          <w:snapToGrid w:val="0"/>
          <w:sz w:val="28"/>
          <w:szCs w:val="28"/>
        </w:rPr>
        <w:t>программы для детей с ЗПР</w:t>
      </w:r>
      <w:r w:rsidRPr="0030396C">
        <w:rPr>
          <w:snapToGrid w:val="0"/>
          <w:sz w:val="28"/>
          <w:szCs w:val="28"/>
        </w:rPr>
        <w:t xml:space="preserve">; для всех остальных детей - </w:t>
      </w:r>
      <w:r w:rsidRPr="0030396C">
        <w:rPr>
          <w:b/>
          <w:bCs/>
          <w:snapToGrid w:val="0"/>
          <w:sz w:val="28"/>
          <w:szCs w:val="28"/>
        </w:rPr>
        <w:t>программы массовой школы [1]</w:t>
      </w:r>
      <w:r w:rsidRPr="0030396C">
        <w:rPr>
          <w:snapToGrid w:val="0"/>
          <w:sz w:val="28"/>
          <w:szCs w:val="28"/>
        </w:rPr>
        <w:t>.</w:t>
      </w:r>
    </w:p>
    <w:p w14:paraId="564B523D" w14:textId="77777777" w:rsidR="00DC4C53" w:rsidRPr="00DC4C53" w:rsidRDefault="00DC4C53" w:rsidP="00DC4C53">
      <w:pPr>
        <w:widowControl w:val="0"/>
        <w:spacing w:line="360" w:lineRule="auto"/>
        <w:ind w:right="-284" w:firstLine="284"/>
        <w:jc w:val="both"/>
        <w:rPr>
          <w:snapToGrid w:val="0"/>
          <w:sz w:val="28"/>
          <w:szCs w:val="28"/>
        </w:rPr>
      </w:pPr>
      <w:r w:rsidRPr="0030396C">
        <w:rPr>
          <w:snapToGrid w:val="0"/>
          <w:sz w:val="28"/>
          <w:szCs w:val="28"/>
        </w:rPr>
        <w:t xml:space="preserve">Порядок приёма и формы организации обучения детей с отклонениями в развитии отражаются в уставе учреждения. Для детей с отклонениями в развитии, обучающихся вне специального (коррекционного) образовательного учреждения (класса), обучение ведётся по индивидуально ориентированным учебным планам и программам, разработанным педагогами классов, в которых обучаются дети с отклонениями в развитии, в соответствии с рекомендациями специалистов образовательного учреждения или психологической службы города, района с учётом структуры дефекта ребёнка. При составлении и реализации таких программ обязательно соблюдение принципов коррекционной направленности образовательного процесса и учёта динамики индивидуального развития </w:t>
      </w:r>
      <w:r w:rsidRPr="0030396C">
        <w:rPr>
          <w:b/>
          <w:bCs/>
          <w:snapToGrid w:val="0"/>
          <w:sz w:val="28"/>
          <w:szCs w:val="28"/>
        </w:rPr>
        <w:t>[1]</w:t>
      </w:r>
      <w:r w:rsidRPr="0030396C">
        <w:rPr>
          <w:snapToGrid w:val="0"/>
          <w:sz w:val="28"/>
          <w:szCs w:val="28"/>
        </w:rPr>
        <w:t xml:space="preserve">. </w:t>
      </w:r>
    </w:p>
    <w:p w14:paraId="229ED989" w14:textId="77777777" w:rsidR="00DC4C53" w:rsidRPr="0030396C" w:rsidRDefault="00DC4C53" w:rsidP="00DC4C53">
      <w:pPr>
        <w:widowControl w:val="0"/>
        <w:spacing w:line="360" w:lineRule="auto"/>
        <w:ind w:right="-284" w:firstLine="284"/>
        <w:jc w:val="both"/>
        <w:rPr>
          <w:b/>
          <w:sz w:val="28"/>
          <w:szCs w:val="28"/>
        </w:rPr>
      </w:pPr>
      <w:r w:rsidRPr="0030396C">
        <w:rPr>
          <w:snapToGrid w:val="0"/>
          <w:sz w:val="28"/>
          <w:szCs w:val="28"/>
        </w:rPr>
        <w:t xml:space="preserve">  Обучение детей с отклонениями в развитии заканчивается обязательной итоговой аттестацией. Дети, обучавшиеся по массовым образовательным программам и программам для детей с ЗПР, аттестуются в порядке, установленном для учащихся общеобразовательных школ, и при успешном прохождении итоговой аттестации получают документ государственного образца о получении основного общего образования </w:t>
      </w:r>
      <w:r w:rsidRPr="0030396C">
        <w:rPr>
          <w:b/>
          <w:bCs/>
          <w:snapToGrid w:val="0"/>
          <w:sz w:val="28"/>
          <w:szCs w:val="28"/>
        </w:rPr>
        <w:t>[1]</w:t>
      </w:r>
      <w:r w:rsidRPr="0030396C">
        <w:rPr>
          <w:snapToGrid w:val="0"/>
          <w:sz w:val="28"/>
          <w:szCs w:val="28"/>
        </w:rPr>
        <w:t>.</w:t>
      </w:r>
    </w:p>
    <w:p w14:paraId="430C1B69" w14:textId="77777777" w:rsidR="00DC4C53" w:rsidRPr="0030396C" w:rsidRDefault="00DC4C53" w:rsidP="00DC4C53">
      <w:pPr>
        <w:pStyle w:val="a3"/>
        <w:rPr>
          <w:szCs w:val="28"/>
        </w:rPr>
      </w:pPr>
      <w:r w:rsidRPr="0030396C">
        <w:rPr>
          <w:szCs w:val="28"/>
        </w:rPr>
        <w:t xml:space="preserve">Обучение школьников с задержкой психического развития осуществляется учителем на всех </w:t>
      </w:r>
      <w:proofErr w:type="gramStart"/>
      <w:r w:rsidRPr="0030396C">
        <w:rPr>
          <w:szCs w:val="28"/>
        </w:rPr>
        <w:t>уроках  и</w:t>
      </w:r>
      <w:proofErr w:type="gramEnd"/>
      <w:r w:rsidRPr="0030396C">
        <w:rPr>
          <w:szCs w:val="28"/>
        </w:rPr>
        <w:t xml:space="preserve"> должно обеспечить усвоение учебного материала в соответствии с государственным образовательным стандартом по образовательным программам, адаптированным под структуру дефекта ребенка. Адаптация образовательных программ начальной ступени образования осуществляется  на основании коррекционных образовательных программ для детей с нарушениями </w:t>
      </w:r>
      <w:r w:rsidRPr="0030396C">
        <w:rPr>
          <w:szCs w:val="28"/>
          <w:lang w:val="en-US"/>
        </w:rPr>
        <w:t>VII</w:t>
      </w:r>
      <w:r w:rsidRPr="0030396C">
        <w:rPr>
          <w:szCs w:val="28"/>
        </w:rPr>
        <w:t xml:space="preserve">  вида,  на основной ступени </w:t>
      </w:r>
      <w:r w:rsidRPr="0030396C">
        <w:rPr>
          <w:szCs w:val="28"/>
        </w:rPr>
        <w:lastRenderedPageBreak/>
        <w:t xml:space="preserve">образования - </w:t>
      </w:r>
      <w:r w:rsidRPr="0030396C">
        <w:rPr>
          <w:snapToGrid w:val="0"/>
          <w:szCs w:val="28"/>
          <w:lang w:eastAsia="ru-RU"/>
        </w:rPr>
        <w:t>методических материалов, разработанных  институтом коррекционной педагогики Российской Академии образования.</w:t>
      </w:r>
    </w:p>
    <w:p w14:paraId="42845F4A" w14:textId="77777777" w:rsidR="00DC4C53" w:rsidRPr="0030396C" w:rsidRDefault="00DC4C53" w:rsidP="00DC4C53">
      <w:pPr>
        <w:pStyle w:val="a3"/>
        <w:rPr>
          <w:szCs w:val="28"/>
        </w:rPr>
      </w:pPr>
      <w:r w:rsidRPr="0030396C">
        <w:rPr>
          <w:szCs w:val="28"/>
        </w:rPr>
        <w:t xml:space="preserve">Для учащихся, испытывающих трудности в усвоении учебной программы на уроках, организуются </w:t>
      </w:r>
      <w:proofErr w:type="gramStart"/>
      <w:r w:rsidRPr="0030396C">
        <w:rPr>
          <w:szCs w:val="28"/>
        </w:rPr>
        <w:t>индивидуальные  и</w:t>
      </w:r>
      <w:proofErr w:type="gramEnd"/>
      <w:r w:rsidRPr="0030396C">
        <w:rPr>
          <w:szCs w:val="28"/>
        </w:rPr>
        <w:t xml:space="preserve"> групповые коррекционные занятия, которые имеют как общеразвивающую, так и предметную направленность.</w:t>
      </w:r>
    </w:p>
    <w:p w14:paraId="6B48730C" w14:textId="77777777" w:rsidR="00DC4C53" w:rsidRPr="0030396C" w:rsidRDefault="00DC4C53" w:rsidP="00DC4C53">
      <w:pPr>
        <w:spacing w:line="360" w:lineRule="auto"/>
        <w:ind w:firstLine="420"/>
        <w:jc w:val="both"/>
        <w:rPr>
          <w:snapToGrid w:val="0"/>
          <w:sz w:val="28"/>
          <w:szCs w:val="28"/>
        </w:rPr>
      </w:pPr>
      <w:r w:rsidRPr="0030396C">
        <w:rPr>
          <w:snapToGrid w:val="0"/>
          <w:sz w:val="28"/>
          <w:szCs w:val="28"/>
        </w:rPr>
        <w:t>Индивидуально-групповые коррекционные занятия и логопедические занятия оказываются за пределами максимальной нагрузки учащихся. Указанное количество недельных часов, отводимых на эти занятия в каждом классе, вхо</w:t>
      </w:r>
      <w:r w:rsidRPr="0030396C">
        <w:rPr>
          <w:snapToGrid w:val="0"/>
          <w:sz w:val="28"/>
          <w:szCs w:val="28"/>
        </w:rPr>
        <w:softHyphen/>
        <w:t>дят в нагрузку не каждого отдельного ученика, а учителя. На долю каждого ученика приходится от 15 до 30 минут в неделю. Занятия ведутся индивидуально или в маленьких группах (2-3 ученика), уком</w:t>
      </w:r>
      <w:r w:rsidRPr="0030396C">
        <w:rPr>
          <w:snapToGrid w:val="0"/>
          <w:sz w:val="28"/>
          <w:szCs w:val="28"/>
        </w:rPr>
        <w:softHyphen/>
        <w:t xml:space="preserve">плектованных. на основе сходства корригируемых недостатков. Индивидуально-групповые коррекционные занятия с учащимися младших классов проводит основной учитель. В то время, когда он занимается с </w:t>
      </w:r>
      <w:proofErr w:type="gramStart"/>
      <w:r w:rsidRPr="0030396C">
        <w:rPr>
          <w:snapToGrid w:val="0"/>
          <w:sz w:val="28"/>
          <w:szCs w:val="28"/>
        </w:rPr>
        <w:t>подгруппой,  логопед</w:t>
      </w:r>
      <w:proofErr w:type="gramEnd"/>
      <w:r w:rsidRPr="0030396C">
        <w:rPr>
          <w:snapToGrid w:val="0"/>
          <w:sz w:val="28"/>
          <w:szCs w:val="28"/>
        </w:rPr>
        <w:t xml:space="preserve"> и психолог работают с остальными детьми класса. В старших классах часы, отведенные на индивидуально-групповые занятия, распределяются между учителями предметниками. На этих занятиях восполняются пробелы в знаниях школьников и осуществляется подготовка к усвоению сложного учебного материала.</w:t>
      </w:r>
    </w:p>
    <w:p w14:paraId="5572730B" w14:textId="77777777" w:rsidR="00DC4C53" w:rsidRPr="0030396C" w:rsidRDefault="00DC4C53" w:rsidP="00DC4C53">
      <w:pPr>
        <w:spacing w:line="360" w:lineRule="auto"/>
        <w:ind w:firstLine="420"/>
        <w:jc w:val="center"/>
        <w:rPr>
          <w:b/>
          <w:snapToGrid w:val="0"/>
          <w:sz w:val="28"/>
          <w:szCs w:val="28"/>
        </w:rPr>
      </w:pPr>
      <w:r w:rsidRPr="0030396C">
        <w:rPr>
          <w:b/>
          <w:snapToGrid w:val="0"/>
          <w:sz w:val="28"/>
          <w:szCs w:val="28"/>
        </w:rPr>
        <w:t>3. Требования к</w:t>
      </w:r>
      <w:r w:rsidRPr="0030396C">
        <w:rPr>
          <w:snapToGrid w:val="0"/>
          <w:sz w:val="28"/>
          <w:szCs w:val="28"/>
        </w:rPr>
        <w:t xml:space="preserve"> </w:t>
      </w:r>
      <w:r w:rsidRPr="0030396C">
        <w:rPr>
          <w:b/>
          <w:snapToGrid w:val="0"/>
          <w:sz w:val="28"/>
          <w:szCs w:val="28"/>
        </w:rPr>
        <w:t>качеству обучения школьников с задержкой психического развития.</w:t>
      </w:r>
    </w:p>
    <w:p w14:paraId="22B44530" w14:textId="77777777" w:rsidR="00DC4C53" w:rsidRPr="0030396C" w:rsidRDefault="00DC4C53" w:rsidP="00DC4C53">
      <w:pPr>
        <w:spacing w:line="360" w:lineRule="auto"/>
        <w:ind w:firstLine="567"/>
        <w:jc w:val="both"/>
        <w:rPr>
          <w:snapToGrid w:val="0"/>
          <w:sz w:val="28"/>
          <w:szCs w:val="28"/>
        </w:rPr>
      </w:pPr>
      <w:r w:rsidRPr="0030396C">
        <w:rPr>
          <w:snapToGrid w:val="0"/>
          <w:sz w:val="28"/>
          <w:szCs w:val="28"/>
        </w:rPr>
        <w:t>Требования к уровню подготовки детей с ЗПР соответствуют требованиям, предъявляемым к учащимся общеобразовательной школы. При выполнении этих требований к обязательному уровню образования необходимо учитывать особенности развития детей с ЗПР, а также их возможности в овладении знаниями, умениями, навыками по каждому предмету.</w:t>
      </w:r>
    </w:p>
    <w:p w14:paraId="78CF1442" w14:textId="77777777" w:rsidR="00DC4C53" w:rsidRPr="0030396C" w:rsidRDefault="00DC4C53" w:rsidP="00DC4C53">
      <w:pPr>
        <w:pStyle w:val="a3"/>
        <w:spacing w:before="60"/>
        <w:rPr>
          <w:snapToGrid w:val="0"/>
          <w:szCs w:val="28"/>
          <w:lang w:eastAsia="ru-RU"/>
        </w:rPr>
      </w:pPr>
      <w:r w:rsidRPr="0030396C">
        <w:rPr>
          <w:snapToGrid w:val="0"/>
          <w:szCs w:val="28"/>
          <w:lang w:eastAsia="ru-RU"/>
        </w:rPr>
        <w:lastRenderedPageBreak/>
        <w:t>Параметры измерителей учебных достижений учащихся школы (школы-</w:t>
      </w:r>
      <w:proofErr w:type="gramStart"/>
      <w:r w:rsidRPr="0030396C">
        <w:rPr>
          <w:snapToGrid w:val="0"/>
          <w:szCs w:val="28"/>
          <w:lang w:eastAsia="ru-RU"/>
        </w:rPr>
        <w:t>интерната)  для</w:t>
      </w:r>
      <w:proofErr w:type="gramEnd"/>
      <w:r w:rsidRPr="0030396C">
        <w:rPr>
          <w:snapToGrid w:val="0"/>
          <w:szCs w:val="28"/>
          <w:lang w:eastAsia="ru-RU"/>
        </w:rPr>
        <w:t xml:space="preserve"> детей с ЗПР аналогичны параметрам для детей, обуча</w:t>
      </w:r>
      <w:r w:rsidRPr="0030396C">
        <w:rPr>
          <w:snapToGrid w:val="0"/>
          <w:szCs w:val="28"/>
          <w:lang w:eastAsia="ru-RU"/>
        </w:rPr>
        <w:softHyphen/>
        <w:t xml:space="preserve">ющихся в общеобразовательной школе. </w:t>
      </w:r>
    </w:p>
    <w:p w14:paraId="3B490F4E" w14:textId="77777777" w:rsidR="00DC4C53" w:rsidRPr="0030396C" w:rsidRDefault="00DC4C53" w:rsidP="00DC4C53">
      <w:pPr>
        <w:pStyle w:val="a3"/>
        <w:spacing w:before="60"/>
        <w:rPr>
          <w:snapToGrid w:val="0"/>
          <w:szCs w:val="28"/>
          <w:lang w:eastAsia="ru-RU"/>
        </w:rPr>
      </w:pPr>
      <w:r w:rsidRPr="0030396C">
        <w:rPr>
          <w:snapToGrid w:val="0"/>
          <w:szCs w:val="28"/>
          <w:lang w:eastAsia="ru-RU"/>
        </w:rPr>
        <w:t>Конкретные задания, разрабатываю</w:t>
      </w:r>
      <w:r w:rsidRPr="0030396C">
        <w:rPr>
          <w:snapToGrid w:val="0"/>
          <w:szCs w:val="28"/>
          <w:lang w:eastAsia="ru-RU"/>
        </w:rPr>
        <w:softHyphen/>
        <w:t>тся педагогами, работающими с детьми, с учетом клинико-психологических особенностей детей с ЗПР и их возможностей в получении обра</w:t>
      </w:r>
      <w:r w:rsidRPr="0030396C">
        <w:rPr>
          <w:snapToGrid w:val="0"/>
          <w:szCs w:val="28"/>
          <w:lang w:eastAsia="ru-RU"/>
        </w:rPr>
        <w:softHyphen/>
        <w:t xml:space="preserve">зования. Целесообразно применение заданий тестового характера с выбором ответов. В связи с недостатками памяти детей с ЗПР текущие проверки овладения </w:t>
      </w:r>
      <w:proofErr w:type="gramStart"/>
      <w:r w:rsidRPr="0030396C">
        <w:rPr>
          <w:snapToGrid w:val="0"/>
          <w:szCs w:val="28"/>
          <w:lang w:eastAsia="ru-RU"/>
        </w:rPr>
        <w:t>знаниями  должны</w:t>
      </w:r>
      <w:proofErr w:type="gramEnd"/>
      <w:r w:rsidRPr="0030396C">
        <w:rPr>
          <w:snapToGrid w:val="0"/>
          <w:szCs w:val="28"/>
          <w:lang w:eastAsia="ru-RU"/>
        </w:rPr>
        <w:t xml:space="preserve"> проводиться чаще, чем в школе общего назначения.</w:t>
      </w:r>
    </w:p>
    <w:p w14:paraId="7CDCE964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41F29B29" w14:textId="77777777" w:rsidR="00DC4C53" w:rsidRPr="0030396C" w:rsidRDefault="00DC4C53" w:rsidP="00DC4C53">
      <w:pPr>
        <w:pStyle w:val="a3"/>
        <w:rPr>
          <w:szCs w:val="28"/>
        </w:rPr>
      </w:pPr>
    </w:p>
    <w:p w14:paraId="13375B39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</w:p>
    <w:p w14:paraId="4DB35FB1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  <w:lang w:eastAsia="ko-KR"/>
        </w:rPr>
      </w:pPr>
    </w:p>
    <w:p w14:paraId="756AD5CD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</w:rPr>
      </w:pPr>
    </w:p>
    <w:p w14:paraId="1E9904C6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6F58D799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3E540736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38A57B8F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3F81E7BA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75A3AF0C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237F4F74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6617E4CA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3DB0F672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48EB3DD1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03AF62EE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7A72FC6E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284AFC1A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5FB639E6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6CD81F31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3A31978F" w14:textId="77777777" w:rsidR="00DC4C53" w:rsidRPr="0030396C" w:rsidRDefault="00DC4C53" w:rsidP="00DC4C53">
      <w:pPr>
        <w:spacing w:line="360" w:lineRule="auto"/>
        <w:rPr>
          <w:sz w:val="28"/>
          <w:szCs w:val="28"/>
        </w:rPr>
      </w:pPr>
    </w:p>
    <w:p w14:paraId="1B900D10" w14:textId="77777777" w:rsidR="00DC4C53" w:rsidRPr="0030396C" w:rsidRDefault="00DC4C53" w:rsidP="00DC4C53">
      <w:pPr>
        <w:spacing w:line="360" w:lineRule="auto"/>
        <w:jc w:val="center"/>
        <w:rPr>
          <w:b/>
          <w:sz w:val="28"/>
          <w:szCs w:val="28"/>
        </w:rPr>
      </w:pPr>
      <w:r w:rsidRPr="0030396C">
        <w:rPr>
          <w:b/>
          <w:sz w:val="28"/>
          <w:szCs w:val="28"/>
        </w:rPr>
        <w:lastRenderedPageBreak/>
        <w:t xml:space="preserve">Раздел </w:t>
      </w:r>
      <w:r w:rsidRPr="0030396C">
        <w:rPr>
          <w:b/>
          <w:sz w:val="28"/>
          <w:szCs w:val="28"/>
          <w:lang w:val="en-US"/>
        </w:rPr>
        <w:t>II</w:t>
      </w:r>
      <w:r w:rsidRPr="0030396C">
        <w:rPr>
          <w:b/>
          <w:sz w:val="28"/>
          <w:szCs w:val="28"/>
        </w:rPr>
        <w:t>.  Пояснения к адаптированным программам для обучения школьников с задержкой психического развития</w:t>
      </w:r>
    </w:p>
    <w:p w14:paraId="0051D690" w14:textId="77777777" w:rsidR="00DC4C53" w:rsidRPr="0030396C" w:rsidRDefault="00DC4C53" w:rsidP="00DC4C53">
      <w:pPr>
        <w:spacing w:line="360" w:lineRule="auto"/>
        <w:jc w:val="center"/>
        <w:rPr>
          <w:color w:val="000000"/>
          <w:sz w:val="28"/>
          <w:szCs w:val="28"/>
        </w:rPr>
      </w:pPr>
      <w:r w:rsidRPr="0030396C">
        <w:rPr>
          <w:color w:val="000000"/>
          <w:sz w:val="28"/>
          <w:szCs w:val="28"/>
        </w:rPr>
        <w:t xml:space="preserve">1. Математика </w:t>
      </w:r>
    </w:p>
    <w:p w14:paraId="5EA10B2E" w14:textId="77777777" w:rsidR="00DC4C53" w:rsidRPr="0030396C" w:rsidRDefault="00DC4C53" w:rsidP="00DC4C53">
      <w:pPr>
        <w:shd w:val="clear" w:color="auto" w:fill="FFFFFF"/>
        <w:tabs>
          <w:tab w:val="left" w:pos="9355"/>
        </w:tabs>
        <w:spacing w:line="360" w:lineRule="auto"/>
        <w:ind w:right="-5" w:firstLine="720"/>
        <w:jc w:val="both"/>
        <w:rPr>
          <w:sz w:val="28"/>
          <w:szCs w:val="28"/>
        </w:rPr>
      </w:pPr>
      <w:r w:rsidRPr="0030396C">
        <w:rPr>
          <w:sz w:val="28"/>
          <w:szCs w:val="28"/>
        </w:rPr>
        <w:t xml:space="preserve">Адаптированная программа составлена на основании </w:t>
      </w:r>
      <w:r w:rsidRPr="0030396C">
        <w:rPr>
          <w:i/>
          <w:color w:val="000000"/>
          <w:spacing w:val="1"/>
          <w:sz w:val="28"/>
          <w:szCs w:val="28"/>
        </w:rPr>
        <w:t xml:space="preserve">Программы для общеобразовательных школ, гимназий, лицеев - Математика, </w:t>
      </w:r>
      <w:r w:rsidRPr="0030396C">
        <w:rPr>
          <w:i/>
          <w:color w:val="000000"/>
          <w:spacing w:val="-1"/>
          <w:sz w:val="28"/>
          <w:szCs w:val="28"/>
        </w:rPr>
        <w:t xml:space="preserve">5-11 классы, М, Дрофа, 2001. Авторы: </w:t>
      </w:r>
      <w:proofErr w:type="spellStart"/>
      <w:r w:rsidRPr="0030396C">
        <w:rPr>
          <w:i/>
          <w:sz w:val="28"/>
          <w:szCs w:val="28"/>
        </w:rPr>
        <w:t>Виленкин</w:t>
      </w:r>
      <w:proofErr w:type="spellEnd"/>
      <w:r w:rsidRPr="0030396C">
        <w:rPr>
          <w:i/>
          <w:sz w:val="28"/>
          <w:szCs w:val="28"/>
        </w:rPr>
        <w:t xml:space="preserve"> Н.Я., Жохов В.И., Чесноков А.С., </w:t>
      </w:r>
      <w:proofErr w:type="spellStart"/>
      <w:r w:rsidRPr="0030396C">
        <w:rPr>
          <w:i/>
          <w:sz w:val="28"/>
          <w:szCs w:val="28"/>
        </w:rPr>
        <w:t>Шварцбурд</w:t>
      </w:r>
      <w:proofErr w:type="spellEnd"/>
      <w:r w:rsidRPr="0030396C">
        <w:rPr>
          <w:i/>
          <w:sz w:val="28"/>
          <w:szCs w:val="28"/>
        </w:rPr>
        <w:t xml:space="preserve"> С.И.</w:t>
      </w:r>
      <w:r w:rsidRPr="0030396C">
        <w:rPr>
          <w:sz w:val="28"/>
          <w:szCs w:val="28"/>
        </w:rPr>
        <w:t xml:space="preserve"> и рекомендованной программы, разработанной в институте коррекционной педагогике российской академии образования (ИКП РАО).</w:t>
      </w:r>
    </w:p>
    <w:p w14:paraId="6336DEBE" w14:textId="77777777" w:rsidR="00DC4C53" w:rsidRPr="0030396C" w:rsidRDefault="00DC4C53" w:rsidP="00DC4C53">
      <w:pPr>
        <w:spacing w:line="360" w:lineRule="auto"/>
        <w:ind w:firstLine="720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В школе обучаются дети с задержкой психического развития (</w:t>
      </w:r>
      <w:r w:rsidRPr="0030396C">
        <w:rPr>
          <w:sz w:val="28"/>
          <w:szCs w:val="28"/>
          <w:lang w:val="en-US"/>
        </w:rPr>
        <w:t>VII</w:t>
      </w:r>
      <w:r w:rsidRPr="0030396C">
        <w:rPr>
          <w:sz w:val="28"/>
          <w:szCs w:val="28"/>
        </w:rPr>
        <w:t xml:space="preserve"> вида) – ЗПР, поэтому педагоги и администрация школы стараются сохранить основное содержание образования математики, но дополнить своеобразием, предусматривающим коррекционную направленность обучения.</w:t>
      </w:r>
    </w:p>
    <w:p w14:paraId="4B0C10FD" w14:textId="77777777" w:rsidR="00DC4C53" w:rsidRPr="0030396C" w:rsidRDefault="00DC4C53" w:rsidP="00DC4C53">
      <w:pPr>
        <w:pStyle w:val="a3"/>
        <w:ind w:firstLine="720"/>
        <w:rPr>
          <w:szCs w:val="28"/>
        </w:rPr>
      </w:pPr>
      <w:r w:rsidRPr="0030396C">
        <w:rPr>
          <w:szCs w:val="28"/>
        </w:rPr>
        <w:t xml:space="preserve">ЗПР проявляется, прежде всего, в замедлении темпа психического развития. У детей с ЗПР обнаруживается недостаточность общего запаса знаний, ограниченность представлений об окружающем мире, незрелость мыслительных процессов, недостаточная целенаправленность интеллектуальной деятельности, быстрая ее </w:t>
      </w:r>
      <w:proofErr w:type="spellStart"/>
      <w:r w:rsidRPr="0030396C">
        <w:rPr>
          <w:szCs w:val="28"/>
        </w:rPr>
        <w:t>пресыщаемость</w:t>
      </w:r>
      <w:proofErr w:type="spellEnd"/>
      <w:r w:rsidRPr="0030396C">
        <w:rPr>
          <w:szCs w:val="28"/>
        </w:rPr>
        <w:t>, преобладание игровых интересов. В одних случаях (различные виды инфантилизма) у детей преобладает задержка развития эмоционально-волевой сферы. В других случаях ЗПР преимущественно проявляется в замедлении развития познавательной деятельности.</w:t>
      </w:r>
    </w:p>
    <w:p w14:paraId="28F49E51" w14:textId="77777777" w:rsidR="00DC4C53" w:rsidRPr="0030396C" w:rsidRDefault="00DC4C53" w:rsidP="00DC4C53">
      <w:pPr>
        <w:pStyle w:val="a3"/>
        <w:rPr>
          <w:szCs w:val="28"/>
        </w:rPr>
      </w:pPr>
      <w:r w:rsidRPr="0030396C">
        <w:rPr>
          <w:szCs w:val="28"/>
        </w:rPr>
        <w:t>Программа построена с учетом специфики усвоения учебного материала, испытывающими трудности в обучении, причиной которых являются различного характера задержки психического развития.</w:t>
      </w:r>
    </w:p>
    <w:p w14:paraId="4B6A4C30" w14:textId="77777777" w:rsidR="00DC4C53" w:rsidRPr="0030396C" w:rsidRDefault="00DC4C53" w:rsidP="00DC4C53">
      <w:pPr>
        <w:shd w:val="clear" w:color="auto" w:fill="FFFFFF"/>
        <w:spacing w:line="360" w:lineRule="auto"/>
        <w:ind w:left="62" w:firstLine="505"/>
        <w:jc w:val="both"/>
        <w:rPr>
          <w:color w:val="000000"/>
          <w:spacing w:val="-1"/>
          <w:sz w:val="28"/>
          <w:szCs w:val="28"/>
        </w:rPr>
      </w:pPr>
      <w:r w:rsidRPr="0030396C">
        <w:rPr>
          <w:color w:val="000000"/>
          <w:spacing w:val="-3"/>
          <w:sz w:val="28"/>
          <w:szCs w:val="28"/>
        </w:rPr>
        <w:t xml:space="preserve">Основной задачей обучения математике </w:t>
      </w:r>
      <w:r w:rsidRPr="0030396C">
        <w:rPr>
          <w:color w:val="000000"/>
          <w:spacing w:val="-1"/>
          <w:sz w:val="28"/>
          <w:szCs w:val="28"/>
        </w:rPr>
        <w:t>в интегрированных классах</w:t>
      </w:r>
      <w:r w:rsidRPr="0030396C">
        <w:rPr>
          <w:color w:val="000000"/>
          <w:spacing w:val="-4"/>
          <w:sz w:val="28"/>
          <w:szCs w:val="28"/>
        </w:rPr>
        <w:t>, как и в общеобразовательной шко</w:t>
      </w:r>
      <w:r w:rsidRPr="0030396C">
        <w:rPr>
          <w:color w:val="000000"/>
          <w:spacing w:val="-5"/>
          <w:sz w:val="28"/>
          <w:szCs w:val="28"/>
        </w:rPr>
        <w:t xml:space="preserve">ле, является обеспечение прочных и сознательных математических знаний и умений, </w:t>
      </w:r>
      <w:r w:rsidRPr="0030396C">
        <w:rPr>
          <w:color w:val="000000"/>
          <w:spacing w:val="-8"/>
          <w:sz w:val="28"/>
          <w:szCs w:val="28"/>
        </w:rPr>
        <w:t xml:space="preserve">необходимых учащимся в повседневной </w:t>
      </w:r>
      <w:r w:rsidRPr="0030396C">
        <w:rPr>
          <w:color w:val="000000"/>
          <w:spacing w:val="-2"/>
          <w:sz w:val="28"/>
          <w:szCs w:val="28"/>
        </w:rPr>
        <w:t>жизни и будущей трудовой деятельности.</w:t>
      </w:r>
    </w:p>
    <w:p w14:paraId="47F9A135" w14:textId="77777777" w:rsidR="00DC4C53" w:rsidRPr="0030396C" w:rsidRDefault="00DC4C53" w:rsidP="00DC4C53">
      <w:pPr>
        <w:shd w:val="clear" w:color="auto" w:fill="FFFFFF"/>
        <w:spacing w:line="360" w:lineRule="auto"/>
        <w:ind w:left="62" w:right="5" w:firstLine="505"/>
        <w:jc w:val="both"/>
        <w:rPr>
          <w:sz w:val="28"/>
          <w:szCs w:val="28"/>
        </w:rPr>
      </w:pPr>
      <w:r w:rsidRPr="0030396C">
        <w:rPr>
          <w:color w:val="000000"/>
          <w:spacing w:val="-6"/>
          <w:sz w:val="28"/>
          <w:szCs w:val="28"/>
        </w:rPr>
        <w:t xml:space="preserve">Важнейшими коррекционными задачами </w:t>
      </w:r>
      <w:r w:rsidRPr="0030396C">
        <w:rPr>
          <w:color w:val="000000"/>
          <w:spacing w:val="-5"/>
          <w:sz w:val="28"/>
          <w:szCs w:val="28"/>
        </w:rPr>
        <w:t>курса математики являются развитие логи</w:t>
      </w:r>
      <w:r w:rsidRPr="0030396C">
        <w:rPr>
          <w:color w:val="000000"/>
          <w:spacing w:val="-6"/>
          <w:sz w:val="28"/>
          <w:szCs w:val="28"/>
        </w:rPr>
        <w:t xml:space="preserve">ческого мышления и речи учащихся, </w:t>
      </w:r>
      <w:r w:rsidRPr="0030396C">
        <w:rPr>
          <w:color w:val="000000"/>
          <w:spacing w:val="-5"/>
          <w:sz w:val="28"/>
          <w:szCs w:val="28"/>
        </w:rPr>
        <w:t xml:space="preserve">формирование у них </w:t>
      </w:r>
      <w:r w:rsidRPr="0030396C">
        <w:rPr>
          <w:color w:val="000000"/>
          <w:spacing w:val="-5"/>
          <w:sz w:val="28"/>
          <w:szCs w:val="28"/>
        </w:rPr>
        <w:lastRenderedPageBreak/>
        <w:t xml:space="preserve">навыков умственного </w:t>
      </w:r>
      <w:r w:rsidRPr="0030396C">
        <w:rPr>
          <w:color w:val="000000"/>
          <w:spacing w:val="-9"/>
          <w:sz w:val="28"/>
          <w:szCs w:val="28"/>
        </w:rPr>
        <w:t>труда — планирование работы, поиск ра</w:t>
      </w:r>
      <w:r w:rsidRPr="0030396C">
        <w:rPr>
          <w:color w:val="000000"/>
          <w:spacing w:val="-8"/>
          <w:sz w:val="28"/>
          <w:szCs w:val="28"/>
        </w:rPr>
        <w:t>циональных путей ее выполнения, осущест</w:t>
      </w:r>
      <w:r w:rsidRPr="0030396C">
        <w:rPr>
          <w:color w:val="000000"/>
          <w:spacing w:val="-5"/>
          <w:sz w:val="28"/>
          <w:szCs w:val="28"/>
        </w:rPr>
        <w:t xml:space="preserve">вление самоконтроля. Школьники должны </w:t>
      </w:r>
      <w:r w:rsidRPr="0030396C">
        <w:rPr>
          <w:color w:val="000000"/>
          <w:spacing w:val="-7"/>
          <w:sz w:val="28"/>
          <w:szCs w:val="28"/>
        </w:rPr>
        <w:t xml:space="preserve">научиться грамотно и аккуратно делать </w:t>
      </w:r>
      <w:r w:rsidRPr="0030396C">
        <w:rPr>
          <w:color w:val="000000"/>
          <w:spacing w:val="-9"/>
          <w:sz w:val="28"/>
          <w:szCs w:val="28"/>
        </w:rPr>
        <w:t>математические записи, уметь объяснить их.</w:t>
      </w:r>
    </w:p>
    <w:p w14:paraId="4EAA4AF1" w14:textId="77777777" w:rsidR="00DC4C53" w:rsidRPr="0030396C" w:rsidRDefault="00DC4C53" w:rsidP="00DC4C53">
      <w:pPr>
        <w:shd w:val="clear" w:color="auto" w:fill="FFFFFF"/>
        <w:spacing w:line="360" w:lineRule="auto"/>
        <w:ind w:left="29" w:right="10" w:firstLine="538"/>
        <w:jc w:val="both"/>
        <w:rPr>
          <w:sz w:val="28"/>
          <w:szCs w:val="28"/>
        </w:rPr>
      </w:pPr>
      <w:r w:rsidRPr="0030396C">
        <w:rPr>
          <w:color w:val="000000"/>
          <w:sz w:val="28"/>
          <w:szCs w:val="28"/>
        </w:rPr>
        <w:t xml:space="preserve">Дети с ЗПР из-за особенностей своего </w:t>
      </w:r>
      <w:r w:rsidRPr="0030396C">
        <w:rPr>
          <w:color w:val="000000"/>
          <w:spacing w:val="-6"/>
          <w:sz w:val="28"/>
          <w:szCs w:val="28"/>
        </w:rPr>
        <w:t>психического развития трудно усваивают программу по математике</w:t>
      </w:r>
      <w:r w:rsidRPr="0030396C">
        <w:rPr>
          <w:color w:val="000000"/>
          <w:spacing w:val="-5"/>
          <w:sz w:val="28"/>
          <w:szCs w:val="28"/>
        </w:rPr>
        <w:t xml:space="preserve">. В связи с этим в программу </w:t>
      </w:r>
      <w:r w:rsidRPr="0030396C">
        <w:rPr>
          <w:color w:val="000000"/>
          <w:spacing w:val="-10"/>
          <w:sz w:val="28"/>
          <w:szCs w:val="28"/>
        </w:rPr>
        <w:t>общеобразовательной школы надо вносить неко</w:t>
      </w:r>
      <w:r w:rsidRPr="0030396C">
        <w:rPr>
          <w:color w:val="000000"/>
          <w:spacing w:val="-7"/>
          <w:sz w:val="28"/>
          <w:szCs w:val="28"/>
        </w:rPr>
        <w:t>торые изменения: усилить разделы, связан</w:t>
      </w:r>
      <w:r w:rsidRPr="0030396C">
        <w:rPr>
          <w:color w:val="000000"/>
          <w:spacing w:val="-4"/>
          <w:sz w:val="28"/>
          <w:szCs w:val="28"/>
        </w:rPr>
        <w:t>ные с повторением пройденного материа</w:t>
      </w:r>
      <w:r w:rsidRPr="0030396C">
        <w:rPr>
          <w:color w:val="000000"/>
          <w:spacing w:val="-6"/>
          <w:sz w:val="28"/>
          <w:szCs w:val="28"/>
        </w:rPr>
        <w:t>ла, увеличивать количество упражнений и за</w:t>
      </w:r>
      <w:r w:rsidRPr="0030396C">
        <w:rPr>
          <w:color w:val="000000"/>
          <w:spacing w:val="-4"/>
          <w:sz w:val="28"/>
          <w:szCs w:val="28"/>
        </w:rPr>
        <w:t>даний, связанных с практической деятель</w:t>
      </w:r>
      <w:r w:rsidRPr="0030396C">
        <w:rPr>
          <w:color w:val="000000"/>
          <w:spacing w:val="-8"/>
          <w:sz w:val="28"/>
          <w:szCs w:val="28"/>
        </w:rPr>
        <w:t xml:space="preserve">ностью учащихся; некоторые темы давать как </w:t>
      </w:r>
      <w:r w:rsidRPr="0030396C">
        <w:rPr>
          <w:color w:val="000000"/>
          <w:spacing w:val="-9"/>
          <w:sz w:val="28"/>
          <w:szCs w:val="28"/>
        </w:rPr>
        <w:t xml:space="preserve">ознакомительные; исключать отдельные </w:t>
      </w:r>
      <w:r w:rsidRPr="0030396C">
        <w:rPr>
          <w:color w:val="000000"/>
          <w:spacing w:val="-6"/>
          <w:sz w:val="28"/>
          <w:szCs w:val="28"/>
        </w:rPr>
        <w:t>трудные доказательства; теоретический ма</w:t>
      </w:r>
      <w:r w:rsidRPr="0030396C">
        <w:rPr>
          <w:color w:val="000000"/>
          <w:spacing w:val="-5"/>
          <w:sz w:val="28"/>
          <w:szCs w:val="28"/>
        </w:rPr>
        <w:t>териал рекомендуется преподносить в про</w:t>
      </w:r>
      <w:r w:rsidRPr="0030396C">
        <w:rPr>
          <w:color w:val="000000"/>
          <w:spacing w:val="-6"/>
          <w:sz w:val="28"/>
          <w:szCs w:val="28"/>
        </w:rPr>
        <w:t xml:space="preserve">цессе решения задач и выполнения заданий </w:t>
      </w:r>
      <w:r w:rsidRPr="0030396C">
        <w:rPr>
          <w:color w:val="000000"/>
          <w:spacing w:val="-7"/>
          <w:sz w:val="28"/>
          <w:szCs w:val="28"/>
        </w:rPr>
        <w:t>наглядно-практического характера.</w:t>
      </w:r>
    </w:p>
    <w:p w14:paraId="7609CD79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Учитывая психологические особенности и возможности этих детей, целесообразно давать материал небольшими дозами, с постепенным его усложнением, увеличивая количество тренировочных упражнений, включая ежедневно материал для повторения и самостоятельных работ. Следует избегать механического счета, формального заучивания правил, списывания готовых решений и т.д. Учащиеся должны уметь показать и объяснить все, что они делают, решают, рисуют, чертят, собирают. При решении задач дети должны учиться анализировать, выделять в ней неизвестное, записывать ее кратко, объяснять выбор арифметического действия, формулировать ответ, т.е. овладевать общими приемами работы над арифметической задачей, что помогает коррекции их мышления и речи. Органическое единство практической и мыслительной деятельности учащихся на уроках математики способствуют прочному и сознательному усвоению базисных математических знаний и умений.</w:t>
      </w:r>
    </w:p>
    <w:p w14:paraId="711C978F" w14:textId="77777777" w:rsidR="00DC4C53" w:rsidRPr="0030396C" w:rsidRDefault="00DC4C53" w:rsidP="00DC4C53">
      <w:pPr>
        <w:spacing w:line="360" w:lineRule="auto"/>
        <w:ind w:firstLine="56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Коррекционно-развивающая работа с детьми, испытывающими трудности в усвоении математики, должна строиться в соответствии со следующими основными положениями:</w:t>
      </w:r>
    </w:p>
    <w:p w14:paraId="70EF4BD9" w14:textId="77777777" w:rsidR="00DC4C53" w:rsidRPr="0030396C" w:rsidRDefault="00DC4C53" w:rsidP="00DC4C53">
      <w:pPr>
        <w:numPr>
          <w:ilvl w:val="0"/>
          <w:numId w:val="1"/>
        </w:numPr>
        <w:tabs>
          <w:tab w:val="clear" w:pos="360"/>
          <w:tab w:val="num" w:pos="927"/>
          <w:tab w:val="num" w:pos="1002"/>
        </w:tabs>
        <w:spacing w:line="360" w:lineRule="auto"/>
        <w:ind w:left="927"/>
        <w:jc w:val="both"/>
        <w:rPr>
          <w:sz w:val="28"/>
          <w:szCs w:val="28"/>
        </w:rPr>
      </w:pPr>
      <w:r w:rsidRPr="0030396C">
        <w:rPr>
          <w:sz w:val="28"/>
          <w:szCs w:val="28"/>
        </w:rPr>
        <w:lastRenderedPageBreak/>
        <w:t>Восполнение пробелов начального школьного математического развития детей путем обогащения чувственного опыта, организации предметно-практической деятельности</w:t>
      </w:r>
    </w:p>
    <w:p w14:paraId="273DAA43" w14:textId="77777777" w:rsidR="00DC4C53" w:rsidRPr="0030396C" w:rsidRDefault="00DC4C53" w:rsidP="00DC4C53">
      <w:pPr>
        <w:numPr>
          <w:ilvl w:val="0"/>
          <w:numId w:val="1"/>
        </w:numPr>
        <w:tabs>
          <w:tab w:val="clear" w:pos="360"/>
          <w:tab w:val="num" w:pos="927"/>
          <w:tab w:val="num" w:pos="1002"/>
        </w:tabs>
        <w:spacing w:line="360" w:lineRule="auto"/>
        <w:ind w:left="92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Пропедевтический характер обучения: подбор заданий, подготавливающих учащихся к восприятию новых тем</w:t>
      </w:r>
    </w:p>
    <w:p w14:paraId="03B98B82" w14:textId="77777777" w:rsidR="00DC4C53" w:rsidRPr="0030396C" w:rsidRDefault="00DC4C53" w:rsidP="00DC4C53">
      <w:pPr>
        <w:numPr>
          <w:ilvl w:val="0"/>
          <w:numId w:val="1"/>
        </w:numPr>
        <w:tabs>
          <w:tab w:val="clear" w:pos="360"/>
          <w:tab w:val="num" w:pos="927"/>
          <w:tab w:val="num" w:pos="1002"/>
        </w:tabs>
        <w:spacing w:line="360" w:lineRule="auto"/>
        <w:ind w:left="92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Дифференцированный подход к детям – с учетом сформированности знаний, умений и навыков, осуществляемый при выделении следующих этапов работы: выполнение действий в материализованной форме, в речевом плане без наглядной опоры, в умственном плане</w:t>
      </w:r>
    </w:p>
    <w:p w14:paraId="0029B26D" w14:textId="77777777" w:rsidR="00DC4C53" w:rsidRPr="0030396C" w:rsidRDefault="00DC4C53" w:rsidP="00DC4C53">
      <w:pPr>
        <w:numPr>
          <w:ilvl w:val="0"/>
          <w:numId w:val="1"/>
        </w:numPr>
        <w:tabs>
          <w:tab w:val="clear" w:pos="360"/>
          <w:tab w:val="num" w:pos="927"/>
          <w:tab w:val="num" w:pos="1002"/>
        </w:tabs>
        <w:spacing w:line="360" w:lineRule="auto"/>
        <w:ind w:left="92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Формирование операции обратимости и связанной с ней гибкости мышления</w:t>
      </w:r>
    </w:p>
    <w:p w14:paraId="5AAEBBEA" w14:textId="77777777" w:rsidR="00DC4C53" w:rsidRPr="0030396C" w:rsidRDefault="00DC4C53" w:rsidP="00DC4C53">
      <w:pPr>
        <w:numPr>
          <w:ilvl w:val="0"/>
          <w:numId w:val="1"/>
        </w:numPr>
        <w:tabs>
          <w:tab w:val="clear" w:pos="360"/>
          <w:tab w:val="num" w:pos="927"/>
          <w:tab w:val="num" w:pos="1002"/>
        </w:tabs>
        <w:spacing w:line="360" w:lineRule="auto"/>
        <w:ind w:left="92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 xml:space="preserve">Развитие </w:t>
      </w:r>
      <w:proofErr w:type="spellStart"/>
      <w:r w:rsidRPr="0030396C">
        <w:rPr>
          <w:sz w:val="28"/>
          <w:szCs w:val="28"/>
        </w:rPr>
        <w:t>общеинтеллектуальных</w:t>
      </w:r>
      <w:proofErr w:type="spellEnd"/>
      <w:r w:rsidRPr="0030396C">
        <w:rPr>
          <w:sz w:val="28"/>
          <w:szCs w:val="28"/>
        </w:rPr>
        <w:t xml:space="preserve"> умений и навыков – активизация познавательной деятельности: развитие зрительного и слухового восприятия, формирование мыслительных операций</w:t>
      </w:r>
    </w:p>
    <w:p w14:paraId="7C6BE250" w14:textId="77777777" w:rsidR="00DC4C53" w:rsidRPr="0030396C" w:rsidRDefault="00DC4C53" w:rsidP="00DC4C53">
      <w:pPr>
        <w:numPr>
          <w:ilvl w:val="0"/>
          <w:numId w:val="1"/>
        </w:numPr>
        <w:tabs>
          <w:tab w:val="clear" w:pos="360"/>
          <w:tab w:val="num" w:pos="927"/>
          <w:tab w:val="num" w:pos="1002"/>
        </w:tabs>
        <w:spacing w:line="360" w:lineRule="auto"/>
        <w:ind w:left="92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Активизация речи детей в единстве с их мышлением</w:t>
      </w:r>
    </w:p>
    <w:p w14:paraId="51D60B47" w14:textId="77777777" w:rsidR="00DC4C53" w:rsidRPr="0030396C" w:rsidRDefault="00DC4C53" w:rsidP="00DC4C53">
      <w:pPr>
        <w:numPr>
          <w:ilvl w:val="0"/>
          <w:numId w:val="1"/>
        </w:numPr>
        <w:tabs>
          <w:tab w:val="clear" w:pos="360"/>
          <w:tab w:val="num" w:pos="927"/>
          <w:tab w:val="num" w:pos="1002"/>
        </w:tabs>
        <w:spacing w:line="360" w:lineRule="auto"/>
        <w:ind w:left="92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Выработка положительной учебной мотивации, формирование интереса к предмету</w:t>
      </w:r>
    </w:p>
    <w:p w14:paraId="1B7B7225" w14:textId="77777777" w:rsidR="00DC4C53" w:rsidRPr="0030396C" w:rsidRDefault="00DC4C53" w:rsidP="00DC4C53">
      <w:pPr>
        <w:numPr>
          <w:ilvl w:val="0"/>
          <w:numId w:val="1"/>
        </w:numPr>
        <w:tabs>
          <w:tab w:val="clear" w:pos="360"/>
          <w:tab w:val="num" w:pos="927"/>
          <w:tab w:val="num" w:pos="1002"/>
        </w:tabs>
        <w:spacing w:line="360" w:lineRule="auto"/>
        <w:ind w:left="927"/>
        <w:jc w:val="both"/>
        <w:rPr>
          <w:sz w:val="28"/>
          <w:szCs w:val="28"/>
        </w:rPr>
      </w:pPr>
      <w:r w:rsidRPr="0030396C">
        <w:rPr>
          <w:sz w:val="28"/>
          <w:szCs w:val="28"/>
        </w:rPr>
        <w:t>Формирование навыков учебной деятельности, развитие навыков самоконтроля</w:t>
      </w:r>
    </w:p>
    <w:p w14:paraId="69D6B6A0" w14:textId="77777777" w:rsidR="00DC4C53" w:rsidRPr="0030396C" w:rsidRDefault="00DC4C53" w:rsidP="00DC4C53">
      <w:pPr>
        <w:tabs>
          <w:tab w:val="num" w:pos="1002"/>
        </w:tabs>
        <w:spacing w:line="360" w:lineRule="auto"/>
        <w:jc w:val="both"/>
        <w:rPr>
          <w:sz w:val="28"/>
          <w:szCs w:val="28"/>
        </w:rPr>
      </w:pPr>
      <w:r w:rsidRPr="0030396C">
        <w:rPr>
          <w:color w:val="FF0000"/>
          <w:sz w:val="28"/>
          <w:szCs w:val="28"/>
        </w:rPr>
        <w:t xml:space="preserve">     </w:t>
      </w:r>
      <w:r w:rsidRPr="0030396C">
        <w:rPr>
          <w:sz w:val="28"/>
          <w:szCs w:val="28"/>
        </w:rPr>
        <w:t>Любой учебный материал нужно использовать для формирования у детей различных приемов мыслительной деятельности, для коррекции недостатков их развития.</w:t>
      </w:r>
    </w:p>
    <w:p w14:paraId="6D291960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Эффективность обучения детей с задерж</w:t>
      </w:r>
      <w:r w:rsidRPr="0030396C">
        <w:rPr>
          <w:rStyle w:val="FontStyle52"/>
          <w:sz w:val="28"/>
          <w:szCs w:val="28"/>
        </w:rPr>
        <w:softHyphen/>
        <w:t>кой психического развития (ЗПР) в спе</w:t>
      </w:r>
      <w:r w:rsidRPr="0030396C">
        <w:rPr>
          <w:rStyle w:val="FontStyle52"/>
          <w:sz w:val="28"/>
          <w:szCs w:val="28"/>
        </w:rPr>
        <w:softHyphen/>
        <w:t>циальных школах и классах выравнивания обеспечена адекватными условиями: особой учебной программой для начальных клас</w:t>
      </w:r>
      <w:r w:rsidRPr="0030396C">
        <w:rPr>
          <w:rStyle w:val="FontStyle52"/>
          <w:sz w:val="28"/>
          <w:szCs w:val="28"/>
        </w:rPr>
        <w:softHyphen/>
        <w:t>сов, коррекционными приемами и метода</w:t>
      </w:r>
      <w:r w:rsidRPr="0030396C">
        <w:rPr>
          <w:rStyle w:val="FontStyle52"/>
          <w:sz w:val="28"/>
          <w:szCs w:val="28"/>
        </w:rPr>
        <w:softHyphen/>
        <w:t>ми обучения и воспитания.</w:t>
      </w:r>
    </w:p>
    <w:p w14:paraId="5CBF5E60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lastRenderedPageBreak/>
        <w:t xml:space="preserve">Однако успешность овладения </w:t>
      </w:r>
      <w:r w:rsidRPr="0030396C">
        <w:rPr>
          <w:rStyle w:val="FontStyle55"/>
          <w:rFonts w:ascii="Times New Roman" w:hAnsi="Times New Roman" w:cs="Times New Roman"/>
          <w:b w:val="0"/>
          <w:sz w:val="28"/>
          <w:szCs w:val="28"/>
        </w:rPr>
        <w:t>знаниями,</w:t>
      </w:r>
      <w:r w:rsidRPr="0030396C">
        <w:rPr>
          <w:rStyle w:val="FontStyle55"/>
          <w:rFonts w:ascii="Times New Roman" w:hAnsi="Times New Roman" w:cs="Times New Roman"/>
          <w:sz w:val="28"/>
          <w:szCs w:val="28"/>
        </w:rPr>
        <w:t xml:space="preserve"> </w:t>
      </w:r>
      <w:r w:rsidRPr="0030396C">
        <w:rPr>
          <w:rStyle w:val="FontStyle52"/>
          <w:sz w:val="28"/>
          <w:szCs w:val="28"/>
        </w:rPr>
        <w:t>учебными умениями и навыками заметно снижается при переходе учеников из на</w:t>
      </w:r>
      <w:r w:rsidRPr="0030396C">
        <w:rPr>
          <w:rStyle w:val="FontStyle52"/>
          <w:sz w:val="28"/>
          <w:szCs w:val="28"/>
        </w:rPr>
        <w:softHyphen/>
        <w:t>чальной школы в V класс и обучении в V—IX классах.</w:t>
      </w:r>
    </w:p>
    <w:p w14:paraId="3494754C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Постоянно усложняющийся учебный ма</w:t>
      </w:r>
      <w:r w:rsidRPr="0030396C">
        <w:rPr>
          <w:rStyle w:val="FontStyle52"/>
          <w:sz w:val="28"/>
          <w:szCs w:val="28"/>
        </w:rPr>
        <w:softHyphen/>
        <w:t>териал, его насыщенность теоретическими разделами, большой объем представляют значительные трудности для детей с 3ПР, которые, как известно, отличаются снижен</w:t>
      </w:r>
      <w:r w:rsidRPr="0030396C">
        <w:rPr>
          <w:rStyle w:val="FontStyle52"/>
          <w:sz w:val="28"/>
          <w:szCs w:val="28"/>
        </w:rPr>
        <w:softHyphen/>
        <w:t>ной познавательной активностью, недоста</w:t>
      </w:r>
      <w:r w:rsidRPr="0030396C">
        <w:rPr>
          <w:rStyle w:val="FontStyle52"/>
          <w:sz w:val="28"/>
          <w:szCs w:val="28"/>
        </w:rPr>
        <w:softHyphen/>
        <w:t>точностью внимания, памяти, пространст</w:t>
      </w:r>
      <w:r w:rsidRPr="0030396C">
        <w:rPr>
          <w:rStyle w:val="FontStyle52"/>
          <w:sz w:val="28"/>
          <w:szCs w:val="28"/>
        </w:rPr>
        <w:softHyphen/>
        <w:t>венной ориентировки и другими особен</w:t>
      </w:r>
      <w:r w:rsidRPr="0030396C">
        <w:rPr>
          <w:rStyle w:val="FontStyle52"/>
          <w:sz w:val="28"/>
          <w:szCs w:val="28"/>
        </w:rPr>
        <w:softHyphen/>
        <w:t>ностями, отрицательно влияющими на ус</w:t>
      </w:r>
      <w:r w:rsidRPr="0030396C">
        <w:rPr>
          <w:rStyle w:val="FontStyle52"/>
          <w:sz w:val="28"/>
          <w:szCs w:val="28"/>
        </w:rPr>
        <w:softHyphen/>
        <w:t>пешность их обучения и воспитания.</w:t>
      </w:r>
    </w:p>
    <w:p w14:paraId="3E64B814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Совершенствование учебно-воспитатель</w:t>
      </w:r>
      <w:r w:rsidRPr="0030396C">
        <w:rPr>
          <w:rStyle w:val="FontStyle52"/>
          <w:sz w:val="28"/>
          <w:szCs w:val="28"/>
        </w:rPr>
        <w:softHyphen/>
        <w:t>ного процесса в V—IX классах для детей с ЗПР связано с необходимостью адап</w:t>
      </w:r>
      <w:r w:rsidRPr="0030396C">
        <w:rPr>
          <w:rStyle w:val="FontStyle52"/>
          <w:sz w:val="28"/>
          <w:szCs w:val="28"/>
        </w:rPr>
        <w:softHyphen/>
        <w:t>тации учебных программ при сохранении общего цензового объема содержания обу</w:t>
      </w:r>
      <w:r w:rsidRPr="0030396C">
        <w:rPr>
          <w:rStyle w:val="FontStyle52"/>
          <w:sz w:val="28"/>
          <w:szCs w:val="28"/>
        </w:rPr>
        <w:softHyphen/>
        <w:t>чения.</w:t>
      </w:r>
    </w:p>
    <w:p w14:paraId="38F6BE71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При адаптации программ основное внима</w:t>
      </w:r>
      <w:r w:rsidRPr="0030396C">
        <w:rPr>
          <w:rStyle w:val="FontStyle52"/>
          <w:sz w:val="28"/>
          <w:szCs w:val="28"/>
        </w:rPr>
        <w:softHyphen/>
        <w:t>ние обращалось на овладение детьми прак</w:t>
      </w:r>
      <w:r w:rsidRPr="0030396C">
        <w:rPr>
          <w:rStyle w:val="FontStyle52"/>
          <w:sz w:val="28"/>
          <w:szCs w:val="28"/>
        </w:rPr>
        <w:softHyphen/>
        <w:t>тическими умениями и навыками, на умень</w:t>
      </w:r>
      <w:r w:rsidRPr="0030396C">
        <w:rPr>
          <w:rStyle w:val="FontStyle52"/>
          <w:sz w:val="28"/>
          <w:szCs w:val="28"/>
        </w:rPr>
        <w:softHyphen/>
        <w:t>шение объема теоретических сведений, включение отдельных тем или целых раз</w:t>
      </w:r>
      <w:r w:rsidRPr="0030396C">
        <w:rPr>
          <w:rStyle w:val="FontStyle52"/>
          <w:sz w:val="28"/>
          <w:szCs w:val="28"/>
        </w:rPr>
        <w:softHyphen/>
        <w:t>делов и материалы для обзорного, ознако</w:t>
      </w:r>
      <w:r w:rsidRPr="0030396C">
        <w:rPr>
          <w:rStyle w:val="FontStyle52"/>
          <w:sz w:val="28"/>
          <w:szCs w:val="28"/>
        </w:rPr>
        <w:softHyphen/>
        <w:t>мительного или факультативного изучения.</w:t>
      </w:r>
    </w:p>
    <w:p w14:paraId="6CF4D375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 результате проделанной работы под</w:t>
      </w:r>
      <w:r w:rsidRPr="0030396C">
        <w:rPr>
          <w:rStyle w:val="FontStyle52"/>
          <w:sz w:val="28"/>
          <w:szCs w:val="28"/>
        </w:rPr>
        <w:softHyphen/>
        <w:t>готовлены объяснительные записки с реко</w:t>
      </w:r>
      <w:r w:rsidRPr="0030396C">
        <w:rPr>
          <w:rStyle w:val="FontStyle52"/>
          <w:sz w:val="28"/>
          <w:szCs w:val="28"/>
        </w:rPr>
        <w:softHyphen/>
        <w:t xml:space="preserve">мендациями к изменениям, внесенным в программу массовой школы. </w:t>
      </w:r>
    </w:p>
    <w:p w14:paraId="07612A9D" w14:textId="77777777" w:rsidR="00DC4C53" w:rsidRPr="0030396C" w:rsidRDefault="00DC4C53" w:rsidP="00DC4C53">
      <w:pPr>
        <w:pStyle w:val="Style7"/>
        <w:widowControl/>
        <w:spacing w:before="67" w:line="360" w:lineRule="auto"/>
        <w:ind w:firstLine="709"/>
        <w:rPr>
          <w:rStyle w:val="FontStyle52"/>
          <w:b/>
          <w:sz w:val="28"/>
          <w:szCs w:val="28"/>
        </w:rPr>
      </w:pPr>
      <w:r w:rsidRPr="0030396C">
        <w:rPr>
          <w:rStyle w:val="FontStyle52"/>
          <w:b/>
          <w:sz w:val="28"/>
          <w:szCs w:val="28"/>
        </w:rPr>
        <w:t>Математика</w:t>
      </w:r>
    </w:p>
    <w:p w14:paraId="35AC8D4C" w14:textId="77777777" w:rsidR="00DC4C53" w:rsidRPr="0030396C" w:rsidRDefault="00DC4C53" w:rsidP="00DC4C53">
      <w:pPr>
        <w:pStyle w:val="Style6"/>
        <w:widowControl/>
        <w:spacing w:before="67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Изучение математики в V—IX классах базируется на математической подготовке, полученной учащимися в начальной школе.</w:t>
      </w:r>
    </w:p>
    <w:p w14:paraId="37B5624B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Основной задачей обучения математике в специальной школе и классах выравни</w:t>
      </w:r>
      <w:r w:rsidRPr="0030396C">
        <w:rPr>
          <w:rStyle w:val="FontStyle52"/>
          <w:sz w:val="28"/>
          <w:szCs w:val="28"/>
        </w:rPr>
        <w:softHyphen/>
        <w:t>вания, как и в общеобразовательной шко</w:t>
      </w:r>
      <w:r w:rsidRPr="0030396C">
        <w:rPr>
          <w:rStyle w:val="FontStyle52"/>
          <w:sz w:val="28"/>
          <w:szCs w:val="28"/>
        </w:rPr>
        <w:softHyphen/>
        <w:t>ле, является обеспечение прочных и созна</w:t>
      </w:r>
      <w:r w:rsidRPr="0030396C">
        <w:rPr>
          <w:rStyle w:val="FontStyle52"/>
          <w:sz w:val="28"/>
          <w:szCs w:val="28"/>
        </w:rPr>
        <w:softHyphen/>
        <w:t>тельных математических знаний и умений, необходимых учащимся в повседневной жизни и будущей трудовой деятельности.</w:t>
      </w:r>
    </w:p>
    <w:p w14:paraId="4488AE3D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lastRenderedPageBreak/>
        <w:t>Важнейшими коррекционными задачами курса математики являются развитие логи</w:t>
      </w:r>
      <w:r w:rsidRPr="0030396C">
        <w:rPr>
          <w:rStyle w:val="FontStyle52"/>
          <w:sz w:val="28"/>
          <w:szCs w:val="28"/>
        </w:rPr>
        <w:softHyphen/>
        <w:t>ческого мышления и речи учащихся, формирование у них навыков умственного труда планирование работы, поиск ра</w:t>
      </w:r>
      <w:r w:rsidRPr="0030396C">
        <w:rPr>
          <w:rStyle w:val="FontStyle52"/>
          <w:sz w:val="28"/>
          <w:szCs w:val="28"/>
        </w:rPr>
        <w:softHyphen/>
        <w:t>циональных путей ее выполнения, -</w:t>
      </w:r>
      <w:r>
        <w:rPr>
          <w:rStyle w:val="FontStyle52"/>
          <w:sz w:val="28"/>
          <w:szCs w:val="28"/>
        </w:rPr>
        <w:t xml:space="preserve"> </w:t>
      </w:r>
      <w:r w:rsidRPr="0030396C">
        <w:rPr>
          <w:rStyle w:val="FontStyle52"/>
          <w:sz w:val="28"/>
          <w:szCs w:val="28"/>
        </w:rPr>
        <w:t>осущест</w:t>
      </w:r>
      <w:r w:rsidRPr="0030396C">
        <w:rPr>
          <w:rStyle w:val="FontStyle52"/>
          <w:sz w:val="28"/>
          <w:szCs w:val="28"/>
        </w:rPr>
        <w:softHyphen/>
        <w:t>вление самоконтроля. Школьники должны научиться грамотно и аккуратно делать математические записи, уметь объяснить их.</w:t>
      </w:r>
    </w:p>
    <w:p w14:paraId="4A912F94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 xml:space="preserve">Дети с ЗПР из-за особенностей своего психического развития трудно усваивают программу, но математике в старших классах </w:t>
      </w:r>
      <w:r w:rsidRPr="0030396C">
        <w:rPr>
          <w:rStyle w:val="FontStyle56"/>
          <w:b w:val="0"/>
          <w:i w:val="0"/>
          <w:sz w:val="28"/>
          <w:szCs w:val="28"/>
        </w:rPr>
        <w:t>в</w:t>
      </w:r>
      <w:r w:rsidRPr="0030396C">
        <w:rPr>
          <w:rStyle w:val="FontStyle56"/>
          <w:sz w:val="28"/>
          <w:szCs w:val="28"/>
        </w:rPr>
        <w:t xml:space="preserve"> </w:t>
      </w:r>
      <w:r w:rsidRPr="0030396C">
        <w:rPr>
          <w:rStyle w:val="FontStyle52"/>
          <w:sz w:val="28"/>
          <w:szCs w:val="28"/>
        </w:rPr>
        <w:t>связи с этим в программу общеобразовательной школы внесены неко</w:t>
      </w:r>
      <w:r w:rsidRPr="0030396C">
        <w:rPr>
          <w:rStyle w:val="FontStyle52"/>
          <w:sz w:val="28"/>
          <w:szCs w:val="28"/>
        </w:rPr>
        <w:softHyphen/>
        <w:t>торые изменения: усилены разделы, связан</w:t>
      </w:r>
      <w:r w:rsidRPr="0030396C">
        <w:rPr>
          <w:rStyle w:val="FontStyle52"/>
          <w:sz w:val="28"/>
          <w:szCs w:val="28"/>
        </w:rPr>
        <w:softHyphen/>
        <w:t>ные с повторением пройденного материа</w:t>
      </w:r>
      <w:r w:rsidRPr="0030396C">
        <w:rPr>
          <w:rStyle w:val="FontStyle52"/>
          <w:sz w:val="28"/>
          <w:szCs w:val="28"/>
        </w:rPr>
        <w:softHyphen/>
        <w:t>ла, увеличено количество упражнений и за</w:t>
      </w:r>
      <w:r w:rsidRPr="0030396C">
        <w:rPr>
          <w:rStyle w:val="FontStyle52"/>
          <w:sz w:val="28"/>
          <w:szCs w:val="28"/>
        </w:rPr>
        <w:softHyphen/>
        <w:t>даний, снизанных е практической деятель</w:t>
      </w:r>
      <w:r w:rsidRPr="0030396C">
        <w:rPr>
          <w:rStyle w:val="FontStyle52"/>
          <w:sz w:val="28"/>
          <w:szCs w:val="28"/>
        </w:rPr>
        <w:softHyphen/>
        <w:t>ностью учащихся; некоторые темы даны как ознакомительные; исключены отдельные трудные доказательства; теоретический ма</w:t>
      </w:r>
      <w:r w:rsidRPr="0030396C">
        <w:rPr>
          <w:rStyle w:val="FontStyle52"/>
          <w:sz w:val="28"/>
          <w:szCs w:val="28"/>
        </w:rPr>
        <w:softHyphen/>
        <w:t>териал рекомендуется преподносить в про</w:t>
      </w:r>
      <w:r w:rsidRPr="0030396C">
        <w:rPr>
          <w:rStyle w:val="FontStyle52"/>
          <w:sz w:val="28"/>
          <w:szCs w:val="28"/>
        </w:rPr>
        <w:softHyphen/>
        <w:t>цессе решения задач и выполнения заданий наглядно-практического характера.</w:t>
      </w:r>
    </w:p>
    <w:p w14:paraId="3EDB1D4D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Ниже приводятся пояснения к изменениям программы в V—IX классах.</w:t>
      </w:r>
    </w:p>
    <w:p w14:paraId="76FFF952" w14:textId="77777777" w:rsidR="00DC4C53" w:rsidRPr="0030396C" w:rsidRDefault="00DC4C53" w:rsidP="00DC4C53">
      <w:pPr>
        <w:pStyle w:val="Style8"/>
        <w:widowControl/>
        <w:spacing w:before="211" w:line="360" w:lineRule="auto"/>
        <w:ind w:firstLine="709"/>
        <w:jc w:val="both"/>
        <w:rPr>
          <w:rStyle w:val="FontStyle58"/>
          <w:sz w:val="28"/>
          <w:szCs w:val="28"/>
        </w:rPr>
      </w:pPr>
      <w:r w:rsidRPr="0030396C">
        <w:rPr>
          <w:rStyle w:val="FontStyle58"/>
          <w:sz w:val="28"/>
          <w:szCs w:val="28"/>
        </w:rPr>
        <w:t xml:space="preserve">Математика в V и </w:t>
      </w:r>
      <w:r w:rsidRPr="0030396C">
        <w:rPr>
          <w:rStyle w:val="FontStyle58"/>
          <w:spacing w:val="40"/>
          <w:sz w:val="28"/>
          <w:szCs w:val="28"/>
        </w:rPr>
        <w:t>VI</w:t>
      </w:r>
      <w:r w:rsidRPr="0030396C">
        <w:rPr>
          <w:rStyle w:val="FontStyle58"/>
          <w:sz w:val="28"/>
          <w:szCs w:val="28"/>
        </w:rPr>
        <w:t xml:space="preserve"> классах</w:t>
      </w:r>
    </w:p>
    <w:p w14:paraId="550CC3A3" w14:textId="77777777" w:rsidR="00DC4C53" w:rsidRPr="0030396C" w:rsidRDefault="00DC4C53" w:rsidP="00DC4C53">
      <w:pPr>
        <w:pStyle w:val="Style6"/>
        <w:widowControl/>
        <w:spacing w:before="134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При изучении математики в V и VI клас</w:t>
      </w:r>
      <w:r w:rsidRPr="0030396C">
        <w:rPr>
          <w:rStyle w:val="FontStyle52"/>
          <w:sz w:val="28"/>
          <w:szCs w:val="28"/>
        </w:rPr>
        <w:softHyphen/>
        <w:t>сах повторяются и систематизируются све</w:t>
      </w:r>
      <w:r w:rsidRPr="0030396C">
        <w:rPr>
          <w:rStyle w:val="FontStyle52"/>
          <w:sz w:val="28"/>
          <w:szCs w:val="28"/>
        </w:rPr>
        <w:softHyphen/>
        <w:t>дения о натуральных числах, полученные учащимися в начальной школе. С первых уроков у детей формируются навыки тож</w:t>
      </w:r>
      <w:r w:rsidRPr="0030396C">
        <w:rPr>
          <w:rStyle w:val="FontStyle52"/>
          <w:sz w:val="28"/>
          <w:szCs w:val="28"/>
        </w:rPr>
        <w:softHyphen/>
        <w:t xml:space="preserve">дественных преобразований. Важную роль при этом играет понятие </w:t>
      </w:r>
      <w:r w:rsidRPr="0030396C">
        <w:rPr>
          <w:rStyle w:val="FontStyle58"/>
          <w:b w:val="0"/>
          <w:sz w:val="28"/>
          <w:szCs w:val="28"/>
        </w:rPr>
        <w:t>выражение.</w:t>
      </w:r>
      <w:r w:rsidRPr="0030396C">
        <w:rPr>
          <w:rStyle w:val="FontStyle58"/>
          <w:sz w:val="28"/>
          <w:szCs w:val="28"/>
        </w:rPr>
        <w:t xml:space="preserve"> </w:t>
      </w:r>
      <w:r w:rsidRPr="0030396C">
        <w:rPr>
          <w:rStyle w:val="FontStyle52"/>
          <w:sz w:val="28"/>
          <w:szCs w:val="28"/>
        </w:rPr>
        <w:t>Тождественные преобразования выражений основываются на законах арифметических действий.</w:t>
      </w:r>
    </w:p>
    <w:p w14:paraId="65BA2000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Большое место в программе занимает составление и решение уравнений. В V клас</w:t>
      </w:r>
      <w:r w:rsidRPr="0030396C">
        <w:rPr>
          <w:rStyle w:val="FontStyle52"/>
          <w:sz w:val="28"/>
          <w:szCs w:val="28"/>
        </w:rPr>
        <w:softHyphen/>
        <w:t>се уравнения решаются на основе зависи</w:t>
      </w:r>
      <w:r w:rsidRPr="0030396C">
        <w:rPr>
          <w:rStyle w:val="FontStyle52"/>
          <w:sz w:val="28"/>
          <w:szCs w:val="28"/>
        </w:rPr>
        <w:softHyphen/>
        <w:t>мостей между компонентами и результатами действий. В VI классе в теме «Положи</w:t>
      </w:r>
      <w:r w:rsidRPr="0030396C">
        <w:rPr>
          <w:rStyle w:val="FontStyle52"/>
          <w:sz w:val="28"/>
          <w:szCs w:val="28"/>
        </w:rPr>
        <w:softHyphen/>
        <w:t>тельные и отрицательные числа» формули</w:t>
      </w:r>
      <w:r w:rsidRPr="0030396C">
        <w:rPr>
          <w:rStyle w:val="FontStyle52"/>
          <w:sz w:val="28"/>
          <w:szCs w:val="28"/>
        </w:rPr>
        <w:softHyphen/>
        <w:t xml:space="preserve">руются правила </w:t>
      </w:r>
      <w:r w:rsidRPr="0030396C">
        <w:rPr>
          <w:rStyle w:val="FontStyle52"/>
          <w:sz w:val="28"/>
          <w:szCs w:val="28"/>
        </w:rPr>
        <w:lastRenderedPageBreak/>
        <w:t>действий с рациональными числами, включая правила перемены знака при перенесении члена из одной части уравнения в другую.</w:t>
      </w:r>
    </w:p>
    <w:p w14:paraId="306A8D66" w14:textId="77777777" w:rsidR="00DC4C53" w:rsidRPr="0030396C" w:rsidRDefault="00DC4C53" w:rsidP="00DC4C53">
      <w:pPr>
        <w:pStyle w:val="Style6"/>
        <w:widowControl/>
        <w:spacing w:before="10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Впервые в V классе учащиеся знако</w:t>
      </w:r>
      <w:r w:rsidRPr="0030396C">
        <w:rPr>
          <w:rStyle w:val="FontStyle52"/>
          <w:sz w:val="28"/>
          <w:szCs w:val="28"/>
        </w:rPr>
        <w:softHyphen/>
        <w:t>мятся с решением задач с помощью урав</w:t>
      </w:r>
      <w:r w:rsidRPr="0030396C">
        <w:rPr>
          <w:rStyle w:val="FontStyle52"/>
          <w:sz w:val="28"/>
          <w:szCs w:val="28"/>
        </w:rPr>
        <w:softHyphen/>
        <w:t>нений. В VI классе они должны научиться составлять числовые и буквенные выраже</w:t>
      </w:r>
      <w:r w:rsidRPr="0030396C">
        <w:rPr>
          <w:rStyle w:val="FontStyle52"/>
          <w:sz w:val="28"/>
          <w:szCs w:val="28"/>
        </w:rPr>
        <w:softHyphen/>
        <w:t>ния, пропорции и линейные уравнения по условиям текстовых задач, а также уметь решать несложные линейные урав</w:t>
      </w:r>
      <w:r w:rsidRPr="0030396C">
        <w:rPr>
          <w:rStyle w:val="FontStyle52"/>
          <w:sz w:val="28"/>
          <w:szCs w:val="28"/>
        </w:rPr>
        <w:softHyphen/>
        <w:t>нения, используя при этом раскрытие ско</w:t>
      </w:r>
      <w:r w:rsidRPr="0030396C">
        <w:rPr>
          <w:rStyle w:val="FontStyle52"/>
          <w:sz w:val="28"/>
          <w:szCs w:val="28"/>
        </w:rPr>
        <w:softHyphen/>
        <w:t>бок и приведение подобных слагаемых.</w:t>
      </w:r>
    </w:p>
    <w:p w14:paraId="02BF3D07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Элементы геометрии, включенные в про</w:t>
      </w:r>
      <w:r w:rsidRPr="0030396C">
        <w:rPr>
          <w:rStyle w:val="FontStyle52"/>
          <w:sz w:val="28"/>
          <w:szCs w:val="28"/>
        </w:rPr>
        <w:softHyphen/>
        <w:t>грамму, способствуют формированию у учащихся умения работать с чертежными инструментами: транспортиром, циркулем, линейкой.</w:t>
      </w:r>
    </w:p>
    <w:p w14:paraId="7D94E724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Действия с натуральными числами, обыкновенными и десятичными дробями, отрицательными и положительными числа</w:t>
      </w:r>
      <w:r w:rsidRPr="0030396C">
        <w:rPr>
          <w:rStyle w:val="FontStyle52"/>
          <w:sz w:val="28"/>
          <w:szCs w:val="28"/>
        </w:rPr>
        <w:softHyphen/>
        <w:t>ми, использование букв для записи выраже</w:t>
      </w:r>
      <w:r w:rsidRPr="0030396C">
        <w:rPr>
          <w:rStyle w:val="FontStyle52"/>
          <w:sz w:val="28"/>
          <w:szCs w:val="28"/>
        </w:rPr>
        <w:softHyphen/>
        <w:t>ний, составление несложных уравнений по условию задач, построение и измерение гео</w:t>
      </w:r>
      <w:r w:rsidRPr="0030396C">
        <w:rPr>
          <w:rStyle w:val="FontStyle52"/>
          <w:sz w:val="28"/>
          <w:szCs w:val="28"/>
        </w:rPr>
        <w:softHyphen/>
        <w:t>метрических фигур — все это является под</w:t>
      </w:r>
      <w:r w:rsidRPr="0030396C">
        <w:rPr>
          <w:rStyle w:val="FontStyle52"/>
          <w:sz w:val="28"/>
          <w:szCs w:val="28"/>
        </w:rPr>
        <w:softHyphen/>
        <w:t>готовкой изучения систематического курса алгебры и геометрии в старших классах.</w:t>
      </w:r>
    </w:p>
    <w:p w14:paraId="547459B9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Ввиду излишней сложности некоторые те</w:t>
      </w:r>
      <w:r w:rsidRPr="0030396C">
        <w:rPr>
          <w:rStyle w:val="FontStyle52"/>
          <w:sz w:val="28"/>
          <w:szCs w:val="28"/>
        </w:rPr>
        <w:softHyphen/>
        <w:t>мы из программы V и VI классов воз</w:t>
      </w:r>
      <w:r w:rsidRPr="0030396C">
        <w:rPr>
          <w:rStyle w:val="FontStyle52"/>
          <w:sz w:val="28"/>
          <w:szCs w:val="28"/>
        </w:rPr>
        <w:softHyphen/>
        <w:t>можно изъять без ущерба для дальнейше</w:t>
      </w:r>
      <w:r w:rsidRPr="0030396C">
        <w:rPr>
          <w:rStyle w:val="FontStyle52"/>
          <w:sz w:val="28"/>
          <w:szCs w:val="28"/>
        </w:rPr>
        <w:softHyphen/>
        <w:t>го изучения курса математики.</w:t>
      </w:r>
    </w:p>
    <w:p w14:paraId="0EA2F28A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Учащиеся решают задачи на вычисление скорости, времени, расстояния без заучива</w:t>
      </w:r>
      <w:r w:rsidRPr="0030396C">
        <w:rPr>
          <w:rStyle w:val="FontStyle52"/>
          <w:sz w:val="28"/>
          <w:szCs w:val="28"/>
        </w:rPr>
        <w:softHyphen/>
        <w:t>ния формул.</w:t>
      </w:r>
    </w:p>
    <w:p w14:paraId="1C3F53EE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Можно не останавливаться на изучении тем: «Равные фигуры», «Столбчатые диаг</w:t>
      </w:r>
      <w:r w:rsidRPr="0030396C">
        <w:rPr>
          <w:rStyle w:val="FontStyle52"/>
          <w:sz w:val="28"/>
          <w:szCs w:val="28"/>
        </w:rPr>
        <w:softHyphen/>
        <w:t>раммы», «Шар».</w:t>
      </w:r>
    </w:p>
    <w:p w14:paraId="448382FD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Тема «Масштаб» будет подробно изучать</w:t>
      </w:r>
      <w:r w:rsidRPr="0030396C">
        <w:rPr>
          <w:rStyle w:val="FontStyle52"/>
          <w:sz w:val="28"/>
          <w:szCs w:val="28"/>
        </w:rPr>
        <w:softHyphen/>
        <w:t>ся в курсе географии, тема «Графики» — в курсе алгебры, темы «Длина окружности», «Площадь круга» — в курсе геометрии.</w:t>
      </w:r>
    </w:p>
    <w:p w14:paraId="0445003A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Некоторые темы рекомендуется давать как ознакомительные. К таким относятся в V классе: «Куб», «Прямоугольный парал</w:t>
      </w:r>
      <w:r w:rsidRPr="0030396C">
        <w:rPr>
          <w:rStyle w:val="FontStyle52"/>
          <w:sz w:val="28"/>
          <w:szCs w:val="28"/>
        </w:rPr>
        <w:softHyphen/>
        <w:t>лелепипед», «Среднее арифметическое чи</w:t>
      </w:r>
      <w:r w:rsidRPr="0030396C">
        <w:rPr>
          <w:rStyle w:val="FontStyle52"/>
          <w:sz w:val="28"/>
          <w:szCs w:val="28"/>
        </w:rPr>
        <w:softHyphen/>
        <w:t>сел»; в VI классе: «Перемещение по ко</w:t>
      </w:r>
      <w:r w:rsidRPr="0030396C">
        <w:rPr>
          <w:rStyle w:val="FontStyle52"/>
          <w:sz w:val="28"/>
          <w:szCs w:val="28"/>
        </w:rPr>
        <w:softHyphen/>
      </w:r>
      <w:r w:rsidRPr="0030396C">
        <w:rPr>
          <w:rStyle w:val="FontStyle52"/>
          <w:sz w:val="28"/>
          <w:szCs w:val="28"/>
        </w:rPr>
        <w:lastRenderedPageBreak/>
        <w:t>ординатной прямой», «Параллельные пря</w:t>
      </w:r>
      <w:r w:rsidRPr="0030396C">
        <w:rPr>
          <w:rStyle w:val="FontStyle52"/>
          <w:sz w:val="28"/>
          <w:szCs w:val="28"/>
        </w:rPr>
        <w:softHyphen/>
        <w:t>мые», «Измерение величин», «Модуль числа», «Число как результат измерения».</w:t>
      </w:r>
    </w:p>
    <w:p w14:paraId="66265C27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Следует уменьшить количество часов на следующие темы: «Длина отрезка», «Шка</w:t>
      </w:r>
      <w:r w:rsidRPr="0030396C">
        <w:rPr>
          <w:rStyle w:val="FontStyle52"/>
          <w:sz w:val="28"/>
          <w:szCs w:val="28"/>
        </w:rPr>
        <w:softHyphen/>
        <w:t>лы», «Переместительный и сочетательный законы умножения», «Запись произведения с буквенными множителями», «Равные уг</w:t>
      </w:r>
      <w:r w:rsidRPr="0030396C">
        <w:rPr>
          <w:rStyle w:val="FontStyle52"/>
          <w:sz w:val="28"/>
          <w:szCs w:val="28"/>
        </w:rPr>
        <w:softHyphen/>
        <w:t>лы», «Развернутый и прямой угол».</w:t>
      </w:r>
    </w:p>
    <w:p w14:paraId="68AA2F03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Высвободившиеся часы рекомендуется использовать на повторение (в начале и конце учебного года), на практические работы, а также на изучение наиболее трудных и значимых тем: в V классе — на решение  уравнений,  закрепление  знаний единиц площадей, умножение и деление десятичных дробей, измерение углов; в VI классе — на сложение и вычитание положительных и отрицательных чисел, ре</w:t>
      </w:r>
      <w:r w:rsidRPr="0030396C">
        <w:rPr>
          <w:rStyle w:val="FontStyle52"/>
          <w:sz w:val="28"/>
          <w:szCs w:val="28"/>
        </w:rPr>
        <w:softHyphen/>
        <w:t>шение уравнений, сложение и вычитание чисел, содержащих целую и дробную часть, на умножение и деление обыкновенных дробей.</w:t>
      </w:r>
    </w:p>
    <w:p w14:paraId="63DA870A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Вводятся некоторые дополнительные те</w:t>
      </w:r>
      <w:r w:rsidRPr="0030396C">
        <w:rPr>
          <w:rStyle w:val="FontStyle52"/>
          <w:sz w:val="28"/>
          <w:szCs w:val="28"/>
        </w:rPr>
        <w:softHyphen/>
        <w:t xml:space="preserve">мы на обобщение изученного материала: в V классе — «Все действия с десятичными дробями», </w:t>
      </w:r>
      <w:r w:rsidRPr="0030396C">
        <w:rPr>
          <w:rStyle w:val="FontStyle59"/>
          <w:sz w:val="28"/>
          <w:szCs w:val="28"/>
        </w:rPr>
        <w:t xml:space="preserve">«Единицы </w:t>
      </w:r>
      <w:r w:rsidRPr="0030396C">
        <w:rPr>
          <w:rStyle w:val="FontStyle52"/>
          <w:sz w:val="28"/>
          <w:szCs w:val="28"/>
        </w:rPr>
        <w:t>измерения площадей»; в VI классе - «Примеры на все действия с положительными и отрицательными числа</w:t>
      </w:r>
      <w:r w:rsidRPr="0030396C">
        <w:rPr>
          <w:rStyle w:val="FontStyle52"/>
          <w:sz w:val="28"/>
          <w:szCs w:val="28"/>
        </w:rPr>
        <w:softHyphen/>
        <w:t xml:space="preserve">ми», «Решение примеров на все действия с обыкновенными </w:t>
      </w:r>
      <w:r w:rsidRPr="0030396C">
        <w:rPr>
          <w:rStyle w:val="FontStyle59"/>
          <w:sz w:val="28"/>
          <w:szCs w:val="28"/>
        </w:rPr>
        <w:t xml:space="preserve">и </w:t>
      </w:r>
      <w:r w:rsidRPr="0030396C">
        <w:rPr>
          <w:rStyle w:val="FontStyle52"/>
          <w:sz w:val="28"/>
          <w:szCs w:val="28"/>
        </w:rPr>
        <w:t>десятичными дробями».</w:t>
      </w:r>
    </w:p>
    <w:p w14:paraId="517B7BA0" w14:textId="77777777" w:rsidR="00DC4C53" w:rsidRPr="0030396C" w:rsidRDefault="00DC4C53" w:rsidP="00DC4C53">
      <w:pPr>
        <w:pStyle w:val="Style7"/>
        <w:widowControl/>
        <w:spacing w:before="240" w:line="360" w:lineRule="auto"/>
        <w:ind w:firstLine="709"/>
        <w:rPr>
          <w:rStyle w:val="FontStyle52"/>
          <w:b/>
          <w:sz w:val="28"/>
          <w:szCs w:val="28"/>
        </w:rPr>
      </w:pPr>
      <w:r w:rsidRPr="0030396C">
        <w:rPr>
          <w:rStyle w:val="FontStyle52"/>
          <w:b/>
          <w:sz w:val="28"/>
          <w:szCs w:val="28"/>
        </w:rPr>
        <w:t>Алгебра</w:t>
      </w:r>
    </w:p>
    <w:p w14:paraId="09427FAC" w14:textId="77777777" w:rsidR="00DC4C53" w:rsidRPr="0030396C" w:rsidRDefault="00DC4C53" w:rsidP="00DC4C53">
      <w:pPr>
        <w:pStyle w:val="Style10"/>
        <w:widowControl/>
        <w:tabs>
          <w:tab w:val="left" w:pos="346"/>
        </w:tabs>
        <w:spacing w:before="134" w:line="360" w:lineRule="auto"/>
        <w:ind w:firstLine="709"/>
        <w:jc w:val="both"/>
        <w:rPr>
          <w:rStyle w:val="FontStyle58"/>
          <w:sz w:val="28"/>
          <w:szCs w:val="28"/>
        </w:rPr>
      </w:pPr>
      <w:r w:rsidRPr="0030396C">
        <w:rPr>
          <w:rStyle w:val="FontStyle58"/>
          <w:spacing w:val="40"/>
          <w:sz w:val="28"/>
          <w:szCs w:val="28"/>
        </w:rPr>
        <w:t>VII</w:t>
      </w:r>
      <w:r w:rsidRPr="0030396C">
        <w:rPr>
          <w:rStyle w:val="FontStyle58"/>
          <w:sz w:val="28"/>
          <w:szCs w:val="28"/>
        </w:rPr>
        <w:tab/>
        <w:t>класс</w:t>
      </w:r>
    </w:p>
    <w:p w14:paraId="57289517" w14:textId="77777777" w:rsidR="00DC4C53" w:rsidRPr="0030396C" w:rsidRDefault="00DC4C53" w:rsidP="00DC4C53">
      <w:pPr>
        <w:pStyle w:val="Style6"/>
        <w:widowControl/>
        <w:spacing w:before="77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Важнейшей особенностью содержания курса алгебры является его практическая направленность, обеспечивающая доступ</w:t>
      </w:r>
      <w:r w:rsidRPr="0030396C">
        <w:rPr>
          <w:rStyle w:val="FontStyle52"/>
          <w:sz w:val="28"/>
          <w:szCs w:val="28"/>
        </w:rPr>
        <w:softHyphen/>
        <w:t>ность и прочность усвоения основ математи</w:t>
      </w:r>
      <w:r w:rsidRPr="0030396C">
        <w:rPr>
          <w:rStyle w:val="FontStyle52"/>
          <w:sz w:val="28"/>
          <w:szCs w:val="28"/>
        </w:rPr>
        <w:softHyphen/>
        <w:t>ческих знаний учащихся. При этом некото</w:t>
      </w:r>
      <w:r w:rsidRPr="0030396C">
        <w:rPr>
          <w:rStyle w:val="FontStyle52"/>
          <w:sz w:val="28"/>
          <w:szCs w:val="28"/>
        </w:rPr>
        <w:softHyphen/>
        <w:t>рые математические понятия вводятся озна</w:t>
      </w:r>
      <w:r w:rsidRPr="0030396C">
        <w:rPr>
          <w:rStyle w:val="FontStyle52"/>
          <w:sz w:val="28"/>
          <w:szCs w:val="28"/>
        </w:rPr>
        <w:softHyphen/>
        <w:t>комительно в процессе решения конкрет</w:t>
      </w:r>
      <w:r w:rsidRPr="0030396C">
        <w:rPr>
          <w:rStyle w:val="FontStyle52"/>
          <w:sz w:val="28"/>
          <w:szCs w:val="28"/>
        </w:rPr>
        <w:softHyphen/>
        <w:t>ных практических задач, раскрывающих реальную основу математических абстрак</w:t>
      </w:r>
      <w:r w:rsidRPr="0030396C">
        <w:rPr>
          <w:rStyle w:val="FontStyle52"/>
          <w:sz w:val="28"/>
          <w:szCs w:val="28"/>
        </w:rPr>
        <w:softHyphen/>
        <w:t xml:space="preserve">ций. Это относится к темам: </w:t>
      </w:r>
      <w:r w:rsidRPr="0030396C">
        <w:rPr>
          <w:rStyle w:val="FontStyle52"/>
          <w:sz w:val="28"/>
          <w:szCs w:val="28"/>
        </w:rPr>
        <w:lastRenderedPageBreak/>
        <w:t>«Формулы», «Доказательство тождеств», «График функ</w:t>
      </w:r>
      <w:r w:rsidRPr="0030396C">
        <w:rPr>
          <w:rStyle w:val="FontStyle52"/>
          <w:sz w:val="28"/>
          <w:szCs w:val="28"/>
        </w:rPr>
        <w:softHyphen/>
        <w:t>ции, абсцисса, ордината», «Линейное урав</w:t>
      </w:r>
      <w:r w:rsidRPr="0030396C">
        <w:rPr>
          <w:rStyle w:val="FontStyle52"/>
          <w:sz w:val="28"/>
          <w:szCs w:val="28"/>
        </w:rPr>
        <w:softHyphen/>
        <w:t>нение с двумя неизвестными».</w:t>
      </w:r>
    </w:p>
    <w:p w14:paraId="4AEC889E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 xml:space="preserve">С понятием </w:t>
      </w:r>
      <w:r w:rsidRPr="0030396C">
        <w:rPr>
          <w:rStyle w:val="FontStyle58"/>
          <w:b w:val="0"/>
          <w:sz w:val="28"/>
          <w:szCs w:val="28"/>
        </w:rPr>
        <w:t>формула</w:t>
      </w:r>
      <w:r w:rsidRPr="0030396C">
        <w:rPr>
          <w:rStyle w:val="FontStyle58"/>
          <w:sz w:val="28"/>
          <w:szCs w:val="28"/>
        </w:rPr>
        <w:t xml:space="preserve"> </w:t>
      </w:r>
      <w:r w:rsidRPr="0030396C">
        <w:rPr>
          <w:rStyle w:val="FontStyle52"/>
          <w:sz w:val="28"/>
          <w:szCs w:val="28"/>
        </w:rPr>
        <w:t>учащиеся познако</w:t>
      </w:r>
      <w:r w:rsidRPr="0030396C">
        <w:rPr>
          <w:rStyle w:val="FontStyle52"/>
          <w:sz w:val="28"/>
          <w:szCs w:val="28"/>
        </w:rPr>
        <w:softHyphen/>
        <w:t>мятся при изучении темы «Выражения с пе</w:t>
      </w:r>
      <w:r w:rsidRPr="0030396C">
        <w:rPr>
          <w:rStyle w:val="FontStyle52"/>
          <w:sz w:val="28"/>
          <w:szCs w:val="28"/>
        </w:rPr>
        <w:softHyphen/>
        <w:t>ременными», с доказательством тождеств — при выполнении тождественных преобразо</w:t>
      </w:r>
      <w:r w:rsidRPr="0030396C">
        <w:rPr>
          <w:rStyle w:val="FontStyle52"/>
          <w:sz w:val="28"/>
          <w:szCs w:val="28"/>
        </w:rPr>
        <w:softHyphen/>
        <w:t xml:space="preserve">ваний, с графиком функции и понятиями </w:t>
      </w:r>
      <w:r w:rsidRPr="0030396C">
        <w:rPr>
          <w:rStyle w:val="FontStyle58"/>
          <w:b w:val="0"/>
          <w:sz w:val="28"/>
          <w:szCs w:val="28"/>
        </w:rPr>
        <w:t xml:space="preserve">абсцисса </w:t>
      </w:r>
      <w:r w:rsidRPr="0030396C">
        <w:rPr>
          <w:rStyle w:val="FontStyle52"/>
          <w:b/>
          <w:sz w:val="28"/>
          <w:szCs w:val="28"/>
        </w:rPr>
        <w:t xml:space="preserve">и </w:t>
      </w:r>
      <w:r w:rsidRPr="0030396C">
        <w:rPr>
          <w:rStyle w:val="FontStyle58"/>
          <w:b w:val="0"/>
          <w:sz w:val="28"/>
          <w:szCs w:val="28"/>
        </w:rPr>
        <w:t>ордината</w:t>
      </w:r>
      <w:r w:rsidRPr="0030396C">
        <w:rPr>
          <w:rStyle w:val="FontStyle58"/>
          <w:sz w:val="28"/>
          <w:szCs w:val="28"/>
        </w:rPr>
        <w:t xml:space="preserve"> </w:t>
      </w:r>
      <w:r w:rsidRPr="0030396C">
        <w:rPr>
          <w:rStyle w:val="FontStyle52"/>
          <w:sz w:val="28"/>
          <w:szCs w:val="28"/>
        </w:rPr>
        <w:t>— при непосредствен</w:t>
      </w:r>
      <w:r w:rsidRPr="0030396C">
        <w:rPr>
          <w:rStyle w:val="FontStyle52"/>
          <w:sz w:val="28"/>
          <w:szCs w:val="28"/>
        </w:rPr>
        <w:softHyphen/>
        <w:t>ном построении графиков конкретно задан</w:t>
      </w:r>
      <w:r w:rsidRPr="0030396C">
        <w:rPr>
          <w:rStyle w:val="FontStyle52"/>
          <w:sz w:val="28"/>
          <w:szCs w:val="28"/>
        </w:rPr>
        <w:softHyphen/>
        <w:t>ных линейных функций. С линейными урав</w:t>
      </w:r>
      <w:r w:rsidRPr="0030396C">
        <w:rPr>
          <w:rStyle w:val="FontStyle52"/>
          <w:sz w:val="28"/>
          <w:szCs w:val="28"/>
        </w:rPr>
        <w:softHyphen/>
        <w:t>нениями с двумя переменными знакомст</w:t>
      </w:r>
      <w:r w:rsidRPr="0030396C">
        <w:rPr>
          <w:rStyle w:val="FontStyle52"/>
          <w:sz w:val="28"/>
          <w:szCs w:val="28"/>
        </w:rPr>
        <w:softHyphen/>
        <w:t>во происходит при решении систем линей</w:t>
      </w:r>
      <w:r w:rsidRPr="0030396C">
        <w:rPr>
          <w:rStyle w:val="FontStyle52"/>
          <w:sz w:val="28"/>
          <w:szCs w:val="28"/>
        </w:rPr>
        <w:softHyphen/>
        <w:t>ных уравнений.</w:t>
      </w:r>
    </w:p>
    <w:p w14:paraId="6F41F980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Тема «Абсолютная погрешность» изъята из программы полностью, так как она будет подробно рассмотрена в курсе физики на практических занятиях.</w:t>
      </w:r>
    </w:p>
    <w:p w14:paraId="510D971D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 результате появляется возможность добавить время на изучение сложных тем: «Решение уравнений», «Решение задач с по</w:t>
      </w:r>
      <w:r w:rsidRPr="0030396C">
        <w:rPr>
          <w:rStyle w:val="FontStyle52"/>
          <w:sz w:val="28"/>
          <w:szCs w:val="28"/>
        </w:rPr>
        <w:softHyphen/>
        <w:t>мощью уравнений».</w:t>
      </w:r>
    </w:p>
    <w:p w14:paraId="116B17DE" w14:textId="77777777" w:rsidR="00DC4C53" w:rsidRPr="0030396C" w:rsidRDefault="00DC4C53" w:rsidP="00DC4C53">
      <w:pPr>
        <w:pStyle w:val="Style10"/>
        <w:widowControl/>
        <w:spacing w:line="360" w:lineRule="auto"/>
        <w:ind w:firstLine="709"/>
        <w:jc w:val="both"/>
        <w:rPr>
          <w:sz w:val="28"/>
          <w:szCs w:val="28"/>
        </w:rPr>
      </w:pPr>
    </w:p>
    <w:p w14:paraId="547F5B71" w14:textId="77777777" w:rsidR="00DC4C53" w:rsidRPr="0030396C" w:rsidRDefault="00DC4C53" w:rsidP="00DC4C53">
      <w:pPr>
        <w:pStyle w:val="Style10"/>
        <w:widowControl/>
        <w:tabs>
          <w:tab w:val="left" w:pos="394"/>
        </w:tabs>
        <w:spacing w:before="19" w:line="360" w:lineRule="auto"/>
        <w:ind w:firstLine="709"/>
        <w:jc w:val="both"/>
        <w:rPr>
          <w:rStyle w:val="FontStyle58"/>
          <w:sz w:val="28"/>
          <w:szCs w:val="28"/>
        </w:rPr>
      </w:pPr>
      <w:r w:rsidRPr="0030396C">
        <w:rPr>
          <w:rStyle w:val="FontStyle58"/>
          <w:spacing w:val="40"/>
          <w:sz w:val="28"/>
          <w:szCs w:val="28"/>
        </w:rPr>
        <w:t>VIII</w:t>
      </w:r>
      <w:r w:rsidRPr="0030396C">
        <w:rPr>
          <w:rStyle w:val="FontStyle58"/>
          <w:sz w:val="28"/>
          <w:szCs w:val="28"/>
        </w:rPr>
        <w:tab/>
        <w:t>класс</w:t>
      </w:r>
    </w:p>
    <w:p w14:paraId="34E3D5F1" w14:textId="77777777" w:rsidR="00DC4C53" w:rsidRPr="0030396C" w:rsidRDefault="00DC4C53" w:rsidP="00DC4C53">
      <w:pPr>
        <w:pStyle w:val="Style6"/>
        <w:widowControl/>
        <w:spacing w:before="154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Из программы рекомендуется исключить следующие темы: «Действительные числа».</w:t>
      </w:r>
    </w:p>
    <w:p w14:paraId="23935ADD" w14:textId="77777777" w:rsidR="00DC4C53" w:rsidRPr="0030396C" w:rsidRDefault="00DC4C53" w:rsidP="00DC4C53">
      <w:pPr>
        <w:pStyle w:val="Style7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«Нахождение приближенных значений квад</w:t>
      </w:r>
      <w:r w:rsidRPr="0030396C">
        <w:rPr>
          <w:rStyle w:val="FontStyle52"/>
          <w:sz w:val="28"/>
          <w:szCs w:val="28"/>
        </w:rPr>
        <w:softHyphen/>
        <w:t>ратного корня»; из раздела «Степень с целым показателем и ее свойства» исклю</w:t>
      </w:r>
      <w:r w:rsidRPr="0030396C">
        <w:rPr>
          <w:rStyle w:val="FontStyle52"/>
          <w:sz w:val="28"/>
          <w:szCs w:val="28"/>
        </w:rPr>
        <w:softHyphen/>
        <w:t>чается «Стандартный вид числа — прибли</w:t>
      </w:r>
      <w:r w:rsidRPr="0030396C">
        <w:rPr>
          <w:rStyle w:val="FontStyle52"/>
          <w:sz w:val="28"/>
          <w:szCs w:val="28"/>
        </w:rPr>
        <w:softHyphen/>
        <w:t>женные вычисления»; из раздела «Квадрат</w:t>
      </w:r>
      <w:r w:rsidRPr="0030396C">
        <w:rPr>
          <w:rStyle w:val="FontStyle52"/>
          <w:sz w:val="28"/>
          <w:szCs w:val="28"/>
        </w:rPr>
        <w:softHyphen/>
        <w:t>ные уравнения» — решение квадратного уравнении выделением квадрата двучлена, а также вывод формулы корней квадратного уравнения.</w:t>
      </w:r>
    </w:p>
    <w:p w14:paraId="6711A1BB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 xml:space="preserve">Некоторые темы (например такую, как «Теорема Виета») предлагается давать в ознакомительном   </w:t>
      </w:r>
      <w:proofErr w:type="gramStart"/>
      <w:r w:rsidRPr="0030396C">
        <w:rPr>
          <w:rStyle w:val="FontStyle52"/>
          <w:sz w:val="28"/>
          <w:szCs w:val="28"/>
        </w:rPr>
        <w:t xml:space="preserve">плане;   </w:t>
      </w:r>
      <w:proofErr w:type="gramEnd"/>
      <w:r w:rsidRPr="0030396C">
        <w:rPr>
          <w:rStyle w:val="FontStyle52"/>
          <w:sz w:val="28"/>
          <w:szCs w:val="28"/>
        </w:rPr>
        <w:t>при   знакомстве с графиком функции У = — можно ограни</w:t>
      </w:r>
      <w:r w:rsidRPr="0030396C">
        <w:rPr>
          <w:rStyle w:val="FontStyle52"/>
          <w:sz w:val="28"/>
          <w:szCs w:val="28"/>
        </w:rPr>
        <w:softHyphen/>
        <w:t>читься построением графика по точкам и простейшим анализом.</w:t>
      </w:r>
    </w:p>
    <w:p w14:paraId="2A766DC8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lastRenderedPageBreak/>
        <w:t>Уменьшено количество часов на изучение следующих тем: «Квадратные корни», «Дробные рациональные уравнения».</w:t>
      </w:r>
    </w:p>
    <w:p w14:paraId="1C5E6C3F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Высвободившееся время рекомендуется использовать для лучшей проработки наибо</w:t>
      </w:r>
      <w:r w:rsidRPr="0030396C">
        <w:rPr>
          <w:rStyle w:val="FontStyle52"/>
          <w:sz w:val="28"/>
          <w:szCs w:val="28"/>
        </w:rPr>
        <w:softHyphen/>
        <w:t>лее важных тем курса: «Совместные дейст</w:t>
      </w:r>
      <w:r w:rsidRPr="0030396C">
        <w:rPr>
          <w:rStyle w:val="FontStyle52"/>
          <w:sz w:val="28"/>
          <w:szCs w:val="28"/>
        </w:rPr>
        <w:softHyphen/>
        <w:t>вия с дробями», «Применение свойств арифметического квадратного корня», «Ре</w:t>
      </w:r>
      <w:r w:rsidRPr="0030396C">
        <w:rPr>
          <w:rStyle w:val="FontStyle52"/>
          <w:sz w:val="28"/>
          <w:szCs w:val="28"/>
        </w:rPr>
        <w:softHyphen/>
        <w:t>шение задач с помощью квадратных урав</w:t>
      </w:r>
      <w:r w:rsidRPr="0030396C">
        <w:rPr>
          <w:rStyle w:val="FontStyle52"/>
          <w:sz w:val="28"/>
          <w:szCs w:val="28"/>
        </w:rPr>
        <w:softHyphen/>
        <w:t>нений», а также на повторение пройден</w:t>
      </w:r>
      <w:r w:rsidRPr="0030396C">
        <w:rPr>
          <w:rStyle w:val="FontStyle52"/>
          <w:sz w:val="28"/>
          <w:szCs w:val="28"/>
        </w:rPr>
        <w:softHyphen/>
        <w:t>ного за год.</w:t>
      </w:r>
    </w:p>
    <w:p w14:paraId="6D6B7783" w14:textId="77777777" w:rsidR="00DC4C53" w:rsidRPr="0030396C" w:rsidRDefault="00DC4C53" w:rsidP="00DC4C53">
      <w:pPr>
        <w:pStyle w:val="Style10"/>
        <w:widowControl/>
        <w:spacing w:before="67" w:line="360" w:lineRule="auto"/>
        <w:ind w:firstLine="709"/>
        <w:jc w:val="both"/>
        <w:rPr>
          <w:rStyle w:val="FontStyle58"/>
          <w:spacing w:val="10"/>
          <w:sz w:val="28"/>
          <w:szCs w:val="28"/>
        </w:rPr>
      </w:pPr>
      <w:r w:rsidRPr="0030396C">
        <w:rPr>
          <w:rStyle w:val="FontStyle58"/>
          <w:spacing w:val="40"/>
          <w:sz w:val="28"/>
          <w:szCs w:val="28"/>
        </w:rPr>
        <w:t>IX</w:t>
      </w:r>
      <w:r w:rsidRPr="0030396C">
        <w:rPr>
          <w:rStyle w:val="FontStyle58"/>
          <w:sz w:val="28"/>
          <w:szCs w:val="28"/>
        </w:rPr>
        <w:t xml:space="preserve"> </w:t>
      </w:r>
      <w:r w:rsidRPr="0030396C">
        <w:rPr>
          <w:rStyle w:val="FontStyle58"/>
          <w:spacing w:val="10"/>
          <w:sz w:val="28"/>
          <w:szCs w:val="28"/>
        </w:rPr>
        <w:t>класс</w:t>
      </w:r>
    </w:p>
    <w:p w14:paraId="4ED4D97F" w14:textId="77777777" w:rsidR="00DC4C53" w:rsidRPr="0030396C" w:rsidRDefault="00DC4C53" w:rsidP="00DC4C53">
      <w:pPr>
        <w:pStyle w:val="Style6"/>
        <w:widowControl/>
        <w:spacing w:before="163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 IX классе повторяются и систематизи</w:t>
      </w:r>
      <w:r w:rsidRPr="0030396C">
        <w:rPr>
          <w:rStyle w:val="FontStyle52"/>
          <w:sz w:val="28"/>
          <w:szCs w:val="28"/>
        </w:rPr>
        <w:softHyphen/>
        <w:t>руются ранее полученные учащимися алгеб</w:t>
      </w:r>
      <w:r w:rsidRPr="0030396C">
        <w:rPr>
          <w:rStyle w:val="FontStyle52"/>
          <w:sz w:val="28"/>
          <w:szCs w:val="28"/>
        </w:rPr>
        <w:softHyphen/>
        <w:t>раические сведения. Рассматриваются арифметическая и геометрическая про</w:t>
      </w:r>
      <w:r w:rsidRPr="0030396C">
        <w:rPr>
          <w:rStyle w:val="FontStyle52"/>
          <w:sz w:val="28"/>
          <w:szCs w:val="28"/>
        </w:rPr>
        <w:softHyphen/>
        <w:t>грессии, квадратные функции, системы урав</w:t>
      </w:r>
      <w:r w:rsidRPr="0030396C">
        <w:rPr>
          <w:rStyle w:val="FontStyle52"/>
          <w:sz w:val="28"/>
          <w:szCs w:val="28"/>
        </w:rPr>
        <w:softHyphen/>
        <w:t>нений. Обучение ведется с широкой опорой на наглядно-графические представления. Большое внимание уделяется преобразова</w:t>
      </w:r>
      <w:r w:rsidRPr="0030396C">
        <w:rPr>
          <w:rStyle w:val="FontStyle52"/>
          <w:sz w:val="28"/>
          <w:szCs w:val="28"/>
        </w:rPr>
        <w:softHyphen/>
        <w:t>нию тригонометрических выражений. Со</w:t>
      </w:r>
      <w:r w:rsidRPr="0030396C">
        <w:rPr>
          <w:rStyle w:val="FontStyle52"/>
          <w:sz w:val="28"/>
          <w:szCs w:val="28"/>
        </w:rPr>
        <w:softHyphen/>
        <w:t>вершенствование вычислительных навыков учащихся достигается путем включения в курс большого числа задач, связанных с выполнением различного рода вычислений, с использованием таблиц и микрокальку</w:t>
      </w:r>
      <w:r w:rsidRPr="0030396C">
        <w:rPr>
          <w:rStyle w:val="FontStyle52"/>
          <w:sz w:val="28"/>
          <w:szCs w:val="28"/>
        </w:rPr>
        <w:softHyphen/>
        <w:t>лятора.</w:t>
      </w:r>
    </w:p>
    <w:p w14:paraId="56A8AF2F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Некоторые труднодоступные темы реко</w:t>
      </w:r>
      <w:r w:rsidRPr="0030396C">
        <w:rPr>
          <w:rStyle w:val="FontStyle52"/>
          <w:sz w:val="28"/>
          <w:szCs w:val="28"/>
        </w:rPr>
        <w:softHyphen/>
        <w:t>мендуется исключить. К ним относятся: «Свойства квадратичной функции», «Целое уравнение и его степень», «Сумма бесконеч</w:t>
      </w:r>
      <w:r w:rsidRPr="0030396C">
        <w:rPr>
          <w:rStyle w:val="FontStyle52"/>
          <w:sz w:val="28"/>
          <w:szCs w:val="28"/>
        </w:rPr>
        <w:softHyphen/>
        <w:t>ной геометрической прогрессии». Все фор</w:t>
      </w:r>
      <w:r w:rsidRPr="0030396C">
        <w:rPr>
          <w:rStyle w:val="FontStyle52"/>
          <w:sz w:val="28"/>
          <w:szCs w:val="28"/>
        </w:rPr>
        <w:softHyphen/>
        <w:t>мулы прогрессий даются без вывода.</w:t>
      </w:r>
    </w:p>
    <w:p w14:paraId="205573F2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 ознакомительном плане изучаются «Четные и нечетные функции», «Функция</w:t>
      </w:r>
    </w:p>
    <w:p w14:paraId="094DC48A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 xml:space="preserve"> у = </w:t>
      </w:r>
      <w:proofErr w:type="spellStart"/>
      <w:r w:rsidRPr="0030396C">
        <w:rPr>
          <w:rStyle w:val="FontStyle52"/>
          <w:sz w:val="28"/>
          <w:szCs w:val="28"/>
        </w:rPr>
        <w:t>х</w:t>
      </w:r>
      <w:r w:rsidRPr="0030396C">
        <w:rPr>
          <w:rStyle w:val="FontStyle52"/>
          <w:sz w:val="28"/>
          <w:szCs w:val="28"/>
          <w:vertAlign w:val="superscript"/>
        </w:rPr>
        <w:t>п</w:t>
      </w:r>
      <w:proofErr w:type="spellEnd"/>
      <w:r w:rsidRPr="0030396C">
        <w:rPr>
          <w:rStyle w:val="FontStyle52"/>
          <w:sz w:val="28"/>
          <w:szCs w:val="28"/>
        </w:rPr>
        <w:t>».</w:t>
      </w:r>
    </w:p>
    <w:p w14:paraId="07798966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Весь раздел «Организация вычислений» (округление чисел, сложение и умножение приближенных значений) переносится для изучения на факультативные занятия.</w:t>
      </w:r>
    </w:p>
    <w:p w14:paraId="5C98C86C" w14:textId="77777777" w:rsidR="00DC4C53" w:rsidRPr="0030396C" w:rsidRDefault="00DC4C53" w:rsidP="00DC4C53">
      <w:pPr>
        <w:pStyle w:val="Style6"/>
        <w:widowControl/>
        <w:spacing w:before="10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Вычисления с помощью калькулятора производятся в течение всего учебного года.</w:t>
      </w:r>
    </w:p>
    <w:p w14:paraId="6C4DC42D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lastRenderedPageBreak/>
        <w:t>Освободившееся время рекомендуется ис</w:t>
      </w:r>
      <w:r w:rsidRPr="0030396C">
        <w:rPr>
          <w:rStyle w:val="FontStyle52"/>
          <w:sz w:val="28"/>
          <w:szCs w:val="28"/>
        </w:rPr>
        <w:softHyphen/>
        <w:t>пользовать на повторение, решение задач, преобразование выражений, а также на за</w:t>
      </w:r>
      <w:r w:rsidRPr="0030396C">
        <w:rPr>
          <w:rStyle w:val="FontStyle52"/>
          <w:sz w:val="28"/>
          <w:szCs w:val="28"/>
        </w:rPr>
        <w:softHyphen/>
        <w:t>крепление изученного материала.</w:t>
      </w:r>
    </w:p>
    <w:p w14:paraId="7E6BF698" w14:textId="77777777" w:rsidR="00DC4C53" w:rsidRPr="0030396C" w:rsidRDefault="00DC4C53" w:rsidP="00DC4C53">
      <w:pPr>
        <w:pStyle w:val="Style7"/>
        <w:widowControl/>
        <w:spacing w:line="360" w:lineRule="auto"/>
        <w:ind w:firstLine="709"/>
        <w:rPr>
          <w:sz w:val="28"/>
          <w:szCs w:val="28"/>
        </w:rPr>
      </w:pPr>
    </w:p>
    <w:p w14:paraId="0EE015FD" w14:textId="77777777" w:rsidR="00DC4C53" w:rsidRPr="0030396C" w:rsidRDefault="00DC4C53" w:rsidP="00DC4C53">
      <w:pPr>
        <w:pStyle w:val="Style7"/>
        <w:widowControl/>
        <w:spacing w:before="10" w:line="360" w:lineRule="auto"/>
        <w:ind w:firstLine="709"/>
        <w:rPr>
          <w:rStyle w:val="FontStyle52"/>
          <w:b/>
          <w:sz w:val="28"/>
          <w:szCs w:val="28"/>
        </w:rPr>
      </w:pPr>
      <w:r w:rsidRPr="0030396C">
        <w:rPr>
          <w:rStyle w:val="FontStyle52"/>
          <w:b/>
          <w:sz w:val="28"/>
          <w:szCs w:val="28"/>
        </w:rPr>
        <w:t>Геометрия</w:t>
      </w:r>
    </w:p>
    <w:p w14:paraId="45B84C9F" w14:textId="77777777" w:rsidR="00DC4C53" w:rsidRPr="0030396C" w:rsidRDefault="00DC4C53" w:rsidP="00DC4C53">
      <w:pPr>
        <w:pStyle w:val="Style7"/>
        <w:widowControl/>
        <w:spacing w:before="10" w:line="360" w:lineRule="auto"/>
        <w:ind w:firstLine="709"/>
        <w:rPr>
          <w:rStyle w:val="FontStyle58"/>
          <w:bCs w:val="0"/>
          <w:i w:val="0"/>
          <w:iCs w:val="0"/>
          <w:spacing w:val="10"/>
          <w:sz w:val="28"/>
          <w:szCs w:val="28"/>
        </w:rPr>
      </w:pPr>
      <w:r w:rsidRPr="0030396C">
        <w:rPr>
          <w:rStyle w:val="FontStyle58"/>
          <w:spacing w:val="40"/>
          <w:sz w:val="28"/>
          <w:szCs w:val="28"/>
        </w:rPr>
        <w:t>VII</w:t>
      </w:r>
      <w:r w:rsidRPr="0030396C">
        <w:rPr>
          <w:rStyle w:val="FontStyle58"/>
          <w:sz w:val="28"/>
          <w:szCs w:val="28"/>
        </w:rPr>
        <w:t xml:space="preserve"> </w:t>
      </w:r>
      <w:r w:rsidRPr="0030396C">
        <w:rPr>
          <w:rStyle w:val="FontStyle58"/>
          <w:spacing w:val="10"/>
          <w:sz w:val="28"/>
          <w:szCs w:val="28"/>
        </w:rPr>
        <w:t>класс</w:t>
      </w:r>
    </w:p>
    <w:p w14:paraId="4A605511" w14:textId="77777777" w:rsidR="00DC4C53" w:rsidRPr="0030396C" w:rsidRDefault="00DC4C53" w:rsidP="00DC4C53">
      <w:pPr>
        <w:pStyle w:val="Style6"/>
        <w:widowControl/>
        <w:spacing w:before="77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 теме «Основные свойства простейших геометрических фигур» рассматриваются простейшие геометрические фигуры (пря</w:t>
      </w:r>
      <w:r w:rsidRPr="0030396C">
        <w:rPr>
          <w:rStyle w:val="FontStyle52"/>
          <w:sz w:val="28"/>
          <w:szCs w:val="28"/>
        </w:rPr>
        <w:softHyphen/>
        <w:t>мая, отрезок, угол), производятся их срав</w:t>
      </w:r>
      <w:r w:rsidRPr="0030396C">
        <w:rPr>
          <w:rStyle w:val="FontStyle52"/>
          <w:sz w:val="28"/>
          <w:szCs w:val="28"/>
        </w:rPr>
        <w:softHyphen/>
        <w:t>нение и измерение. Все основные поня</w:t>
      </w:r>
      <w:r w:rsidRPr="0030396C">
        <w:rPr>
          <w:rStyle w:val="FontStyle52"/>
          <w:sz w:val="28"/>
          <w:szCs w:val="28"/>
        </w:rPr>
        <w:softHyphen/>
        <w:t>тия вводятся на наглядной основе. Аксиомы даются в процессе практических упражне</w:t>
      </w:r>
      <w:r w:rsidRPr="0030396C">
        <w:rPr>
          <w:rStyle w:val="FontStyle52"/>
          <w:sz w:val="28"/>
          <w:szCs w:val="28"/>
        </w:rPr>
        <w:softHyphen/>
        <w:t>ний, через решение задач и приводятся в описательной форме. Все теоретические положения даются исключительно в ознако</w:t>
      </w:r>
      <w:r w:rsidRPr="0030396C">
        <w:rPr>
          <w:rStyle w:val="FontStyle52"/>
          <w:sz w:val="28"/>
          <w:szCs w:val="28"/>
        </w:rPr>
        <w:softHyphen/>
        <w:t>мительном плане и опираются на нагляд</w:t>
      </w:r>
      <w:r w:rsidRPr="0030396C">
        <w:rPr>
          <w:rStyle w:val="FontStyle52"/>
          <w:sz w:val="28"/>
          <w:szCs w:val="28"/>
        </w:rPr>
        <w:softHyphen/>
        <w:t>ные представления учащихся, сложившиеся в результате их опыта и изучения матема</w:t>
      </w:r>
      <w:r w:rsidRPr="0030396C">
        <w:rPr>
          <w:rStyle w:val="FontStyle52"/>
          <w:sz w:val="28"/>
          <w:szCs w:val="28"/>
        </w:rPr>
        <w:softHyphen/>
        <w:t xml:space="preserve">тики в </w:t>
      </w:r>
      <w:r w:rsidRPr="0030396C">
        <w:rPr>
          <w:rStyle w:val="FontStyle52"/>
          <w:sz w:val="28"/>
          <w:szCs w:val="28"/>
          <w:lang w:val="en-US"/>
        </w:rPr>
        <w:t>I</w:t>
      </w:r>
      <w:r w:rsidRPr="0030396C">
        <w:rPr>
          <w:rStyle w:val="FontStyle52"/>
          <w:sz w:val="28"/>
          <w:szCs w:val="28"/>
        </w:rPr>
        <w:t>—VI классах. Контрольная работа № 1 заменяется самостоятельной работой.</w:t>
      </w:r>
    </w:p>
    <w:p w14:paraId="6CAC36D4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 теме «Перпендикулярные прямые» даются только формулировки, так как до</w:t>
      </w:r>
      <w:r w:rsidRPr="0030396C">
        <w:rPr>
          <w:rStyle w:val="FontStyle52"/>
          <w:sz w:val="28"/>
          <w:szCs w:val="28"/>
        </w:rPr>
        <w:softHyphen/>
        <w:t>казательства трудны для учащихся с за</w:t>
      </w:r>
      <w:r w:rsidRPr="0030396C">
        <w:rPr>
          <w:rStyle w:val="FontStyle52"/>
          <w:sz w:val="28"/>
          <w:szCs w:val="28"/>
        </w:rPr>
        <w:softHyphen/>
        <w:t>держкой психического развития.</w:t>
      </w:r>
    </w:p>
    <w:p w14:paraId="25C05210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Тема «Углы, отложенные в одну полу</w:t>
      </w:r>
      <w:r w:rsidRPr="0030396C">
        <w:rPr>
          <w:rStyle w:val="FontStyle52"/>
          <w:sz w:val="28"/>
          <w:szCs w:val="28"/>
        </w:rPr>
        <w:softHyphen/>
        <w:t xml:space="preserve">плоскость», исключается из-за ее </w:t>
      </w:r>
      <w:proofErr w:type="gramStart"/>
      <w:r w:rsidRPr="0030396C">
        <w:rPr>
          <w:rStyle w:val="FontStyle52"/>
          <w:sz w:val="28"/>
          <w:szCs w:val="28"/>
        </w:rPr>
        <w:t>трудно-доступности</w:t>
      </w:r>
      <w:proofErr w:type="gramEnd"/>
      <w:r w:rsidRPr="0030396C">
        <w:rPr>
          <w:rStyle w:val="FontStyle52"/>
          <w:sz w:val="28"/>
          <w:szCs w:val="28"/>
        </w:rPr>
        <w:t>, при дальнейшем изучении кур</w:t>
      </w:r>
      <w:r w:rsidRPr="0030396C">
        <w:rPr>
          <w:rStyle w:val="FontStyle52"/>
          <w:sz w:val="28"/>
          <w:szCs w:val="28"/>
        </w:rPr>
        <w:softHyphen/>
        <w:t>са геометрии она не используется. По</w:t>
      </w:r>
      <w:r w:rsidRPr="0030396C">
        <w:rPr>
          <w:rStyle w:val="FontStyle52"/>
          <w:sz w:val="28"/>
          <w:szCs w:val="28"/>
        </w:rPr>
        <w:softHyphen/>
        <w:t>этому первый признак равенства треуголь</w:t>
      </w:r>
      <w:r w:rsidRPr="0030396C">
        <w:rPr>
          <w:rStyle w:val="FontStyle52"/>
          <w:sz w:val="28"/>
          <w:szCs w:val="28"/>
        </w:rPr>
        <w:softHyphen/>
        <w:t>ников доказывается способом наложения, а второй и третий признаки даются в ознакомительном плане, без доказательств, но с заучиванием формулировок.</w:t>
      </w:r>
    </w:p>
    <w:p w14:paraId="5E18EAC8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Теорема о свойствах равнобедренного треугольника доказывается на основании признаков равенства треугольников.</w:t>
      </w:r>
    </w:p>
    <w:p w14:paraId="7CF3D29E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Первый признак параллельности прямых доказывается, остальные признаки даются в процессе решения задач.</w:t>
      </w:r>
    </w:p>
    <w:p w14:paraId="30E4010B" w14:textId="77777777" w:rsidR="00DC4C53" w:rsidRPr="0030396C" w:rsidRDefault="00DC4C53" w:rsidP="00DC4C53">
      <w:pPr>
        <w:pStyle w:val="Style6"/>
        <w:widowControl/>
        <w:spacing w:before="58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lastRenderedPageBreak/>
        <w:t>Ввиду сложности изложения материала снимаются темы: «Существование и единст</w:t>
      </w:r>
      <w:r w:rsidRPr="0030396C">
        <w:rPr>
          <w:rStyle w:val="FontStyle52"/>
          <w:sz w:val="28"/>
          <w:szCs w:val="28"/>
        </w:rPr>
        <w:softHyphen/>
        <w:t>венность перпендикуляра к прямой» и «Ме</w:t>
      </w:r>
      <w:r w:rsidRPr="0030396C">
        <w:rPr>
          <w:rStyle w:val="FontStyle52"/>
          <w:sz w:val="28"/>
          <w:szCs w:val="28"/>
        </w:rPr>
        <w:softHyphen/>
        <w:t>тод геометрических мест».</w:t>
      </w:r>
    </w:p>
    <w:p w14:paraId="3608D066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Тема «Углы, вписанные в окружность», изучается в упрощенном виде, с использо</w:t>
      </w:r>
      <w:r w:rsidRPr="0030396C">
        <w:rPr>
          <w:rStyle w:val="FontStyle52"/>
          <w:sz w:val="28"/>
          <w:szCs w:val="28"/>
        </w:rPr>
        <w:softHyphen/>
        <w:t>ванием учебника Киселева.</w:t>
      </w:r>
    </w:p>
    <w:p w14:paraId="0B2FA4E3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Освободившееся время рекомендуется ис</w:t>
      </w:r>
      <w:r w:rsidRPr="0030396C">
        <w:rPr>
          <w:rStyle w:val="FontStyle52"/>
          <w:sz w:val="28"/>
          <w:szCs w:val="28"/>
        </w:rPr>
        <w:softHyphen/>
        <w:t>пользовать для практических работ, реше</w:t>
      </w:r>
      <w:r w:rsidRPr="0030396C">
        <w:rPr>
          <w:rStyle w:val="FontStyle52"/>
          <w:sz w:val="28"/>
          <w:szCs w:val="28"/>
        </w:rPr>
        <w:softHyphen/>
        <w:t>ния задач, а также на повторение изучен</w:t>
      </w:r>
      <w:r w:rsidRPr="0030396C">
        <w:rPr>
          <w:rStyle w:val="FontStyle52"/>
          <w:sz w:val="28"/>
          <w:szCs w:val="28"/>
        </w:rPr>
        <w:softHyphen/>
        <w:t>ного материала.</w:t>
      </w:r>
    </w:p>
    <w:p w14:paraId="3DD5450C" w14:textId="77777777" w:rsidR="00DC4C53" w:rsidRPr="0030396C" w:rsidRDefault="00DC4C53" w:rsidP="00DC4C53">
      <w:pPr>
        <w:pStyle w:val="Style11"/>
        <w:widowControl/>
        <w:tabs>
          <w:tab w:val="left" w:pos="269"/>
        </w:tabs>
        <w:spacing w:before="19" w:line="360" w:lineRule="auto"/>
        <w:ind w:firstLine="709"/>
        <w:jc w:val="both"/>
        <w:rPr>
          <w:rStyle w:val="FontStyle58"/>
          <w:spacing w:val="10"/>
          <w:sz w:val="28"/>
          <w:szCs w:val="28"/>
        </w:rPr>
      </w:pPr>
      <w:r w:rsidRPr="0030396C">
        <w:rPr>
          <w:rStyle w:val="FontStyle58"/>
          <w:spacing w:val="40"/>
          <w:sz w:val="28"/>
          <w:szCs w:val="28"/>
        </w:rPr>
        <w:t>VIII</w:t>
      </w:r>
      <w:r w:rsidRPr="0030396C">
        <w:rPr>
          <w:rStyle w:val="FontStyle58"/>
          <w:sz w:val="28"/>
          <w:szCs w:val="28"/>
        </w:rPr>
        <w:tab/>
      </w:r>
      <w:r w:rsidRPr="0030396C">
        <w:rPr>
          <w:rStyle w:val="FontStyle58"/>
          <w:spacing w:val="10"/>
          <w:sz w:val="28"/>
          <w:szCs w:val="28"/>
        </w:rPr>
        <w:t>класс</w:t>
      </w:r>
    </w:p>
    <w:p w14:paraId="39C6BA1F" w14:textId="77777777" w:rsidR="00DC4C53" w:rsidRPr="0030396C" w:rsidRDefault="00DC4C53" w:rsidP="00DC4C53">
      <w:pPr>
        <w:pStyle w:val="Style6"/>
        <w:widowControl/>
        <w:spacing w:before="77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Некоторые темы рекомендуется давать в ознакомительном плане, сократив количест</w:t>
      </w:r>
      <w:r w:rsidRPr="0030396C">
        <w:rPr>
          <w:rStyle w:val="FontStyle52"/>
          <w:sz w:val="28"/>
          <w:szCs w:val="28"/>
        </w:rPr>
        <w:softHyphen/>
        <w:t>во часов, отводимое на их изучение, исклю</w:t>
      </w:r>
      <w:r w:rsidRPr="0030396C">
        <w:rPr>
          <w:rStyle w:val="FontStyle52"/>
          <w:sz w:val="28"/>
          <w:szCs w:val="28"/>
        </w:rPr>
        <w:softHyphen/>
        <w:t>чив доказательства теорем, оставив для заучивания лишь формулировки. К ним от</w:t>
      </w:r>
      <w:r w:rsidRPr="0030396C">
        <w:rPr>
          <w:rStyle w:val="FontStyle52"/>
          <w:sz w:val="28"/>
          <w:szCs w:val="28"/>
        </w:rPr>
        <w:softHyphen/>
        <w:t>носятся: «Теорема Фалеса», «Основные три</w:t>
      </w:r>
      <w:r w:rsidRPr="0030396C">
        <w:rPr>
          <w:rStyle w:val="FontStyle52"/>
          <w:sz w:val="28"/>
          <w:szCs w:val="28"/>
        </w:rPr>
        <w:softHyphen/>
        <w:t>гонометрические тождества:», «Изменение тригонометрических функций при возраста</w:t>
      </w:r>
      <w:r w:rsidRPr="0030396C">
        <w:rPr>
          <w:rStyle w:val="FontStyle52"/>
          <w:sz w:val="28"/>
          <w:szCs w:val="28"/>
        </w:rPr>
        <w:softHyphen/>
        <w:t>нии угла&gt;, «Уравнение прямой», «Распо</w:t>
      </w:r>
      <w:r w:rsidRPr="0030396C">
        <w:rPr>
          <w:rStyle w:val="FontStyle52"/>
          <w:sz w:val="28"/>
          <w:szCs w:val="28"/>
        </w:rPr>
        <w:softHyphen/>
        <w:t>ложение прямой относительно системы ко</w:t>
      </w:r>
      <w:r w:rsidRPr="0030396C">
        <w:rPr>
          <w:rStyle w:val="FontStyle52"/>
          <w:sz w:val="28"/>
          <w:szCs w:val="28"/>
        </w:rPr>
        <w:softHyphen/>
        <w:t>ординат», «Пересечение прямой с окруж</w:t>
      </w:r>
      <w:r w:rsidRPr="0030396C">
        <w:rPr>
          <w:rStyle w:val="FontStyle52"/>
          <w:sz w:val="28"/>
          <w:szCs w:val="28"/>
        </w:rPr>
        <w:softHyphen/>
        <w:t>ностью», «Движение», «Свойства движе</w:t>
      </w:r>
      <w:r w:rsidRPr="0030396C">
        <w:rPr>
          <w:rStyle w:val="FontStyle52"/>
          <w:sz w:val="28"/>
          <w:szCs w:val="28"/>
        </w:rPr>
        <w:softHyphen/>
        <w:t>ния»   (в теме «Преобразование фигур»).</w:t>
      </w:r>
    </w:p>
    <w:p w14:paraId="17DF0C29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Исключить также доказательство теоре</w:t>
      </w:r>
      <w:r w:rsidRPr="0030396C">
        <w:rPr>
          <w:rStyle w:val="FontStyle52"/>
          <w:sz w:val="28"/>
          <w:szCs w:val="28"/>
        </w:rPr>
        <w:softHyphen/>
        <w:t>мы о зависимости угла от градусной меры угла.</w:t>
      </w:r>
    </w:p>
    <w:p w14:paraId="62E22CA7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Следует исключить вопрос о взаимном расположении окружностей.</w:t>
      </w:r>
    </w:p>
    <w:p w14:paraId="19D7DF82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 теме «Подобие фигур» рекомендуется рассмотреть доказательство одного призна</w:t>
      </w:r>
      <w:r w:rsidRPr="0030396C">
        <w:rPr>
          <w:rStyle w:val="FontStyle52"/>
          <w:sz w:val="28"/>
          <w:szCs w:val="28"/>
        </w:rPr>
        <w:softHyphen/>
        <w:t>ка подобия, а остальные — дать в ознакоми</w:t>
      </w:r>
      <w:r w:rsidRPr="0030396C">
        <w:rPr>
          <w:rStyle w:val="FontStyle52"/>
          <w:sz w:val="28"/>
          <w:szCs w:val="28"/>
        </w:rPr>
        <w:softHyphen/>
        <w:t>тельном плане, предложив для заучивания только формулировки теорем.</w:t>
      </w:r>
    </w:p>
    <w:p w14:paraId="09A633BB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Освободившиеся часы использовать на ре</w:t>
      </w:r>
      <w:r w:rsidRPr="0030396C">
        <w:rPr>
          <w:rStyle w:val="FontStyle52"/>
          <w:sz w:val="28"/>
          <w:szCs w:val="28"/>
        </w:rPr>
        <w:softHyphen/>
        <w:t>шение задач, построения и повторение.</w:t>
      </w:r>
    </w:p>
    <w:p w14:paraId="481B3492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При изучении геометрии в VIII классе следует основное внимание уделить практи</w:t>
      </w:r>
      <w:r w:rsidRPr="0030396C">
        <w:rPr>
          <w:rStyle w:val="FontStyle52"/>
          <w:sz w:val="28"/>
          <w:szCs w:val="28"/>
        </w:rPr>
        <w:softHyphen/>
        <w:t>ческой направленности курса, исключив и упростив наиболее сложный для восприя</w:t>
      </w:r>
      <w:r w:rsidRPr="0030396C">
        <w:rPr>
          <w:rStyle w:val="FontStyle52"/>
          <w:sz w:val="28"/>
          <w:szCs w:val="28"/>
        </w:rPr>
        <w:softHyphen/>
        <w:t xml:space="preserve">тия теоретический материал. На уроках </w:t>
      </w:r>
      <w:r w:rsidRPr="0030396C">
        <w:rPr>
          <w:rStyle w:val="FontStyle52"/>
          <w:sz w:val="28"/>
          <w:szCs w:val="28"/>
        </w:rPr>
        <w:lastRenderedPageBreak/>
        <w:t>геометрии необходимо максимально исполь</w:t>
      </w:r>
      <w:r w:rsidRPr="0030396C">
        <w:rPr>
          <w:rStyle w:val="FontStyle52"/>
          <w:sz w:val="28"/>
          <w:szCs w:val="28"/>
        </w:rPr>
        <w:softHyphen/>
        <w:t>зовать наглядные средства обучения, боль</w:t>
      </w:r>
      <w:r w:rsidRPr="0030396C">
        <w:rPr>
          <w:rStyle w:val="FontStyle52"/>
          <w:sz w:val="28"/>
          <w:szCs w:val="28"/>
        </w:rPr>
        <w:softHyphen/>
        <w:t>ше проводить практических работ с уча</w:t>
      </w:r>
      <w:r w:rsidRPr="0030396C">
        <w:rPr>
          <w:rStyle w:val="FontStyle52"/>
          <w:sz w:val="28"/>
          <w:szCs w:val="28"/>
        </w:rPr>
        <w:softHyphen/>
        <w:t>щимися, решать задачи.</w:t>
      </w:r>
    </w:p>
    <w:p w14:paraId="56BCA240" w14:textId="77777777" w:rsidR="00DC4C53" w:rsidRPr="0030396C" w:rsidRDefault="00DC4C53" w:rsidP="00DC4C53">
      <w:pPr>
        <w:pStyle w:val="Style11"/>
        <w:widowControl/>
        <w:tabs>
          <w:tab w:val="left" w:pos="288"/>
        </w:tabs>
        <w:spacing w:before="202" w:line="360" w:lineRule="auto"/>
        <w:ind w:firstLine="709"/>
        <w:jc w:val="both"/>
        <w:rPr>
          <w:rStyle w:val="FontStyle58"/>
          <w:spacing w:val="10"/>
          <w:sz w:val="28"/>
          <w:szCs w:val="28"/>
        </w:rPr>
      </w:pPr>
      <w:r w:rsidRPr="0030396C">
        <w:rPr>
          <w:rStyle w:val="FontStyle58"/>
          <w:spacing w:val="40"/>
          <w:sz w:val="28"/>
          <w:szCs w:val="28"/>
        </w:rPr>
        <w:t>IX</w:t>
      </w:r>
      <w:r w:rsidRPr="0030396C">
        <w:rPr>
          <w:rStyle w:val="FontStyle58"/>
          <w:sz w:val="28"/>
          <w:szCs w:val="28"/>
        </w:rPr>
        <w:tab/>
      </w:r>
      <w:r w:rsidRPr="0030396C">
        <w:rPr>
          <w:rStyle w:val="FontStyle58"/>
          <w:spacing w:val="10"/>
          <w:sz w:val="28"/>
          <w:szCs w:val="28"/>
        </w:rPr>
        <w:t>класс</w:t>
      </w:r>
    </w:p>
    <w:p w14:paraId="1DA94998" w14:textId="77777777" w:rsidR="00DC4C53" w:rsidRPr="0030396C" w:rsidRDefault="00DC4C53" w:rsidP="00DC4C53">
      <w:pPr>
        <w:pStyle w:val="Style6"/>
        <w:widowControl/>
        <w:spacing w:before="48"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>В целях развития правильных геометри</w:t>
      </w:r>
      <w:r w:rsidRPr="0030396C">
        <w:rPr>
          <w:rStyle w:val="FontStyle52"/>
          <w:sz w:val="28"/>
          <w:szCs w:val="28"/>
        </w:rPr>
        <w:softHyphen/>
        <w:t>ческих представлений и логического мышле</w:t>
      </w:r>
      <w:r w:rsidRPr="0030396C">
        <w:rPr>
          <w:rStyle w:val="FontStyle52"/>
          <w:sz w:val="28"/>
          <w:szCs w:val="28"/>
        </w:rPr>
        <w:softHyphen/>
        <w:t>ния учащихся обучение геометрии в IX классе следует строить на решении задач при постоянном обращении к нагляд</w:t>
      </w:r>
      <w:r w:rsidRPr="0030396C">
        <w:rPr>
          <w:rStyle w:val="FontStyle52"/>
          <w:sz w:val="28"/>
          <w:szCs w:val="28"/>
        </w:rPr>
        <w:softHyphen/>
        <w:t>ности — рисункам и чертежам.</w:t>
      </w:r>
    </w:p>
    <w:p w14:paraId="0279059E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sz w:val="28"/>
          <w:szCs w:val="28"/>
        </w:rPr>
      </w:pPr>
      <w:r w:rsidRPr="0030396C">
        <w:rPr>
          <w:rStyle w:val="FontStyle52"/>
          <w:sz w:val="28"/>
          <w:szCs w:val="28"/>
        </w:rPr>
        <w:t xml:space="preserve">Ввиду труднодоступности темы «Векторы на плоскости» целесообразно ограничить знакомство с нею понятием </w:t>
      </w:r>
      <w:r w:rsidRPr="0030396C">
        <w:rPr>
          <w:rStyle w:val="FontStyle58"/>
          <w:b w:val="0"/>
          <w:spacing w:val="10"/>
          <w:sz w:val="28"/>
          <w:szCs w:val="28"/>
        </w:rPr>
        <w:t>вектор,</w:t>
      </w:r>
      <w:r w:rsidRPr="0030396C">
        <w:rPr>
          <w:rStyle w:val="FontStyle58"/>
          <w:sz w:val="28"/>
          <w:szCs w:val="28"/>
        </w:rPr>
        <w:t xml:space="preserve"> </w:t>
      </w:r>
      <w:r w:rsidRPr="0030396C">
        <w:rPr>
          <w:rStyle w:val="FontStyle52"/>
          <w:sz w:val="28"/>
          <w:szCs w:val="28"/>
        </w:rPr>
        <w:t>сложе</w:t>
      </w:r>
      <w:r w:rsidRPr="0030396C">
        <w:rPr>
          <w:rStyle w:val="FontStyle52"/>
          <w:sz w:val="28"/>
          <w:szCs w:val="28"/>
        </w:rPr>
        <w:softHyphen/>
        <w:t>нием и вычитанием векторов. Остальные разделы темы рекомендуется вынести для более подробного изучения на факультатив</w:t>
      </w:r>
      <w:r w:rsidRPr="0030396C">
        <w:rPr>
          <w:rStyle w:val="FontStyle52"/>
          <w:sz w:val="28"/>
          <w:szCs w:val="28"/>
        </w:rPr>
        <w:softHyphen/>
        <w:t>ные занятия, а контрольную работу № 1 заменить самостоятельной работой. Осво</w:t>
      </w:r>
      <w:r w:rsidRPr="0030396C">
        <w:rPr>
          <w:rStyle w:val="FontStyle52"/>
          <w:sz w:val="28"/>
          <w:szCs w:val="28"/>
        </w:rPr>
        <w:softHyphen/>
        <w:t>бодившееся время используется по усмотре</w:t>
      </w:r>
      <w:r w:rsidRPr="0030396C">
        <w:rPr>
          <w:rStyle w:val="FontStyle52"/>
          <w:sz w:val="28"/>
          <w:szCs w:val="28"/>
        </w:rPr>
        <w:softHyphen/>
        <w:t>нию учителя.</w:t>
      </w:r>
    </w:p>
    <w:p w14:paraId="77D9371E" w14:textId="77777777" w:rsidR="00DC4C53" w:rsidRPr="0030396C" w:rsidRDefault="00DC4C53" w:rsidP="00DC4C53">
      <w:pPr>
        <w:pStyle w:val="Style6"/>
        <w:widowControl/>
        <w:spacing w:line="360" w:lineRule="auto"/>
        <w:ind w:firstLine="709"/>
        <w:rPr>
          <w:rStyle w:val="FontStyle52"/>
          <w:b/>
          <w:sz w:val="28"/>
          <w:szCs w:val="28"/>
        </w:rPr>
      </w:pPr>
      <w:r w:rsidRPr="0030396C">
        <w:rPr>
          <w:rStyle w:val="FontStyle52"/>
          <w:sz w:val="28"/>
          <w:szCs w:val="28"/>
        </w:rPr>
        <w:t>Теорема о длине окружности, площади круга и формула Герона даются без дока</w:t>
      </w:r>
      <w:r w:rsidRPr="0030396C">
        <w:rPr>
          <w:rStyle w:val="FontStyle52"/>
          <w:sz w:val="28"/>
          <w:szCs w:val="28"/>
        </w:rPr>
        <w:softHyphen/>
        <w:t>зательств.</w:t>
      </w:r>
    </w:p>
    <w:p w14:paraId="632466FF" w14:textId="77777777" w:rsidR="00DC4C53" w:rsidRDefault="00DC4C53" w:rsidP="00DC4C53">
      <w:pPr>
        <w:spacing w:line="360" w:lineRule="auto"/>
        <w:jc w:val="center"/>
        <w:rPr>
          <w:b/>
          <w:sz w:val="28"/>
          <w:szCs w:val="28"/>
        </w:rPr>
      </w:pPr>
    </w:p>
    <w:p w14:paraId="0690212D" w14:textId="77777777" w:rsidR="00DC4C53" w:rsidRDefault="00DC4C53" w:rsidP="00DC4C53">
      <w:pPr>
        <w:spacing w:line="360" w:lineRule="auto"/>
        <w:jc w:val="center"/>
        <w:rPr>
          <w:b/>
          <w:sz w:val="28"/>
          <w:szCs w:val="28"/>
        </w:rPr>
      </w:pPr>
    </w:p>
    <w:p w14:paraId="62557B56" w14:textId="77777777" w:rsidR="00DC4C53" w:rsidRDefault="00DC4C53" w:rsidP="00DC4C53">
      <w:pPr>
        <w:spacing w:line="360" w:lineRule="auto"/>
        <w:jc w:val="center"/>
        <w:rPr>
          <w:b/>
          <w:sz w:val="28"/>
          <w:szCs w:val="28"/>
        </w:rPr>
      </w:pPr>
    </w:p>
    <w:p w14:paraId="046970BB" w14:textId="77777777" w:rsidR="00DC4C53" w:rsidRDefault="00DC4C53" w:rsidP="00DC4C53">
      <w:pPr>
        <w:spacing w:line="360" w:lineRule="auto"/>
        <w:jc w:val="center"/>
        <w:rPr>
          <w:b/>
          <w:sz w:val="28"/>
          <w:szCs w:val="28"/>
        </w:rPr>
      </w:pPr>
    </w:p>
    <w:p w14:paraId="5C166B48" w14:textId="77777777" w:rsidR="00DC4C53" w:rsidRDefault="00DC4C53" w:rsidP="00DC4C53">
      <w:pPr>
        <w:spacing w:line="360" w:lineRule="auto"/>
        <w:jc w:val="center"/>
        <w:rPr>
          <w:b/>
          <w:sz w:val="28"/>
          <w:szCs w:val="28"/>
        </w:rPr>
      </w:pPr>
    </w:p>
    <w:p w14:paraId="631E8F95" w14:textId="77777777" w:rsidR="00DC4C53" w:rsidRDefault="00DC4C53" w:rsidP="00DC4C53">
      <w:pPr>
        <w:spacing w:line="360" w:lineRule="auto"/>
        <w:jc w:val="center"/>
        <w:rPr>
          <w:b/>
          <w:sz w:val="28"/>
          <w:szCs w:val="28"/>
        </w:rPr>
      </w:pPr>
    </w:p>
    <w:p w14:paraId="26772C95" w14:textId="77777777" w:rsidR="00DC4C53" w:rsidRDefault="00DC4C53" w:rsidP="00DC4C53">
      <w:pPr>
        <w:spacing w:line="360" w:lineRule="auto"/>
        <w:jc w:val="center"/>
        <w:rPr>
          <w:b/>
          <w:sz w:val="28"/>
          <w:szCs w:val="28"/>
        </w:rPr>
      </w:pPr>
    </w:p>
    <w:p w14:paraId="44F627B8" w14:textId="77777777" w:rsidR="00DC4C53" w:rsidRDefault="00DC4C53" w:rsidP="00DC4C53">
      <w:pPr>
        <w:spacing w:line="360" w:lineRule="auto"/>
        <w:jc w:val="center"/>
        <w:rPr>
          <w:b/>
          <w:sz w:val="28"/>
          <w:szCs w:val="28"/>
        </w:rPr>
      </w:pPr>
    </w:p>
    <w:p w14:paraId="325EA4A6" w14:textId="77777777" w:rsidR="00DC4C53" w:rsidRPr="0030396C" w:rsidRDefault="00DC4C53" w:rsidP="00DC4C5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p w14:paraId="73DF2FDF" w14:textId="77777777" w:rsidR="00786355" w:rsidRDefault="00786355" w:rsidP="00DC4C53">
      <w:pPr>
        <w:spacing w:line="360" w:lineRule="auto"/>
        <w:jc w:val="center"/>
        <w:rPr>
          <w:b/>
          <w:sz w:val="28"/>
          <w:szCs w:val="28"/>
        </w:rPr>
      </w:pPr>
    </w:p>
    <w:p w14:paraId="543C675C" w14:textId="77777777" w:rsidR="00786355" w:rsidRDefault="00786355" w:rsidP="00DC4C53">
      <w:pPr>
        <w:spacing w:line="360" w:lineRule="auto"/>
        <w:jc w:val="center"/>
        <w:rPr>
          <w:b/>
          <w:sz w:val="28"/>
          <w:szCs w:val="28"/>
        </w:rPr>
      </w:pPr>
    </w:p>
    <w:p w14:paraId="2C561D40" w14:textId="77777777" w:rsidR="00786355" w:rsidRDefault="00786355" w:rsidP="00DC4C53">
      <w:pPr>
        <w:spacing w:line="360" w:lineRule="auto"/>
        <w:jc w:val="center"/>
        <w:rPr>
          <w:b/>
          <w:sz w:val="28"/>
          <w:szCs w:val="28"/>
        </w:rPr>
      </w:pPr>
    </w:p>
    <w:p w14:paraId="7EACD825" w14:textId="77777777" w:rsidR="00DC4C53" w:rsidRPr="00736C0B" w:rsidRDefault="00DC4C53" w:rsidP="00DC4C53">
      <w:pPr>
        <w:spacing w:line="360" w:lineRule="auto"/>
        <w:jc w:val="center"/>
        <w:rPr>
          <w:sz w:val="28"/>
          <w:szCs w:val="28"/>
        </w:rPr>
      </w:pPr>
      <w:r w:rsidRPr="0051552B">
        <w:rPr>
          <w:b/>
          <w:sz w:val="28"/>
          <w:szCs w:val="28"/>
        </w:rPr>
        <w:lastRenderedPageBreak/>
        <w:t>Список использованн</w:t>
      </w:r>
      <w:r>
        <w:rPr>
          <w:b/>
          <w:sz w:val="28"/>
          <w:szCs w:val="28"/>
        </w:rPr>
        <w:t>ой литературы</w:t>
      </w:r>
    </w:p>
    <w:p w14:paraId="47ECF09D" w14:textId="77777777" w:rsidR="00DC4C53" w:rsidRPr="0051552B" w:rsidRDefault="00DC4C53" w:rsidP="00DC4C53">
      <w:pPr>
        <w:pStyle w:val="Default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1552B">
        <w:rPr>
          <w:sz w:val="28"/>
          <w:szCs w:val="28"/>
        </w:rPr>
        <w:t xml:space="preserve">Абрамова, И. В. Подготовка специалистов для инклюзивного образования / И. В. Абрамова, Е. И. Пушкова // Гуманитарные науки и </w:t>
      </w:r>
      <w:proofErr w:type="gramStart"/>
      <w:r w:rsidRPr="0051552B">
        <w:rPr>
          <w:sz w:val="28"/>
          <w:szCs w:val="28"/>
        </w:rPr>
        <w:t>образование.–</w:t>
      </w:r>
      <w:proofErr w:type="gramEnd"/>
      <w:r w:rsidRPr="0051552B">
        <w:rPr>
          <w:sz w:val="28"/>
          <w:szCs w:val="28"/>
        </w:rPr>
        <w:t xml:space="preserve"> 2011. – № 1 (5)</w:t>
      </w:r>
      <w:r>
        <w:rPr>
          <w:sz w:val="28"/>
          <w:szCs w:val="28"/>
        </w:rPr>
        <w:t>. – С. 30–</w:t>
      </w:r>
      <w:r w:rsidRPr="0051552B">
        <w:rPr>
          <w:sz w:val="28"/>
          <w:szCs w:val="28"/>
        </w:rPr>
        <w:t>33.</w:t>
      </w:r>
    </w:p>
    <w:p w14:paraId="67D78389" w14:textId="77777777" w:rsidR="00DC4C53" w:rsidRPr="0012309A" w:rsidRDefault="00DC4C53" w:rsidP="00DC4C53">
      <w:pPr>
        <w:widowControl w:val="0"/>
        <w:numPr>
          <w:ilvl w:val="0"/>
          <w:numId w:val="2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2309A">
        <w:rPr>
          <w:sz w:val="28"/>
          <w:szCs w:val="28"/>
        </w:rPr>
        <w:t xml:space="preserve">Аксенова, Л. И. Социальная педагогика в специальном </w:t>
      </w:r>
      <w:proofErr w:type="gramStart"/>
      <w:r w:rsidRPr="0012309A">
        <w:rPr>
          <w:sz w:val="28"/>
          <w:szCs w:val="28"/>
        </w:rPr>
        <w:t>образовании</w:t>
      </w:r>
      <w:r>
        <w:rPr>
          <w:sz w:val="28"/>
          <w:szCs w:val="28"/>
        </w:rPr>
        <w:t> </w:t>
      </w:r>
      <w:r w:rsidRPr="0012309A">
        <w:rPr>
          <w:sz w:val="28"/>
          <w:szCs w:val="28"/>
        </w:rPr>
        <w:t>:</w:t>
      </w:r>
      <w:proofErr w:type="gramEnd"/>
      <w:r w:rsidRPr="0012309A">
        <w:rPr>
          <w:sz w:val="28"/>
          <w:szCs w:val="28"/>
        </w:rPr>
        <w:t xml:space="preserve"> учеб. пособие для студ. сред. </w:t>
      </w:r>
      <w:proofErr w:type="spellStart"/>
      <w:r w:rsidRPr="0012309A">
        <w:rPr>
          <w:sz w:val="28"/>
          <w:szCs w:val="28"/>
        </w:rPr>
        <w:t>пед</w:t>
      </w:r>
      <w:proofErr w:type="spellEnd"/>
      <w:r w:rsidRPr="0012309A">
        <w:rPr>
          <w:sz w:val="28"/>
          <w:szCs w:val="28"/>
        </w:rPr>
        <w:t xml:space="preserve">. учеб. заведений / Л. И. Аксенова. – </w:t>
      </w:r>
      <w:proofErr w:type="gramStart"/>
      <w:r w:rsidRPr="0012309A">
        <w:rPr>
          <w:sz w:val="28"/>
          <w:szCs w:val="28"/>
        </w:rPr>
        <w:t>М. :</w:t>
      </w:r>
      <w:proofErr w:type="gramEnd"/>
      <w:r w:rsidRPr="0012309A">
        <w:rPr>
          <w:sz w:val="28"/>
          <w:szCs w:val="28"/>
        </w:rPr>
        <w:t xml:space="preserve"> </w:t>
      </w:r>
      <w:proofErr w:type="spellStart"/>
      <w:r w:rsidRPr="0012309A">
        <w:rPr>
          <w:sz w:val="28"/>
          <w:szCs w:val="28"/>
        </w:rPr>
        <w:t>A</w:t>
      </w:r>
      <w:r>
        <w:rPr>
          <w:sz w:val="28"/>
          <w:szCs w:val="28"/>
        </w:rPr>
        <w:t>кадемия</w:t>
      </w:r>
      <w:proofErr w:type="spellEnd"/>
      <w:r w:rsidRPr="0012309A">
        <w:rPr>
          <w:sz w:val="28"/>
          <w:szCs w:val="28"/>
        </w:rPr>
        <w:t xml:space="preserve">, 2001. – 192 с. </w:t>
      </w:r>
    </w:p>
    <w:p w14:paraId="51DE0A11" w14:textId="77777777" w:rsidR="00DC4C53" w:rsidRPr="0051552B" w:rsidRDefault="00DC4C53" w:rsidP="00DC4C53">
      <w:pPr>
        <w:widowControl w:val="0"/>
        <w:numPr>
          <w:ilvl w:val="0"/>
          <w:numId w:val="2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2749D4">
        <w:rPr>
          <w:sz w:val="28"/>
          <w:szCs w:val="28"/>
        </w:rPr>
        <w:t xml:space="preserve">Александрова, Е. А. Педагогическое сопровождение самоопределения старших школьников / Е. А. Александрова. – </w:t>
      </w:r>
      <w:proofErr w:type="gramStart"/>
      <w:r w:rsidRPr="002749D4">
        <w:rPr>
          <w:sz w:val="28"/>
          <w:szCs w:val="28"/>
        </w:rPr>
        <w:t>М.</w:t>
      </w:r>
      <w:r w:rsidRPr="002749D4">
        <w:rPr>
          <w:sz w:val="28"/>
          <w:szCs w:val="28"/>
          <w:lang w:val="en-US"/>
        </w:rPr>
        <w:t> </w:t>
      </w:r>
      <w:r w:rsidRPr="002749D4">
        <w:rPr>
          <w:sz w:val="28"/>
          <w:szCs w:val="28"/>
        </w:rPr>
        <w:t>:</w:t>
      </w:r>
      <w:proofErr w:type="gramEnd"/>
      <w:r w:rsidRPr="002749D4">
        <w:rPr>
          <w:sz w:val="28"/>
          <w:szCs w:val="28"/>
        </w:rPr>
        <w:t xml:space="preserve"> </w:t>
      </w:r>
      <w:r w:rsidRPr="002749D4">
        <w:rPr>
          <w:rFonts w:ascii="Arial" w:hAnsi="Arial" w:cs="Arial"/>
          <w:sz w:val="19"/>
          <w:szCs w:val="19"/>
        </w:rPr>
        <w:t xml:space="preserve"> </w:t>
      </w:r>
      <w:r>
        <w:rPr>
          <w:sz w:val="28"/>
          <w:szCs w:val="28"/>
        </w:rPr>
        <w:t>НИИ </w:t>
      </w:r>
      <w:r w:rsidRPr="002749D4">
        <w:rPr>
          <w:bCs/>
          <w:sz w:val="28"/>
          <w:szCs w:val="28"/>
        </w:rPr>
        <w:t>школьных</w:t>
      </w:r>
      <w:r w:rsidRPr="002749D4">
        <w:rPr>
          <w:sz w:val="28"/>
          <w:szCs w:val="28"/>
        </w:rPr>
        <w:t xml:space="preserve"> технологий, 2010. – 336 с</w:t>
      </w:r>
      <w:r w:rsidRPr="002E521E">
        <w:rPr>
          <w:spacing w:val="-20"/>
          <w:sz w:val="28"/>
          <w:szCs w:val="28"/>
        </w:rPr>
        <w:t>.</w:t>
      </w:r>
    </w:p>
    <w:p w14:paraId="4E350C36" w14:textId="77777777" w:rsidR="00DC4C53" w:rsidRDefault="00DC4C53" w:rsidP="00DC4C53">
      <w:pPr>
        <w:numPr>
          <w:ilvl w:val="0"/>
          <w:numId w:val="2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sz w:val="28"/>
          <w:szCs w:val="28"/>
        </w:rPr>
      </w:pPr>
      <w:r w:rsidRPr="0051552B">
        <w:rPr>
          <w:sz w:val="28"/>
          <w:szCs w:val="28"/>
        </w:rPr>
        <w:t xml:space="preserve">Алехина, С. В. Инклюзивное образование / С. В. Алехина, Н. Я. Семаго, А. К. Фадина. – </w:t>
      </w:r>
      <w:proofErr w:type="gramStart"/>
      <w:r w:rsidRPr="0051552B">
        <w:rPr>
          <w:sz w:val="28"/>
          <w:szCs w:val="28"/>
        </w:rPr>
        <w:t>М. :</w:t>
      </w:r>
      <w:proofErr w:type="gramEnd"/>
      <w:r w:rsidRPr="0051552B">
        <w:rPr>
          <w:sz w:val="28"/>
          <w:szCs w:val="28"/>
        </w:rPr>
        <w:t xml:space="preserve"> Центр «Школьная книга», 2010. – 272 с.</w:t>
      </w:r>
    </w:p>
    <w:p w14:paraId="64224BE1" w14:textId="77777777" w:rsidR="00DC4C53" w:rsidRPr="0051552B" w:rsidRDefault="00DC4C53" w:rsidP="00DC4C53">
      <w:pPr>
        <w:numPr>
          <w:ilvl w:val="0"/>
          <w:numId w:val="2"/>
        </w:numPr>
        <w:suppressAutoHyphens/>
        <w:spacing w:line="360" w:lineRule="auto"/>
        <w:ind w:left="0" w:firstLine="709"/>
        <w:jc w:val="both"/>
        <w:rPr>
          <w:sz w:val="28"/>
          <w:szCs w:val="28"/>
        </w:rPr>
      </w:pPr>
      <w:r w:rsidRPr="001F6809">
        <w:rPr>
          <w:sz w:val="28"/>
          <w:szCs w:val="28"/>
        </w:rPr>
        <w:t xml:space="preserve"> Аверкин, А. В. Особенности инклюзивного обуч</w:t>
      </w:r>
      <w:r>
        <w:rPr>
          <w:sz w:val="28"/>
          <w:szCs w:val="28"/>
        </w:rPr>
        <w:t>ения / А. В. </w:t>
      </w:r>
      <w:r w:rsidRPr="001F6809">
        <w:rPr>
          <w:sz w:val="28"/>
          <w:szCs w:val="28"/>
        </w:rPr>
        <w:t xml:space="preserve">Аверкин // Сборник научных трудов к 100-летию Нижегородского государственного педагогического университета. – Н. </w:t>
      </w:r>
      <w:proofErr w:type="gramStart"/>
      <w:r w:rsidRPr="001F6809">
        <w:rPr>
          <w:sz w:val="28"/>
          <w:szCs w:val="28"/>
        </w:rPr>
        <w:t>Новгород :</w:t>
      </w:r>
      <w:proofErr w:type="gramEnd"/>
      <w:r>
        <w:rPr>
          <w:sz w:val="28"/>
          <w:szCs w:val="28"/>
        </w:rPr>
        <w:t xml:space="preserve"> Изд-во НГАСУ, 2010. – С. 214–</w:t>
      </w:r>
      <w:r w:rsidRPr="001F6809">
        <w:rPr>
          <w:sz w:val="28"/>
          <w:szCs w:val="28"/>
        </w:rPr>
        <w:t>217.</w:t>
      </w:r>
    </w:p>
    <w:p w14:paraId="12C5F5E5" w14:textId="77777777" w:rsidR="00DC4C53" w:rsidRDefault="00DC4C53" w:rsidP="00DC4C53">
      <w:pPr>
        <w:widowControl w:val="0"/>
        <w:numPr>
          <w:ilvl w:val="0"/>
          <w:numId w:val="2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51552B">
        <w:rPr>
          <w:sz w:val="28"/>
          <w:szCs w:val="28"/>
        </w:rPr>
        <w:t>Байбородова</w:t>
      </w:r>
      <w:proofErr w:type="spellEnd"/>
      <w:r w:rsidRPr="0051552B">
        <w:rPr>
          <w:sz w:val="28"/>
          <w:szCs w:val="28"/>
        </w:rPr>
        <w:t>, Л. В. Дополнительное образование как система психолого-педагогического сопровождения развития ребенка / Л. В. </w:t>
      </w:r>
      <w:proofErr w:type="spellStart"/>
      <w:r w:rsidRPr="0051552B">
        <w:rPr>
          <w:sz w:val="28"/>
          <w:szCs w:val="28"/>
        </w:rPr>
        <w:t>Байборова</w:t>
      </w:r>
      <w:proofErr w:type="spellEnd"/>
      <w:r w:rsidRPr="0051552B">
        <w:rPr>
          <w:sz w:val="28"/>
          <w:szCs w:val="28"/>
        </w:rPr>
        <w:t xml:space="preserve">, Л. В. Серебренников, В. В. Солдатов. – </w:t>
      </w:r>
      <w:proofErr w:type="gramStart"/>
      <w:r w:rsidRPr="0051552B">
        <w:rPr>
          <w:sz w:val="28"/>
          <w:szCs w:val="28"/>
        </w:rPr>
        <w:t>Ярославль :</w:t>
      </w:r>
      <w:proofErr w:type="gramEnd"/>
      <w:r w:rsidRPr="0051552B">
        <w:rPr>
          <w:sz w:val="28"/>
          <w:szCs w:val="28"/>
        </w:rPr>
        <w:t xml:space="preserve"> Издательство ЯГПУ, 2009. – 65 с.</w:t>
      </w:r>
    </w:p>
    <w:p w14:paraId="4F770F08" w14:textId="77777777" w:rsidR="00DC4C53" w:rsidRPr="0036599F" w:rsidRDefault="00DC4C53" w:rsidP="00DC4C53">
      <w:pPr>
        <w:pStyle w:val="a9"/>
        <w:numPr>
          <w:ilvl w:val="0"/>
          <w:numId w:val="2"/>
        </w:numPr>
        <w:tabs>
          <w:tab w:val="left" w:pos="0"/>
          <w:tab w:val="left" w:pos="1134"/>
        </w:tabs>
        <w:spacing w:before="0" w:after="0" w:line="360" w:lineRule="auto"/>
        <w:ind w:left="142" w:firstLine="567"/>
        <w:jc w:val="both"/>
        <w:rPr>
          <w:rFonts w:eastAsia="Lucida Sans Unicode"/>
          <w:iCs/>
          <w:kern w:val="1"/>
          <w:sz w:val="28"/>
          <w:szCs w:val="28"/>
          <w:lang w:val="ru-RU" w:eastAsia="hi-IN" w:bidi="hi-IN"/>
        </w:rPr>
      </w:pPr>
      <w:r w:rsidRPr="0051552B">
        <w:rPr>
          <w:rFonts w:ascii="Times New Roman" w:hAnsi="Times New Roman" w:cs="Times New Roman"/>
          <w:sz w:val="28"/>
          <w:szCs w:val="28"/>
          <w:lang w:val="ru-RU"/>
        </w:rPr>
        <w:t>Федеральный закон «Об образовании в Российской Федерации» от 29</w:t>
      </w:r>
      <w:r w:rsidRPr="0051552B">
        <w:rPr>
          <w:rFonts w:ascii="Times New Roman" w:hAnsi="Times New Roman" w:cs="Times New Roman"/>
          <w:sz w:val="28"/>
          <w:szCs w:val="28"/>
        </w:rPr>
        <w:t> </w:t>
      </w:r>
      <w:r w:rsidRPr="0051552B">
        <w:rPr>
          <w:rFonts w:ascii="Times New Roman" w:hAnsi="Times New Roman" w:cs="Times New Roman"/>
          <w:sz w:val="28"/>
          <w:szCs w:val="28"/>
          <w:lang w:val="ru-RU"/>
        </w:rPr>
        <w:t xml:space="preserve">декабря 2012 г. </w:t>
      </w:r>
      <w:r w:rsidRPr="0051552B">
        <w:rPr>
          <w:rFonts w:ascii="Times New Roman" w:hAnsi="Times New Roman" w:cs="Times New Roman"/>
          <w:sz w:val="28"/>
          <w:szCs w:val="28"/>
        </w:rPr>
        <w:t>N </w:t>
      </w:r>
      <w:r w:rsidRPr="0051552B">
        <w:rPr>
          <w:rFonts w:ascii="Times New Roman" w:hAnsi="Times New Roman" w:cs="Times New Roman"/>
          <w:sz w:val="28"/>
          <w:szCs w:val="28"/>
          <w:lang w:val="ru-RU"/>
        </w:rPr>
        <w:t xml:space="preserve">273-ФЗ </w:t>
      </w:r>
      <w:proofErr w:type="gramStart"/>
      <w:r w:rsidRPr="0051552B">
        <w:rPr>
          <w:rFonts w:ascii="Times New Roman" w:hAnsi="Times New Roman" w:cs="Times New Roman"/>
          <w:sz w:val="28"/>
          <w:szCs w:val="28"/>
          <w:lang w:val="ru-RU"/>
        </w:rPr>
        <w:t xml:space="preserve">11 </w:t>
      </w:r>
      <w:r w:rsidRPr="0051552B">
        <w:rPr>
          <w:rFonts w:ascii="Times New Roman" w:hAnsi="Times New Roman" w:cs="Times New Roman"/>
          <w:sz w:val="28"/>
          <w:szCs w:val="28"/>
        </w:rPr>
        <w:t> </w:t>
      </w:r>
      <w:r w:rsidRPr="0051552B">
        <w:rPr>
          <w:rFonts w:ascii="Times New Roman" w:hAnsi="Times New Roman" w:cs="Times New Roman"/>
          <w:sz w:val="28"/>
          <w:szCs w:val="28"/>
          <w:lang w:val="ru-RU"/>
        </w:rPr>
        <w:t>[</w:t>
      </w:r>
      <w:proofErr w:type="gramEnd"/>
      <w:r w:rsidRPr="0051552B">
        <w:rPr>
          <w:rFonts w:ascii="Times New Roman" w:hAnsi="Times New Roman" w:cs="Times New Roman"/>
          <w:sz w:val="28"/>
          <w:szCs w:val="28"/>
          <w:lang w:val="ru-RU"/>
        </w:rPr>
        <w:t xml:space="preserve">Электронный ресурс]. </w:t>
      </w:r>
      <w:r w:rsidRPr="0093692A">
        <w:rPr>
          <w:rFonts w:ascii="Times New Roman" w:hAnsi="Times New Roman" w:cs="Times New Roman"/>
          <w:sz w:val="28"/>
          <w:szCs w:val="28"/>
          <w:lang w:val="ru-RU"/>
        </w:rPr>
        <w:t xml:space="preserve">Режим доступа: </w:t>
      </w:r>
      <w:hyperlink r:id="rId7" w:history="1">
        <w:r w:rsidRPr="00694057">
          <w:rPr>
            <w:rStyle w:val="a8"/>
            <w:szCs w:val="28"/>
          </w:rPr>
          <w:t>http</w:t>
        </w:r>
        <w:r w:rsidRPr="00694057">
          <w:rPr>
            <w:rStyle w:val="a8"/>
            <w:szCs w:val="28"/>
            <w:lang w:val="ru-RU"/>
          </w:rPr>
          <w:t>://</w:t>
        </w:r>
        <w:r w:rsidRPr="00694057">
          <w:rPr>
            <w:rStyle w:val="a8"/>
            <w:szCs w:val="28"/>
          </w:rPr>
          <w:t>base</w:t>
        </w:r>
        <w:r w:rsidRPr="00694057">
          <w:rPr>
            <w:rStyle w:val="a8"/>
            <w:szCs w:val="28"/>
            <w:lang w:val="ru-RU"/>
          </w:rPr>
          <w:t>.</w:t>
        </w:r>
        <w:proofErr w:type="spellStart"/>
        <w:r w:rsidRPr="00694057">
          <w:rPr>
            <w:rStyle w:val="a8"/>
            <w:szCs w:val="28"/>
          </w:rPr>
          <w:t>garant</w:t>
        </w:r>
        <w:proofErr w:type="spellEnd"/>
        <w:r w:rsidRPr="00694057">
          <w:rPr>
            <w:rStyle w:val="a8"/>
            <w:szCs w:val="28"/>
            <w:lang w:val="ru-RU"/>
          </w:rPr>
          <w:t>.</w:t>
        </w:r>
        <w:proofErr w:type="spellStart"/>
        <w:r w:rsidRPr="00694057">
          <w:rPr>
            <w:rStyle w:val="a8"/>
            <w:szCs w:val="28"/>
          </w:rPr>
          <w:t>ru</w:t>
        </w:r>
        <w:proofErr w:type="spellEnd"/>
        <w:r w:rsidRPr="00694057">
          <w:rPr>
            <w:rStyle w:val="a8"/>
            <w:szCs w:val="28"/>
            <w:lang w:val="ru-RU"/>
          </w:rPr>
          <w:t>/70291362/</w:t>
        </w:r>
      </w:hyperlink>
    </w:p>
    <w:p w14:paraId="258892A1" w14:textId="77777777" w:rsidR="00DC4C53" w:rsidRPr="0030396C" w:rsidRDefault="00DC4C53" w:rsidP="00DC4C53">
      <w:pPr>
        <w:spacing w:line="360" w:lineRule="auto"/>
        <w:jc w:val="both"/>
        <w:rPr>
          <w:sz w:val="28"/>
          <w:szCs w:val="28"/>
        </w:rPr>
      </w:pPr>
    </w:p>
    <w:p w14:paraId="036DF379" w14:textId="77777777" w:rsidR="002E2282" w:rsidRDefault="002E2282"/>
    <w:sectPr w:rsidR="002E2282" w:rsidSect="00202D83">
      <w:footerReference w:type="even" r:id="rId8"/>
      <w:footerReference w:type="default" r:id="rId9"/>
      <w:pgSz w:w="11906" w:h="16838"/>
      <w:pgMar w:top="1134" w:right="851" w:bottom="1134" w:left="1701" w:header="720" w:footer="720" w:gutter="0"/>
      <w:pgNumType w:start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6B99F5" w14:textId="77777777" w:rsidR="005F570F" w:rsidRDefault="005F570F">
      <w:r>
        <w:separator/>
      </w:r>
    </w:p>
  </w:endnote>
  <w:endnote w:type="continuationSeparator" w:id="0">
    <w:p w14:paraId="0518D700" w14:textId="77777777" w:rsidR="005F570F" w:rsidRDefault="005F5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AA038E" w14:textId="77777777" w:rsidR="00265421" w:rsidRDefault="00DC4C53" w:rsidP="00202D83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757404A" w14:textId="77777777" w:rsidR="00265421" w:rsidRDefault="005F570F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CC20C" w14:textId="77777777" w:rsidR="00265421" w:rsidRDefault="005F570F" w:rsidP="00202D83">
    <w:pPr>
      <w:pStyle w:val="a6"/>
      <w:framePr w:wrap="around" w:vAnchor="text" w:hAnchor="margin" w:xAlign="right" w:y="1"/>
      <w:rPr>
        <w:rStyle w:val="a5"/>
      </w:rPr>
    </w:pPr>
  </w:p>
  <w:p w14:paraId="471D42E4" w14:textId="77777777" w:rsidR="00265421" w:rsidRDefault="005F570F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72267" w14:textId="77777777" w:rsidR="005F570F" w:rsidRDefault="005F570F">
      <w:r>
        <w:separator/>
      </w:r>
    </w:p>
  </w:footnote>
  <w:footnote w:type="continuationSeparator" w:id="0">
    <w:p w14:paraId="70D0EC97" w14:textId="77777777" w:rsidR="005F570F" w:rsidRDefault="005F5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7B5AB38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  <w:b w:val="0"/>
        <w:color w:val="auto"/>
      </w:rPr>
    </w:lvl>
  </w:abstractNum>
  <w:abstractNum w:abstractNumId="1" w15:restartNumberingAfterBreak="0">
    <w:nsid w:val="195E738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4C53"/>
    <w:rsid w:val="002E2282"/>
    <w:rsid w:val="00596A61"/>
    <w:rsid w:val="005F570F"/>
    <w:rsid w:val="00786355"/>
    <w:rsid w:val="007D49DA"/>
    <w:rsid w:val="00B37AEC"/>
    <w:rsid w:val="00CB1CB1"/>
    <w:rsid w:val="00DC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A12E"/>
  <w15:docId w15:val="{3C563591-E08A-49AC-9DEE-19AFD623E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4C53"/>
    <w:pPr>
      <w:keepNext/>
      <w:spacing w:line="360" w:lineRule="auto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4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DC4C53"/>
    <w:pPr>
      <w:spacing w:line="360" w:lineRule="auto"/>
      <w:ind w:firstLine="567"/>
      <w:jc w:val="both"/>
    </w:pPr>
    <w:rPr>
      <w:sz w:val="28"/>
      <w:szCs w:val="20"/>
      <w:lang w:eastAsia="ko-KR"/>
    </w:rPr>
  </w:style>
  <w:style w:type="character" w:customStyle="1" w:styleId="a4">
    <w:name w:val="Основной текст с отступом Знак"/>
    <w:basedOn w:val="a0"/>
    <w:link w:val="a3"/>
    <w:rsid w:val="00DC4C53"/>
    <w:rPr>
      <w:rFonts w:ascii="Times New Roman" w:eastAsia="Times New Roman" w:hAnsi="Times New Roman" w:cs="Times New Roman"/>
      <w:sz w:val="28"/>
      <w:szCs w:val="20"/>
      <w:lang w:eastAsia="ko-KR"/>
    </w:rPr>
  </w:style>
  <w:style w:type="character" w:styleId="a5">
    <w:name w:val="page number"/>
    <w:basedOn w:val="a0"/>
    <w:rsid w:val="00DC4C53"/>
  </w:style>
  <w:style w:type="paragraph" w:styleId="a6">
    <w:name w:val="footer"/>
    <w:basedOn w:val="a"/>
    <w:link w:val="a7"/>
    <w:rsid w:val="00DC4C5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DC4C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rsid w:val="00DC4C53"/>
    <w:rPr>
      <w:color w:val="0000FF"/>
      <w:u w:val="single"/>
    </w:rPr>
  </w:style>
  <w:style w:type="paragraph" w:customStyle="1" w:styleId="Style6">
    <w:name w:val="Style6"/>
    <w:basedOn w:val="a"/>
    <w:rsid w:val="00DC4C53"/>
    <w:pPr>
      <w:widowControl w:val="0"/>
      <w:autoSpaceDE w:val="0"/>
      <w:autoSpaceDN w:val="0"/>
      <w:adjustRightInd w:val="0"/>
      <w:spacing w:line="216" w:lineRule="exact"/>
      <w:ind w:firstLine="192"/>
      <w:jc w:val="both"/>
    </w:pPr>
  </w:style>
  <w:style w:type="paragraph" w:customStyle="1" w:styleId="Style7">
    <w:name w:val="Style7"/>
    <w:basedOn w:val="a"/>
    <w:rsid w:val="00DC4C53"/>
    <w:pPr>
      <w:widowControl w:val="0"/>
      <w:autoSpaceDE w:val="0"/>
      <w:autoSpaceDN w:val="0"/>
      <w:adjustRightInd w:val="0"/>
      <w:spacing w:line="215" w:lineRule="exact"/>
      <w:jc w:val="both"/>
    </w:pPr>
  </w:style>
  <w:style w:type="paragraph" w:customStyle="1" w:styleId="Style8">
    <w:name w:val="Style8"/>
    <w:basedOn w:val="a"/>
    <w:rsid w:val="00DC4C53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DC4C5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DC4C53"/>
    <w:pPr>
      <w:widowControl w:val="0"/>
      <w:autoSpaceDE w:val="0"/>
      <w:autoSpaceDN w:val="0"/>
      <w:adjustRightInd w:val="0"/>
    </w:pPr>
  </w:style>
  <w:style w:type="character" w:customStyle="1" w:styleId="FontStyle52">
    <w:name w:val="Font Style52"/>
    <w:rsid w:val="00DC4C53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56">
    <w:name w:val="Font Style56"/>
    <w:rsid w:val="00DC4C53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8">
    <w:name w:val="Font Style58"/>
    <w:rsid w:val="00DC4C53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9">
    <w:name w:val="Font Style59"/>
    <w:rsid w:val="00DC4C53"/>
    <w:rPr>
      <w:rFonts w:ascii="Times New Roman" w:hAnsi="Times New Roman" w:cs="Times New Roman"/>
      <w:sz w:val="18"/>
      <w:szCs w:val="18"/>
    </w:rPr>
  </w:style>
  <w:style w:type="character" w:customStyle="1" w:styleId="FontStyle55">
    <w:name w:val="Font Style55"/>
    <w:rsid w:val="00DC4C53"/>
    <w:rPr>
      <w:rFonts w:ascii="Lucida Sans Unicode" w:hAnsi="Lucida Sans Unicode" w:cs="Lucida Sans Unicode"/>
      <w:b/>
      <w:bCs/>
      <w:sz w:val="18"/>
      <w:szCs w:val="18"/>
    </w:rPr>
  </w:style>
  <w:style w:type="paragraph" w:customStyle="1" w:styleId="Default">
    <w:name w:val="Default"/>
    <w:rsid w:val="00DC4C53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a9">
    <w:name w:val="Normal (Web)"/>
    <w:basedOn w:val="a"/>
    <w:rsid w:val="00DC4C53"/>
    <w:pPr>
      <w:spacing w:before="280" w:after="280"/>
    </w:pPr>
    <w:rPr>
      <w:rFonts w:ascii="Arial" w:hAnsi="Arial" w:cs="Arial"/>
      <w:sz w:val="20"/>
      <w:szCs w:val="20"/>
      <w:lang w:val="en-US" w:eastAsia="ar-SA"/>
    </w:rPr>
  </w:style>
  <w:style w:type="paragraph" w:styleId="aa">
    <w:name w:val="header"/>
    <w:basedOn w:val="a"/>
    <w:link w:val="ab"/>
    <w:uiPriority w:val="99"/>
    <w:unhideWhenUsed/>
    <w:rsid w:val="007863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863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5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ase.garant.ru/7029136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4182</Words>
  <Characters>23843</Characters>
  <Application>Microsoft Office Word</Application>
  <DocSecurity>0</DocSecurity>
  <Lines>198</Lines>
  <Paragraphs>55</Paragraphs>
  <ScaleCrop>false</ScaleCrop>
  <Company>*</Company>
  <LinksUpToDate>false</LinksUpToDate>
  <CharactersWithSpaces>27970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Windows 10</cp:lastModifiedBy>
  <cp:revision>6</cp:revision>
  <dcterms:created xsi:type="dcterms:W3CDTF">2014-11-10T12:51:00Z</dcterms:created>
  <dcterms:modified xsi:type="dcterms:W3CDTF">2022-04-07T18:06:00Z</dcterms:modified>
</cp:coreProperties>
</file>