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8FCC3" w14:textId="3FFAB227" w:rsidR="00F40609" w:rsidRDefault="00F40609" w:rsidP="00F40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0609">
        <w:rPr>
          <w:rFonts w:ascii="Times New Roman" w:hAnsi="Times New Roman" w:cs="Times New Roman"/>
          <w:b/>
          <w:bCs/>
          <w:sz w:val="24"/>
          <w:szCs w:val="24"/>
        </w:rPr>
        <w:t xml:space="preserve">Использование </w:t>
      </w:r>
      <w:r w:rsidR="002A5390">
        <w:rPr>
          <w:rFonts w:ascii="Times New Roman" w:hAnsi="Times New Roman" w:cs="Times New Roman"/>
          <w:b/>
          <w:bCs/>
          <w:sz w:val="24"/>
          <w:szCs w:val="24"/>
        </w:rPr>
        <w:t>онлайн квестов</w:t>
      </w:r>
      <w:r w:rsidRPr="00F40609">
        <w:rPr>
          <w:rFonts w:ascii="Times New Roman" w:hAnsi="Times New Roman" w:cs="Times New Roman"/>
          <w:b/>
          <w:bCs/>
          <w:sz w:val="24"/>
          <w:szCs w:val="24"/>
        </w:rPr>
        <w:t xml:space="preserve"> на уроках физики</w:t>
      </w:r>
    </w:p>
    <w:p w14:paraId="112051BF" w14:textId="77777777" w:rsidR="00F40609" w:rsidRPr="00F40609" w:rsidRDefault="00F40609" w:rsidP="00F40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A52267" w14:textId="05F1CBC5" w:rsidR="000645E6" w:rsidRPr="00553E96" w:rsidRDefault="00553E96" w:rsidP="000645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современном мире наблюдается быстрый темп развития информационных технологий. Мы можем наблюдать их повсюду: </w:t>
      </w:r>
      <w:r w:rsidR="005968FE">
        <w:rPr>
          <w:rFonts w:ascii="Times New Roman" w:hAnsi="Times New Roman" w:cs="Times New Roman"/>
          <w:sz w:val="24"/>
          <w:szCs w:val="24"/>
        </w:rPr>
        <w:t xml:space="preserve">различная реклама, аппараты выдачи талонов, беспроводные сети и т.д. Они намного облегчают жизнь человека и несут в себе </w:t>
      </w:r>
      <w:r w:rsidR="002A5390">
        <w:rPr>
          <w:rFonts w:ascii="Times New Roman" w:hAnsi="Times New Roman" w:cs="Times New Roman"/>
          <w:sz w:val="24"/>
          <w:szCs w:val="24"/>
        </w:rPr>
        <w:t xml:space="preserve">множество </w:t>
      </w:r>
      <w:r w:rsidR="005968FE">
        <w:rPr>
          <w:rFonts w:ascii="Times New Roman" w:hAnsi="Times New Roman" w:cs="Times New Roman"/>
          <w:sz w:val="24"/>
          <w:szCs w:val="24"/>
        </w:rPr>
        <w:t>положительных изменений.</w:t>
      </w:r>
      <w:r>
        <w:rPr>
          <w:rFonts w:ascii="Times New Roman" w:hAnsi="Times New Roman" w:cs="Times New Roman"/>
          <w:sz w:val="24"/>
          <w:szCs w:val="24"/>
        </w:rPr>
        <w:t xml:space="preserve"> Информационны</w:t>
      </w:r>
      <w:r w:rsidR="009A478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технологии, безусловно, нашли широкое применение</w:t>
      </w:r>
      <w:r w:rsidR="005968FE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в образовании. Появляется много разнообразных обучающих программ для учителей и учеников, тренажёров, виртуальных лабораторий, электронных рабочих тетрадей и т.д. Ученику 21 века, развивающемуся в мире компьютеров и гаджетов, интереснее воспринимать учебный материал при помощи электронных ресурсов, нежели обыденная работа с учебником или справочником. </w:t>
      </w:r>
      <w:r w:rsidR="000645E6">
        <w:rPr>
          <w:rFonts w:ascii="Times New Roman" w:hAnsi="Times New Roman" w:cs="Times New Roman"/>
          <w:sz w:val="24"/>
          <w:szCs w:val="24"/>
        </w:rPr>
        <w:t>Он</w:t>
      </w:r>
      <w:r w:rsidR="000645E6" w:rsidRPr="005968FE">
        <w:rPr>
          <w:rFonts w:ascii="Times New Roman" w:hAnsi="Times New Roman" w:cs="Times New Roman"/>
          <w:sz w:val="24"/>
          <w:szCs w:val="24"/>
        </w:rPr>
        <w:t xml:space="preserve"> запоминает и усваивает только ту информацию, которая ему интересна, полезна, кажется знакомой и важной.</w:t>
      </w:r>
    </w:p>
    <w:p w14:paraId="35439410" w14:textId="7D25CCD7" w:rsidR="00377845" w:rsidRDefault="005968FE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 любой урок можно дополнить электронным ресурсом и таким образом сделать его более интересным и запоминающимся для учеников.</w:t>
      </w:r>
    </w:p>
    <w:p w14:paraId="1A2404CE" w14:textId="2481DFE1" w:rsidR="005968FE" w:rsidRDefault="005968FE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8FE">
        <w:rPr>
          <w:rFonts w:ascii="Times New Roman" w:hAnsi="Times New Roman" w:cs="Times New Roman"/>
          <w:sz w:val="24"/>
          <w:szCs w:val="24"/>
        </w:rPr>
        <w:t xml:space="preserve">Компьютерные (информационные) технологии обучения – это процесс передачи информации обучающемуся при помощи возможностей компьютера. </w:t>
      </w:r>
      <w:r w:rsidR="000645E6">
        <w:rPr>
          <w:rFonts w:ascii="Times New Roman" w:hAnsi="Times New Roman" w:cs="Times New Roman"/>
          <w:sz w:val="24"/>
          <w:szCs w:val="24"/>
        </w:rPr>
        <w:t>Я бы разделила ИКТ на следующие виды.</w:t>
      </w:r>
    </w:p>
    <w:p w14:paraId="6D01487C" w14:textId="6F6BCC9C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Опираясь на задачи, поставленные учителем:</w:t>
      </w:r>
    </w:p>
    <w:p w14:paraId="15957C34" w14:textId="2BD9CD70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базовой подготовки, для профильной подготовки, для практической подготовки, дистанционное обучение.</w:t>
      </w:r>
    </w:p>
    <w:p w14:paraId="14AC3045" w14:textId="3F4B1D15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Ориентируясь на типы информации:</w:t>
      </w:r>
    </w:p>
    <w:p w14:paraId="3FA7719D" w14:textId="3866D13B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электронных учебников, таблиц, энциклопедий, словарей, карты звёздного неба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тд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B75A970" w14:textId="02ED09E0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видео, аудио, портреты учёных, видео-экскурсии, презентации.</w:t>
      </w:r>
    </w:p>
    <w:p w14:paraId="5AA09A7C" w14:textId="5E174B95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зависимости от взаимодействия учителя и ученика. </w:t>
      </w:r>
    </w:p>
    <w:p w14:paraId="3EBB7CB4" w14:textId="0CB5C0DF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Онлайн, офлайн</w:t>
      </w:r>
      <w:r w:rsidR="00A04644" w:rsidRPr="002A5390">
        <w:rPr>
          <w:rFonts w:ascii="Times New Roman" w:hAnsi="Times New Roman" w:cs="Times New Roman"/>
          <w:sz w:val="24"/>
          <w:szCs w:val="24"/>
        </w:rPr>
        <w:t xml:space="preserve"> [2]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888826" w14:textId="5C909552" w:rsidR="000645E6" w:rsidRDefault="000645E6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Неоднократно доказано, что использование средств ИКТ повышает мотивацию обучающих, укрепляет знания</w:t>
      </w:r>
      <w:r w:rsidR="007268B0">
        <w:rPr>
          <w:rFonts w:ascii="Times New Roman" w:hAnsi="Times New Roman" w:cs="Times New Roman"/>
          <w:sz w:val="24"/>
          <w:szCs w:val="24"/>
        </w:rPr>
        <w:t xml:space="preserve"> и повышает их прочность.</w:t>
      </w:r>
    </w:p>
    <w:p w14:paraId="39C143B0" w14:textId="1D683945" w:rsidR="00302009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t xml:space="preserve">Принцип активности </w:t>
      </w:r>
      <w:r>
        <w:rPr>
          <w:rFonts w:ascii="Times New Roman" w:hAnsi="Times New Roman" w:cs="Times New Roman"/>
          <w:sz w:val="24"/>
          <w:szCs w:val="24"/>
        </w:rPr>
        <w:t>ученика</w:t>
      </w:r>
      <w:r w:rsidRPr="00336BCF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учебном процессе</w:t>
      </w:r>
      <w:r w:rsidRPr="00336BCF">
        <w:rPr>
          <w:rFonts w:ascii="Times New Roman" w:hAnsi="Times New Roman" w:cs="Times New Roman"/>
          <w:sz w:val="24"/>
          <w:szCs w:val="24"/>
        </w:rPr>
        <w:t xml:space="preserve"> был и остаётся одним из основных в дидактике</w:t>
      </w:r>
      <w:r w:rsidR="00A04644">
        <w:rPr>
          <w:rFonts w:ascii="Times New Roman" w:hAnsi="Times New Roman" w:cs="Times New Roman"/>
          <w:sz w:val="24"/>
          <w:szCs w:val="24"/>
        </w:rPr>
        <w:t xml:space="preserve"> </w:t>
      </w:r>
      <w:r w:rsidR="00A04644" w:rsidRPr="00A04644">
        <w:rPr>
          <w:rFonts w:ascii="Times New Roman" w:hAnsi="Times New Roman" w:cs="Times New Roman"/>
          <w:sz w:val="24"/>
          <w:szCs w:val="24"/>
        </w:rPr>
        <w:t>[1]</w:t>
      </w:r>
      <w:r w:rsidRPr="00336BCF">
        <w:rPr>
          <w:rFonts w:ascii="Times New Roman" w:hAnsi="Times New Roman" w:cs="Times New Roman"/>
          <w:sz w:val="24"/>
          <w:szCs w:val="24"/>
        </w:rPr>
        <w:t>.</w:t>
      </w:r>
      <w:r w:rsidRPr="00336B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36BCF">
        <w:rPr>
          <w:rFonts w:ascii="Times New Roman" w:hAnsi="Times New Roman" w:cs="Times New Roman"/>
          <w:sz w:val="24"/>
          <w:szCs w:val="24"/>
        </w:rPr>
        <w:t xml:space="preserve">Веб-квест – это </w:t>
      </w:r>
      <w:r>
        <w:rPr>
          <w:rFonts w:ascii="Times New Roman" w:hAnsi="Times New Roman" w:cs="Times New Roman"/>
          <w:sz w:val="24"/>
          <w:szCs w:val="24"/>
        </w:rPr>
        <w:t>проблемная ситуация</w:t>
      </w:r>
      <w:r w:rsidRPr="00336BCF">
        <w:rPr>
          <w:rFonts w:ascii="Times New Roman" w:hAnsi="Times New Roman" w:cs="Times New Roman"/>
          <w:sz w:val="24"/>
          <w:szCs w:val="24"/>
        </w:rPr>
        <w:t xml:space="preserve"> с элементами игры, </w:t>
      </w:r>
      <w:r>
        <w:rPr>
          <w:rFonts w:ascii="Times New Roman" w:hAnsi="Times New Roman" w:cs="Times New Roman"/>
          <w:sz w:val="24"/>
          <w:szCs w:val="24"/>
        </w:rPr>
        <w:t>для разрешения которой необходимо приложить усилия</w:t>
      </w:r>
      <w:r w:rsidRPr="00336BCF">
        <w:rPr>
          <w:rFonts w:ascii="Times New Roman" w:hAnsi="Times New Roman" w:cs="Times New Roman"/>
          <w:sz w:val="24"/>
          <w:szCs w:val="24"/>
        </w:rPr>
        <w:t>. Образовательный веб-квест – это сайт в Интернете, с которым работают обучающиеся</w:t>
      </w:r>
      <w:r w:rsidR="00ED02A8" w:rsidRPr="00ED02A8">
        <w:rPr>
          <w:rFonts w:ascii="Times New Roman" w:hAnsi="Times New Roman" w:cs="Times New Roman"/>
          <w:sz w:val="24"/>
          <w:szCs w:val="24"/>
        </w:rPr>
        <w:t xml:space="preserve"> </w:t>
      </w:r>
      <w:r w:rsidR="00A04644" w:rsidRPr="00A04644">
        <w:rPr>
          <w:rFonts w:ascii="Times New Roman" w:hAnsi="Times New Roman" w:cs="Times New Roman"/>
          <w:sz w:val="24"/>
          <w:szCs w:val="24"/>
        </w:rPr>
        <w:t>[5]</w:t>
      </w:r>
      <w:r w:rsidRPr="00336BCF">
        <w:rPr>
          <w:rFonts w:ascii="Times New Roman" w:hAnsi="Times New Roman" w:cs="Times New Roman"/>
          <w:sz w:val="24"/>
          <w:szCs w:val="24"/>
        </w:rPr>
        <w:t>. При выполнении веб-квестов учащиеся не получают готовых знаний или ответов, они самостоятельно решают поставленную перед ними задачу. Работа над веб-квестом помогает:</w:t>
      </w:r>
    </w:p>
    <w:p w14:paraId="0E444523" w14:textId="79BBEEB3" w:rsidR="00336BCF" w:rsidRPr="00336BCF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t xml:space="preserve"> </w:t>
      </w:r>
      <w:r w:rsidRPr="00336BCF">
        <w:rPr>
          <w:rFonts w:ascii="Times New Roman" w:hAnsi="Times New Roman" w:cs="Times New Roman"/>
          <w:sz w:val="24"/>
          <w:szCs w:val="24"/>
        </w:rPr>
        <w:sym w:font="Symbol" w:char="F02D"/>
      </w:r>
      <w:r w:rsidRPr="00336BCF">
        <w:rPr>
          <w:rFonts w:ascii="Times New Roman" w:hAnsi="Times New Roman" w:cs="Times New Roman"/>
          <w:sz w:val="24"/>
          <w:szCs w:val="24"/>
        </w:rPr>
        <w:t xml:space="preserve"> организовать активную самостоятельную или групповую поисковую деятельность; </w:t>
      </w:r>
    </w:p>
    <w:p w14:paraId="6C1CFAF2" w14:textId="77777777" w:rsidR="00336BCF" w:rsidRPr="00336BCF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sym w:font="Symbol" w:char="F02D"/>
      </w:r>
      <w:r w:rsidRPr="00336BCF">
        <w:rPr>
          <w:rFonts w:ascii="Times New Roman" w:hAnsi="Times New Roman" w:cs="Times New Roman"/>
          <w:sz w:val="24"/>
          <w:szCs w:val="24"/>
        </w:rPr>
        <w:t xml:space="preserve"> способствует развитию творческого мышления и навыков решения проблем; </w:t>
      </w:r>
    </w:p>
    <w:p w14:paraId="2ED40EB3" w14:textId="77777777" w:rsidR="00336BCF" w:rsidRPr="00336BCF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sym w:font="Symbol" w:char="F02D"/>
      </w:r>
      <w:r w:rsidRPr="00336BCF">
        <w:rPr>
          <w:rFonts w:ascii="Times New Roman" w:hAnsi="Times New Roman" w:cs="Times New Roman"/>
          <w:sz w:val="24"/>
          <w:szCs w:val="24"/>
        </w:rPr>
        <w:t xml:space="preserve"> дает возможность осуществить индивидуальный подход; </w:t>
      </w:r>
    </w:p>
    <w:p w14:paraId="1844BB60" w14:textId="77777777" w:rsidR="00336BCF" w:rsidRPr="00336BCF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sym w:font="Symbol" w:char="F02D"/>
      </w:r>
      <w:r w:rsidRPr="00336BCF">
        <w:rPr>
          <w:rFonts w:ascii="Times New Roman" w:hAnsi="Times New Roman" w:cs="Times New Roman"/>
          <w:sz w:val="24"/>
          <w:szCs w:val="24"/>
        </w:rPr>
        <w:t xml:space="preserve"> тренирует мыслительные способности (объяснение, сравнение, классификация, выделение общего и частного). </w:t>
      </w:r>
    </w:p>
    <w:p w14:paraId="458C1524" w14:textId="62EB3B83" w:rsidR="00A37C9E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t>Таким образом, в технологии веб-квеста заложен деятельностный подход.</w:t>
      </w:r>
    </w:p>
    <w:p w14:paraId="254E3F6C" w14:textId="77777777" w:rsidR="00012862" w:rsidRPr="00012862" w:rsidRDefault="00012862" w:rsidP="00012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2862">
        <w:rPr>
          <w:rFonts w:ascii="Times New Roman" w:hAnsi="Times New Roman" w:cs="Times New Roman"/>
          <w:sz w:val="24"/>
          <w:szCs w:val="24"/>
        </w:rPr>
        <w:t>Веб-квесты, организуемые в образовательном процессе, обычно классифицируют по длительности выполнения, предметному содержанию и типу заданий.</w:t>
      </w:r>
    </w:p>
    <w:p w14:paraId="45E3DBBD" w14:textId="77777777" w:rsidR="00012862" w:rsidRPr="00012862" w:rsidRDefault="00012862" w:rsidP="00012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2862">
        <w:rPr>
          <w:rFonts w:ascii="Times New Roman" w:hAnsi="Times New Roman" w:cs="Times New Roman"/>
          <w:sz w:val="24"/>
          <w:szCs w:val="24"/>
        </w:rPr>
        <w:t xml:space="preserve"> 1. По длительности веб-квесты могут быть краткосрочные и долгосрочные. </w:t>
      </w:r>
    </w:p>
    <w:p w14:paraId="75570D0B" w14:textId="75FD14A4" w:rsidR="00012862" w:rsidRDefault="00012862" w:rsidP="00012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2862">
        <w:rPr>
          <w:rFonts w:ascii="Times New Roman" w:hAnsi="Times New Roman" w:cs="Times New Roman"/>
          <w:sz w:val="24"/>
          <w:szCs w:val="24"/>
        </w:rPr>
        <w:t xml:space="preserve">2. Веб-квест по предметному содержанию может быть </w:t>
      </w:r>
      <w:proofErr w:type="spellStart"/>
      <w:r w:rsidRPr="00012862">
        <w:rPr>
          <w:rFonts w:ascii="Times New Roman" w:hAnsi="Times New Roman" w:cs="Times New Roman"/>
          <w:sz w:val="24"/>
          <w:szCs w:val="24"/>
        </w:rPr>
        <w:t>монопр</w:t>
      </w:r>
      <w:r>
        <w:rPr>
          <w:rFonts w:ascii="Times New Roman" w:hAnsi="Times New Roman" w:cs="Times New Roman"/>
          <w:sz w:val="24"/>
          <w:szCs w:val="24"/>
        </w:rPr>
        <w:t>едметным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862">
        <w:rPr>
          <w:rFonts w:ascii="Times New Roman" w:hAnsi="Times New Roman" w:cs="Times New Roman"/>
          <w:sz w:val="24"/>
          <w:szCs w:val="24"/>
        </w:rPr>
        <w:t>и межпредметным.</w:t>
      </w:r>
    </w:p>
    <w:p w14:paraId="3211BB81" w14:textId="5AE73D4D" w:rsidR="00336BCF" w:rsidRPr="00336BCF" w:rsidRDefault="00302009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Веб-квесты </w:t>
      </w:r>
      <w:r w:rsidR="00336BCF" w:rsidRPr="00336BCF">
        <w:rPr>
          <w:rFonts w:ascii="Times New Roman" w:hAnsi="Times New Roman" w:cs="Times New Roman"/>
          <w:sz w:val="24"/>
          <w:szCs w:val="24"/>
        </w:rPr>
        <w:t>можно успешно применять на таких этапах урока, как: актуализация знаний, применение новых знаний, а также в качестве домашней работы</w:t>
      </w:r>
      <w:r w:rsidR="00336BCF">
        <w:rPr>
          <w:rFonts w:ascii="Times New Roman" w:hAnsi="Times New Roman" w:cs="Times New Roman"/>
          <w:sz w:val="24"/>
          <w:szCs w:val="24"/>
        </w:rPr>
        <w:t>.</w:t>
      </w:r>
      <w:r w:rsidR="00336BCF" w:rsidRPr="00336B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31C34" w14:textId="393DC635" w:rsidR="00336BCF" w:rsidRPr="00336BCF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t xml:space="preserve">Типы уроков, на которых будет уместно использование методики: урок решения физических задач, урок обобщения и систематизации знаний, контроль и учёт знаний. </w:t>
      </w:r>
    </w:p>
    <w:p w14:paraId="286DD6A7" w14:textId="77777777" w:rsidR="00336BCF" w:rsidRPr="00336BCF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t xml:space="preserve">Методы, которые применяются в методике использования веб-квестов на уроках физики: частично-поисковый, проблемный. </w:t>
      </w:r>
    </w:p>
    <w:p w14:paraId="7652A4B9" w14:textId="66EADC60" w:rsidR="00336BCF" w:rsidRDefault="00336BCF" w:rsidP="00336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BCF">
        <w:rPr>
          <w:rFonts w:ascii="Times New Roman" w:hAnsi="Times New Roman" w:cs="Times New Roman"/>
          <w:sz w:val="24"/>
          <w:szCs w:val="24"/>
        </w:rPr>
        <w:lastRenderedPageBreak/>
        <w:t>Так же можно организовать проблемно-поисковый урок. Где ученик, при помощи учебника и заданий из квеста, самостоятельно добывает знания, а учитель направляет, помогает</w:t>
      </w:r>
      <w:r w:rsidR="00302009">
        <w:rPr>
          <w:rFonts w:ascii="Times New Roman" w:hAnsi="Times New Roman" w:cs="Times New Roman"/>
          <w:sz w:val="24"/>
          <w:szCs w:val="24"/>
        </w:rPr>
        <w:t>.</w:t>
      </w:r>
    </w:p>
    <w:p w14:paraId="5B154FD3" w14:textId="367D9115" w:rsidR="00B67247" w:rsidRDefault="00B67247" w:rsidP="00B672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7247">
        <w:rPr>
          <w:rFonts w:ascii="Times New Roman" w:hAnsi="Times New Roman" w:cs="Times New Roman"/>
          <w:sz w:val="24"/>
          <w:szCs w:val="24"/>
        </w:rPr>
        <w:t>Применение методов проблемно-поискового обучения развивает познавательный интерес учащихся, под влиянием которого у человека постоянно возникают вопросы, ответы на которые он сам постоянно и активно ищет. При этом поисковая деятельность школьника совершается с увлечением, он испытывает эмоциональный подъем, радость от удачи</w:t>
      </w:r>
      <w:r w:rsidR="00ED02A8" w:rsidRPr="00ED02A8">
        <w:rPr>
          <w:rFonts w:ascii="Times New Roman" w:hAnsi="Times New Roman" w:cs="Times New Roman"/>
          <w:sz w:val="24"/>
          <w:szCs w:val="24"/>
        </w:rPr>
        <w:t xml:space="preserve"> [</w:t>
      </w:r>
      <w:r w:rsidR="009F0853">
        <w:rPr>
          <w:rFonts w:ascii="Times New Roman" w:hAnsi="Times New Roman" w:cs="Times New Roman"/>
          <w:sz w:val="24"/>
          <w:szCs w:val="24"/>
        </w:rPr>
        <w:t>1</w:t>
      </w:r>
      <w:r w:rsidR="00ED02A8" w:rsidRPr="00ED02A8">
        <w:rPr>
          <w:rFonts w:ascii="Times New Roman" w:hAnsi="Times New Roman" w:cs="Times New Roman"/>
          <w:sz w:val="24"/>
          <w:szCs w:val="24"/>
        </w:rPr>
        <w:t>]</w:t>
      </w:r>
      <w:r w:rsidRPr="00B67247">
        <w:rPr>
          <w:rFonts w:ascii="Times New Roman" w:hAnsi="Times New Roman" w:cs="Times New Roman"/>
          <w:sz w:val="24"/>
          <w:szCs w:val="24"/>
        </w:rPr>
        <w:t xml:space="preserve">. </w:t>
      </w:r>
      <w:r w:rsidRPr="00B6724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321F22E" w14:textId="25E1FEED" w:rsidR="002A5390" w:rsidRDefault="002A5390" w:rsidP="00B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Хочу предложить свой конспект урока физики, который, вероятно, может быть полезен учителям общеобразовательных учреждений. </w:t>
      </w:r>
    </w:p>
    <w:p w14:paraId="092FE7A7" w14:textId="418C97B1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7C9E">
        <w:rPr>
          <w:rFonts w:ascii="Times New Roman" w:hAnsi="Times New Roman" w:cs="Times New Roman"/>
          <w:b/>
          <w:bCs/>
          <w:sz w:val="24"/>
          <w:szCs w:val="24"/>
        </w:rPr>
        <w:t>Конспект урока по теме: Подготовка к контрольной работе по теме «</w:t>
      </w:r>
      <w:r w:rsidR="00625FAE">
        <w:rPr>
          <w:rFonts w:ascii="Times New Roman" w:hAnsi="Times New Roman" w:cs="Times New Roman"/>
          <w:b/>
          <w:bCs/>
          <w:sz w:val="24"/>
          <w:szCs w:val="24"/>
        </w:rPr>
        <w:t>Расчет количества теплоты</w:t>
      </w:r>
      <w:r w:rsidRPr="00A37C9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DD69C3B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7C9E">
        <w:rPr>
          <w:rFonts w:ascii="Times New Roman" w:hAnsi="Times New Roman" w:cs="Times New Roman"/>
          <w:b/>
          <w:iCs/>
          <w:sz w:val="24"/>
          <w:szCs w:val="24"/>
        </w:rPr>
        <w:t>Тип ‎урока: ‎</w:t>
      </w:r>
      <w:r w:rsidRPr="00A37C9E">
        <w:rPr>
          <w:rFonts w:ascii="Times New Roman" w:hAnsi="Times New Roman" w:cs="Times New Roman"/>
          <w:iCs/>
          <w:sz w:val="24"/>
          <w:szCs w:val="24"/>
        </w:rPr>
        <w:t>решение задач</w:t>
      </w:r>
    </w:p>
    <w:p w14:paraId="7D343D80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b/>
          <w:iCs/>
          <w:sz w:val="24"/>
          <w:szCs w:val="24"/>
        </w:rPr>
        <w:t>Цели ‎урока</w:t>
      </w:r>
      <w:r w:rsidRPr="00A37C9E">
        <w:rPr>
          <w:rFonts w:ascii="Times New Roman" w:hAnsi="Times New Roman" w:cs="Times New Roman"/>
          <w:iCs/>
          <w:sz w:val="24"/>
          <w:szCs w:val="24"/>
        </w:rPr>
        <w:t>:</w:t>
      </w:r>
      <w:r w:rsidRPr="00A37C9E">
        <w:rPr>
          <w:rFonts w:ascii="Times New Roman" w:hAnsi="Times New Roman" w:cs="Times New Roman"/>
          <w:sz w:val="24"/>
          <w:szCs w:val="24"/>
        </w:rPr>
        <w:t xml:space="preserve"> ‎</w:t>
      </w:r>
    </w:p>
    <w:p w14:paraId="58284EEF" w14:textId="46C9A83C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1. ‎ Закрепить знания учащихся по теме: «</w:t>
      </w:r>
      <w:r w:rsidR="009812C4">
        <w:rPr>
          <w:rFonts w:ascii="Times New Roman" w:hAnsi="Times New Roman" w:cs="Times New Roman"/>
          <w:sz w:val="24"/>
          <w:szCs w:val="24"/>
        </w:rPr>
        <w:t>Тепловые процессы</w:t>
      </w:r>
      <w:r w:rsidRPr="00A37C9E">
        <w:rPr>
          <w:rFonts w:ascii="Times New Roman" w:hAnsi="Times New Roman" w:cs="Times New Roman"/>
          <w:sz w:val="24"/>
          <w:szCs w:val="24"/>
        </w:rPr>
        <w:t>»;</w:t>
      </w:r>
    </w:p>
    <w:p w14:paraId="0987E5B0" w14:textId="3D8351E7" w:rsidR="00751DEF" w:rsidRDefault="00A37C9E" w:rsidP="00751D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 Продолжить работу по формированию навыков решения задач.</w:t>
      </w:r>
    </w:p>
    <w:p w14:paraId="6364A7BC" w14:textId="182CCB81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2. ‎ Формировать умения проводить доказательство на основе данных;</w:t>
      </w:r>
    </w:p>
    <w:p w14:paraId="2783BE2D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Формировать умения обобщать известные данные на основе выделения главного;‎</w:t>
      </w:r>
    </w:p>
    <w:p w14:paraId="042386E3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3. ‎ ‎Воспитание ‎мировоззренческих ‎понятий; ‎познаваемость ‎окружающего ‎мира.</w:t>
      </w:r>
    </w:p>
    <w:p w14:paraId="61FA7154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7C9E">
        <w:rPr>
          <w:rFonts w:ascii="Times New Roman" w:hAnsi="Times New Roman" w:cs="Times New Roman"/>
          <w:b/>
          <w:iCs/>
          <w:sz w:val="24"/>
          <w:szCs w:val="24"/>
        </w:rPr>
        <w:t>Оборудование</w:t>
      </w:r>
      <w:r w:rsidRPr="00A37C9E">
        <w:rPr>
          <w:rFonts w:ascii="Times New Roman" w:hAnsi="Times New Roman" w:cs="Times New Roman"/>
          <w:iCs/>
          <w:sz w:val="24"/>
          <w:szCs w:val="24"/>
        </w:rPr>
        <w:t>: ‎персональный ‎компьютер, ‎проектор, ‎интерактивная доска, созданный веб-квест https://www.learnis.ru/480031.</w:t>
      </w:r>
    </w:p>
    <w:p w14:paraId="5FDA8C90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7C9E">
        <w:rPr>
          <w:rFonts w:ascii="Times New Roman" w:hAnsi="Times New Roman" w:cs="Times New Roman"/>
          <w:b/>
          <w:iCs/>
          <w:sz w:val="24"/>
          <w:szCs w:val="24"/>
        </w:rPr>
        <w:t>Структура ‎урока:</w:t>
      </w:r>
      <w:r w:rsidRPr="00A37C9E">
        <w:rPr>
          <w:rFonts w:ascii="Times New Roman" w:hAnsi="Times New Roman" w:cs="Times New Roman"/>
          <w:iCs/>
          <w:sz w:val="24"/>
          <w:szCs w:val="24"/>
        </w:rPr>
        <w:t xml:space="preserve"> ‎</w:t>
      </w:r>
    </w:p>
    <w:p w14:paraId="5E4F637A" w14:textId="77777777" w:rsidR="00A37C9E" w:rsidRPr="00A37C9E" w:rsidRDefault="00A37C9E" w:rsidP="00A37C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14:paraId="26A82021" w14:textId="77777777" w:rsidR="00A37C9E" w:rsidRPr="00A37C9E" w:rsidRDefault="00A37C9E" w:rsidP="00A37C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Проверка домашнего задания.</w:t>
      </w:r>
    </w:p>
    <w:p w14:paraId="1AE55F8B" w14:textId="77777777" w:rsidR="00A37C9E" w:rsidRPr="00A37C9E" w:rsidRDefault="00A37C9E" w:rsidP="00A37C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Актуализация.</w:t>
      </w:r>
    </w:p>
    <w:p w14:paraId="6C8F0AE5" w14:textId="77777777" w:rsidR="00A37C9E" w:rsidRPr="00A37C9E" w:rsidRDefault="00A37C9E" w:rsidP="00A37C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Мотивация.</w:t>
      </w:r>
    </w:p>
    <w:p w14:paraId="46A1E442" w14:textId="77777777" w:rsidR="00A37C9E" w:rsidRPr="00A37C9E" w:rsidRDefault="00A37C9E" w:rsidP="00A37C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Решение задач.</w:t>
      </w:r>
    </w:p>
    <w:p w14:paraId="4BBE9590" w14:textId="77777777" w:rsidR="00A37C9E" w:rsidRPr="00A37C9E" w:rsidRDefault="00A37C9E" w:rsidP="00A37C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Подведение итогов.</w:t>
      </w:r>
    </w:p>
    <w:p w14:paraId="697C8A21" w14:textId="77777777" w:rsidR="00A37C9E" w:rsidRPr="00A37C9E" w:rsidRDefault="00A37C9E" w:rsidP="00A37C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Домашнее задание.‎‎</w:t>
      </w:r>
    </w:p>
    <w:p w14:paraId="69CC0581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7C9E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14:paraId="52FC06D2" w14:textId="4B15DD09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Учитель</w:t>
      </w:r>
      <w:proofErr w:type="gramStart"/>
      <w:r w:rsidRPr="00A37C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  <w:r w:rsidRPr="00A37C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7C9E">
        <w:rPr>
          <w:rFonts w:ascii="Times New Roman" w:hAnsi="Times New Roman" w:cs="Times New Roman"/>
          <w:sz w:val="24"/>
          <w:szCs w:val="24"/>
        </w:rPr>
        <w:t>Здравствуйте</w:t>
      </w:r>
      <w:proofErr w:type="gramEnd"/>
      <w:r w:rsidRPr="00A37C9E">
        <w:rPr>
          <w:rFonts w:ascii="Times New Roman" w:hAnsi="Times New Roman" w:cs="Times New Roman"/>
          <w:sz w:val="24"/>
          <w:szCs w:val="24"/>
        </w:rPr>
        <w:t xml:space="preserve">, ребята. Сегодня крайний урок изучения агрегатных состояний вещества. </w:t>
      </w:r>
      <w:r w:rsidR="00302009">
        <w:rPr>
          <w:rFonts w:ascii="Times New Roman" w:hAnsi="Times New Roman" w:cs="Times New Roman"/>
          <w:sz w:val="24"/>
          <w:szCs w:val="24"/>
        </w:rPr>
        <w:t>Н</w:t>
      </w:r>
      <w:r w:rsidRPr="00A37C9E">
        <w:rPr>
          <w:rFonts w:ascii="Times New Roman" w:hAnsi="Times New Roman" w:cs="Times New Roman"/>
          <w:sz w:val="24"/>
          <w:szCs w:val="24"/>
        </w:rPr>
        <w:t xml:space="preserve">а следующем уроке будет контрольная работа и задача на этот урок: подготовиться к контрольной работе. </w:t>
      </w:r>
    </w:p>
    <w:p w14:paraId="299E81C7" w14:textId="3D104198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Учитель</w:t>
      </w:r>
      <w:proofErr w:type="gramStart"/>
      <w:r w:rsidRPr="00A37C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:</w:t>
      </w:r>
      <w:r w:rsidR="00A0464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r w:rsidRPr="00A37C9E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A37C9E">
        <w:rPr>
          <w:rFonts w:ascii="Times New Roman" w:hAnsi="Times New Roman" w:cs="Times New Roman"/>
          <w:sz w:val="24"/>
          <w:szCs w:val="24"/>
        </w:rPr>
        <w:t xml:space="preserve"> выполнении домашней работы возникли ли какие-то вопросы? Давайте вспомним теоретический материал. Прошу ответить на мои вопросы. </w:t>
      </w:r>
    </w:p>
    <w:p w14:paraId="40E580D1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1.</w:t>
      </w:r>
      <w:r w:rsidRPr="00A37C9E">
        <w:rPr>
          <w:rFonts w:ascii="Times New Roman" w:hAnsi="Times New Roman" w:cs="Times New Roman"/>
          <w:sz w:val="24"/>
          <w:szCs w:val="24"/>
        </w:rPr>
        <w:tab/>
        <w:t>Что называют количеством теплоты?</w:t>
      </w:r>
    </w:p>
    <w:p w14:paraId="3F8B9D61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2.</w:t>
      </w:r>
      <w:r w:rsidRPr="00A37C9E">
        <w:rPr>
          <w:rFonts w:ascii="Times New Roman" w:hAnsi="Times New Roman" w:cs="Times New Roman"/>
          <w:sz w:val="24"/>
          <w:szCs w:val="24"/>
        </w:rPr>
        <w:tab/>
        <w:t xml:space="preserve"> Как зависит количество теплоты, необходимое для нагревания тела, от его массы?</w:t>
      </w:r>
    </w:p>
    <w:p w14:paraId="6A2168B4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3.</w:t>
      </w:r>
      <w:r w:rsidRPr="00A37C9E">
        <w:rPr>
          <w:rFonts w:ascii="Times New Roman" w:hAnsi="Times New Roman" w:cs="Times New Roman"/>
          <w:sz w:val="24"/>
          <w:szCs w:val="24"/>
        </w:rPr>
        <w:tab/>
        <w:t xml:space="preserve"> Как зависит количество теплоты, выделяющееся при охлаждении тела, от изменения температуры?</w:t>
      </w:r>
    </w:p>
    <w:p w14:paraId="1EBAB2C2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4.</w:t>
      </w:r>
      <w:r w:rsidRPr="00A37C9E">
        <w:rPr>
          <w:rFonts w:ascii="Times New Roman" w:hAnsi="Times New Roman" w:cs="Times New Roman"/>
          <w:sz w:val="24"/>
          <w:szCs w:val="24"/>
        </w:rPr>
        <w:tab/>
        <w:t xml:space="preserve"> Что называют удельной теплоёмкостью вещества?</w:t>
      </w:r>
    </w:p>
    <w:p w14:paraId="7B688F7E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5.</w:t>
      </w:r>
      <w:r w:rsidRPr="00A37C9E">
        <w:rPr>
          <w:rFonts w:ascii="Times New Roman" w:hAnsi="Times New Roman" w:cs="Times New Roman"/>
          <w:sz w:val="24"/>
          <w:szCs w:val="24"/>
        </w:rPr>
        <w:tab/>
        <w:t xml:space="preserve">Удельная теплоёмкость льда 2100 Дж/кг *°С. Что означает это выражение? </w:t>
      </w:r>
    </w:p>
    <w:p w14:paraId="7555DEDD" w14:textId="20E73B3B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6.</w:t>
      </w:r>
      <w:r w:rsidRPr="00A37C9E">
        <w:rPr>
          <w:rFonts w:ascii="Times New Roman" w:hAnsi="Times New Roman" w:cs="Times New Roman"/>
          <w:sz w:val="24"/>
          <w:szCs w:val="24"/>
        </w:rPr>
        <w:tab/>
        <w:t>Лёд, вода и водяной пар – это одно и то же вещество, находящееся в разных агрегатных состояниях. Одинаковой ли удельной теплоёмкостью обладает вещество в разных агрегатных состояниях?</w:t>
      </w:r>
    </w:p>
    <w:p w14:paraId="7A53BB7E" w14:textId="20CD7059" w:rsid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7.</w:t>
      </w:r>
      <w:r w:rsidRPr="00A37C9E">
        <w:rPr>
          <w:rFonts w:ascii="Times New Roman" w:hAnsi="Times New Roman" w:cs="Times New Roman"/>
          <w:sz w:val="24"/>
          <w:szCs w:val="24"/>
        </w:rPr>
        <w:tab/>
        <w:t xml:space="preserve"> Приведите формулу для расчёта количества теплоты.</w:t>
      </w:r>
    </w:p>
    <w:p w14:paraId="045BC427" w14:textId="4147CFAD" w:rsidR="00302009" w:rsidRDefault="00302009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   Что такое удельная теплота плавления вещества? По какой формуле рассчитывается?</w:t>
      </w:r>
    </w:p>
    <w:p w14:paraId="7AF6FD6E" w14:textId="40C8275C" w:rsidR="009812C4" w:rsidRPr="00A37C9E" w:rsidRDefault="009812C4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       Что такое топливо? По какой формуле можно рассчитать энергию, выделяемую при сгорании топлива? </w:t>
      </w:r>
    </w:p>
    <w:p w14:paraId="794CD0AC" w14:textId="6F917B26" w:rsidR="00A37C9E" w:rsidRPr="00A37C9E" w:rsidRDefault="00302009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A37C9E" w:rsidRPr="00A37C9E">
        <w:rPr>
          <w:rFonts w:ascii="Times New Roman" w:hAnsi="Times New Roman" w:cs="Times New Roman"/>
          <w:sz w:val="24"/>
          <w:szCs w:val="24"/>
        </w:rPr>
        <w:t>авайте вспомним алгоритм решения физических задач. Сегодня он нам пригодится</w:t>
      </w:r>
      <w:r w:rsidR="009F0853">
        <w:rPr>
          <w:rFonts w:ascii="Times New Roman" w:hAnsi="Times New Roman" w:cs="Times New Roman"/>
          <w:sz w:val="24"/>
          <w:szCs w:val="24"/>
        </w:rPr>
        <w:t xml:space="preserve"> (обучающиеся находят в тетради алгоритм решения задач, записанный ранее)</w:t>
      </w:r>
      <w:r w:rsidR="00A37C9E" w:rsidRPr="00A37C9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15AD11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lastRenderedPageBreak/>
        <w:t>Учитель:</w:t>
      </w:r>
      <w:r w:rsidRPr="00A37C9E">
        <w:rPr>
          <w:rFonts w:ascii="Times New Roman" w:hAnsi="Times New Roman" w:cs="Times New Roman"/>
          <w:sz w:val="24"/>
          <w:szCs w:val="24"/>
        </w:rPr>
        <w:t xml:space="preserve"> обратите внимание на доску. Предлагаю пройти квест и решить предложенные задачи. </w:t>
      </w:r>
    </w:p>
    <w:p w14:paraId="789D30ED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Мы оказались в комнате, из которой необходимо выбраться. Кто-то хочет помочь найти вопросы? (Ученик выходит к интерактивной доске и начинает искать подсказки. Класс помогает).</w:t>
      </w:r>
    </w:p>
    <w:p w14:paraId="416AE670" w14:textId="77777777" w:rsidR="00A37C9E" w:rsidRPr="00A37C9E" w:rsidRDefault="00A37C9E" w:rsidP="0030200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1964A7" wp14:editId="4A3733E8">
            <wp:extent cx="4427220" cy="2148253"/>
            <wp:effectExtent l="0" t="0" r="0" b="4445"/>
            <wp:docPr id="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916" cy="2159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737B8" w14:textId="664706A6" w:rsidR="00A37C9E" w:rsidRPr="00A37C9E" w:rsidRDefault="00A37C9E" w:rsidP="003020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302009">
        <w:rPr>
          <w:rFonts w:ascii="Times New Roman" w:hAnsi="Times New Roman" w:cs="Times New Roman"/>
          <w:sz w:val="24"/>
          <w:szCs w:val="24"/>
        </w:rPr>
        <w:t>1</w:t>
      </w:r>
      <w:r w:rsidRPr="00A37C9E">
        <w:rPr>
          <w:rFonts w:ascii="Times New Roman" w:hAnsi="Times New Roman" w:cs="Times New Roman"/>
          <w:sz w:val="24"/>
          <w:szCs w:val="24"/>
        </w:rPr>
        <w:t xml:space="preserve"> </w:t>
      </w:r>
      <w:r w:rsidRPr="00A37C9E">
        <w:rPr>
          <w:rFonts w:ascii="Times New Roman" w:hAnsi="Times New Roman" w:cs="Times New Roman"/>
          <w:b/>
          <w:bCs/>
          <w:sz w:val="24"/>
          <w:szCs w:val="24"/>
        </w:rPr>
        <w:t>Стартовая комната веб-квеста</w:t>
      </w:r>
    </w:p>
    <w:p w14:paraId="3EC1704D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FE0760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Нажав на сову, мы попадаем на первое задание. Ученик решает. </w:t>
      </w:r>
    </w:p>
    <w:p w14:paraId="356DB9B4" w14:textId="77777777" w:rsidR="00A37C9E" w:rsidRPr="00A37C9E" w:rsidRDefault="00A37C9E" w:rsidP="0030200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CF31EF" wp14:editId="21BB71D2">
            <wp:extent cx="3970640" cy="2232420"/>
            <wp:effectExtent l="0" t="0" r="0" b="0"/>
            <wp:docPr id="7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613" cy="224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A0156" w14:textId="692F1031" w:rsidR="00A37C9E" w:rsidRDefault="00A37C9E" w:rsidP="003020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Рисунок 2 </w:t>
      </w:r>
      <w:r w:rsidRPr="00A37C9E">
        <w:rPr>
          <w:rFonts w:ascii="Times New Roman" w:hAnsi="Times New Roman" w:cs="Times New Roman"/>
          <w:b/>
          <w:bCs/>
          <w:sz w:val="24"/>
          <w:szCs w:val="24"/>
        </w:rPr>
        <w:t>Задание 1</w:t>
      </w:r>
    </w:p>
    <w:p w14:paraId="4DCA691B" w14:textId="3D7764DE" w:rsidR="00302009" w:rsidRPr="00A37C9E" w:rsidRDefault="00302009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9FB7CB" w14:textId="0DA7D02B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Цифра для кода 9.</w:t>
      </w:r>
    </w:p>
    <w:p w14:paraId="5EDC2421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Далее выходит другой ученик искать подсказку. При нажатии на свиток появляется вопрос:</w:t>
      </w:r>
    </w:p>
    <w:p w14:paraId="3E62E5D2" w14:textId="7C381802" w:rsidR="00A37C9E" w:rsidRPr="00A37C9E" w:rsidRDefault="00822CED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EFDF02D" wp14:editId="2A814C80">
            <wp:extent cx="4221480" cy="2378108"/>
            <wp:effectExtent l="0" t="0" r="762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46481" cy="239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78F57" w14:textId="2C4C391F" w:rsidR="00A37C9E" w:rsidRPr="00A37C9E" w:rsidRDefault="00A37C9E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B0F42">
        <w:rPr>
          <w:rFonts w:ascii="Times New Roman" w:hAnsi="Times New Roman" w:cs="Times New Roman"/>
          <w:sz w:val="24"/>
          <w:szCs w:val="24"/>
        </w:rPr>
        <w:t>3</w:t>
      </w:r>
      <w:r w:rsidRPr="00A37C9E">
        <w:rPr>
          <w:rFonts w:ascii="Times New Roman" w:hAnsi="Times New Roman" w:cs="Times New Roman"/>
          <w:sz w:val="24"/>
          <w:szCs w:val="24"/>
        </w:rPr>
        <w:t xml:space="preserve"> </w:t>
      </w:r>
      <w:r w:rsidR="00822CED">
        <w:rPr>
          <w:rFonts w:ascii="Times New Roman" w:hAnsi="Times New Roman" w:cs="Times New Roman"/>
          <w:b/>
          <w:bCs/>
          <w:sz w:val="24"/>
          <w:szCs w:val="24"/>
        </w:rPr>
        <w:t>Задание с подвохом: нет цифры</w:t>
      </w:r>
    </w:p>
    <w:p w14:paraId="69E2E594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5D703" w14:textId="475192F3" w:rsidR="00A37C9E" w:rsidRPr="00A37C9E" w:rsidRDefault="00A04644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F7F5670" wp14:editId="13268B9E">
            <wp:extent cx="4366369" cy="2454129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7145" cy="249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67B7B" w14:textId="634B5313" w:rsidR="00A37C9E" w:rsidRPr="00A37C9E" w:rsidRDefault="00A37C9E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B0F42">
        <w:rPr>
          <w:rFonts w:ascii="Times New Roman" w:hAnsi="Times New Roman" w:cs="Times New Roman"/>
          <w:sz w:val="24"/>
          <w:szCs w:val="24"/>
        </w:rPr>
        <w:t>4</w:t>
      </w:r>
      <w:r w:rsidRPr="00A37C9E">
        <w:rPr>
          <w:rFonts w:ascii="Times New Roman" w:hAnsi="Times New Roman" w:cs="Times New Roman"/>
          <w:sz w:val="24"/>
          <w:szCs w:val="24"/>
        </w:rPr>
        <w:t xml:space="preserve"> </w:t>
      </w:r>
      <w:r w:rsidRPr="00A37C9E">
        <w:rPr>
          <w:rFonts w:ascii="Times New Roman" w:hAnsi="Times New Roman" w:cs="Times New Roman"/>
          <w:b/>
          <w:bCs/>
          <w:sz w:val="24"/>
          <w:szCs w:val="24"/>
        </w:rPr>
        <w:t>Задание 3</w:t>
      </w:r>
    </w:p>
    <w:p w14:paraId="3A2C2561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034E2B" w14:textId="0FEC2D09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Цифра для кода-</w:t>
      </w:r>
      <w:r w:rsidR="00A04644">
        <w:rPr>
          <w:rFonts w:ascii="Times New Roman" w:hAnsi="Times New Roman" w:cs="Times New Roman"/>
          <w:sz w:val="24"/>
          <w:szCs w:val="24"/>
        </w:rPr>
        <w:t>5</w:t>
      </w:r>
    </w:p>
    <w:p w14:paraId="79DAB5D6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Если зажечь щепку о свечу, а затем зажечь факел, можно получить последнюю задачу.</w:t>
      </w:r>
    </w:p>
    <w:p w14:paraId="567EDA5D" w14:textId="77777777" w:rsidR="00A37C9E" w:rsidRPr="00A37C9E" w:rsidRDefault="00A37C9E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EE2426" wp14:editId="59EDAD94">
            <wp:extent cx="4281533" cy="2405380"/>
            <wp:effectExtent l="0" t="0" r="5080" b="0"/>
            <wp:docPr id="7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3484" cy="240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BF2EE" w14:textId="1E849260" w:rsidR="00A37C9E" w:rsidRPr="00A37C9E" w:rsidRDefault="00A37C9E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B0F42">
        <w:rPr>
          <w:rFonts w:ascii="Times New Roman" w:hAnsi="Times New Roman" w:cs="Times New Roman"/>
          <w:sz w:val="24"/>
          <w:szCs w:val="24"/>
        </w:rPr>
        <w:t>5</w:t>
      </w:r>
      <w:r w:rsidRPr="00A37C9E">
        <w:rPr>
          <w:rFonts w:ascii="Times New Roman" w:hAnsi="Times New Roman" w:cs="Times New Roman"/>
          <w:sz w:val="24"/>
          <w:szCs w:val="24"/>
        </w:rPr>
        <w:t xml:space="preserve"> </w:t>
      </w:r>
      <w:r w:rsidRPr="00A37C9E">
        <w:rPr>
          <w:rFonts w:ascii="Times New Roman" w:hAnsi="Times New Roman" w:cs="Times New Roman"/>
          <w:b/>
          <w:bCs/>
          <w:sz w:val="24"/>
          <w:szCs w:val="24"/>
        </w:rPr>
        <w:t>Задание 2</w:t>
      </w:r>
    </w:p>
    <w:p w14:paraId="22F389CD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E6995B" w14:textId="71FBAA58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>Цифра для кода-3</w:t>
      </w:r>
    </w:p>
    <w:p w14:paraId="7E96285F" w14:textId="5EF02E23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C9E">
        <w:rPr>
          <w:rFonts w:ascii="Times New Roman" w:hAnsi="Times New Roman" w:cs="Times New Roman"/>
          <w:sz w:val="24"/>
          <w:szCs w:val="24"/>
        </w:rPr>
        <w:t>Прорешав</w:t>
      </w:r>
      <w:proofErr w:type="spellEnd"/>
      <w:r w:rsidRPr="00A37C9E">
        <w:rPr>
          <w:rFonts w:ascii="Times New Roman" w:hAnsi="Times New Roman" w:cs="Times New Roman"/>
          <w:sz w:val="24"/>
          <w:szCs w:val="24"/>
        </w:rPr>
        <w:t xml:space="preserve"> все задачи, получился код от сундука, в котором хранится ключ, отпирающий дверь. </w:t>
      </w:r>
    </w:p>
    <w:p w14:paraId="6197CF6D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Открыв дверь, ученики получают домашнюю работу. </w:t>
      </w:r>
    </w:p>
    <w:p w14:paraId="17FD7FD0" w14:textId="4857BA41" w:rsidR="00A37C9E" w:rsidRPr="00A37C9E" w:rsidRDefault="00A37C9E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108896F" wp14:editId="5F8D2BF5">
            <wp:extent cx="4282440" cy="2407842"/>
            <wp:effectExtent l="0" t="0" r="3810" b="0"/>
            <wp:docPr id="6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97543" cy="2416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D01A9" w14:textId="6BB6368D" w:rsidR="00A37C9E" w:rsidRPr="00A37C9E" w:rsidRDefault="00A37C9E" w:rsidP="004B0F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C9E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B0F42">
        <w:rPr>
          <w:rFonts w:ascii="Times New Roman" w:hAnsi="Times New Roman" w:cs="Times New Roman"/>
          <w:sz w:val="24"/>
          <w:szCs w:val="24"/>
        </w:rPr>
        <w:t>6</w:t>
      </w:r>
      <w:r w:rsidRPr="00A37C9E">
        <w:rPr>
          <w:rFonts w:ascii="Times New Roman" w:hAnsi="Times New Roman" w:cs="Times New Roman"/>
          <w:sz w:val="24"/>
          <w:szCs w:val="24"/>
        </w:rPr>
        <w:t xml:space="preserve"> </w:t>
      </w:r>
      <w:r w:rsidRPr="00A37C9E">
        <w:rPr>
          <w:rFonts w:ascii="Times New Roman" w:hAnsi="Times New Roman" w:cs="Times New Roman"/>
          <w:b/>
          <w:bCs/>
          <w:sz w:val="24"/>
          <w:szCs w:val="24"/>
        </w:rPr>
        <w:t>Домашняя работа</w:t>
      </w:r>
    </w:p>
    <w:p w14:paraId="3AD5ABF4" w14:textId="77777777" w:rsidR="00A37C9E" w:rsidRPr="00A37C9E" w:rsidRDefault="00A37C9E" w:rsidP="00A37C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46F4AB" w14:textId="3E6DE3DD" w:rsidR="00A37C9E" w:rsidRDefault="00A37C9E" w:rsidP="00B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7C9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Учитель:</w:t>
      </w:r>
      <w:r w:rsidRPr="00A37C9E">
        <w:rPr>
          <w:rFonts w:ascii="Times New Roman" w:hAnsi="Times New Roman" w:cs="Times New Roman"/>
          <w:sz w:val="24"/>
          <w:szCs w:val="24"/>
        </w:rPr>
        <w:t xml:space="preserve"> всем спасибо за урок! Надеюсь, вам было интересно.</w:t>
      </w:r>
    </w:p>
    <w:p w14:paraId="18CB6C21" w14:textId="77777777" w:rsidR="00B67247" w:rsidRDefault="00B67247" w:rsidP="00B67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6B87BE" w14:textId="3F51AA68" w:rsidR="004B0F42" w:rsidRDefault="00625FAE" w:rsidP="00625FA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Подводя итог, можно отметить, что п</w:t>
      </w:r>
      <w:r w:rsidR="00B67247" w:rsidRPr="00B67247">
        <w:rPr>
          <w:rFonts w:ascii="Times New Roman" w:hAnsi="Times New Roman" w:cs="Times New Roman"/>
          <w:sz w:val="24"/>
          <w:szCs w:val="24"/>
        </w:rPr>
        <w:t>рименение современных информационных технологий, методов проблемного обучения способствуют развитию у учащихся логического мышления, гибкости ума, вырабатывает навыки творческой самостоятельной деятельности, способствует подготовке к жизни после школы</w:t>
      </w:r>
      <w:r w:rsidR="00B67247">
        <w:rPr>
          <w:rFonts w:ascii="Times New Roman" w:hAnsi="Times New Roman" w:cs="Times New Roman"/>
          <w:sz w:val="24"/>
          <w:szCs w:val="24"/>
        </w:rPr>
        <w:t xml:space="preserve">. Использование веб-квестов на уроках поможет разнообразить уроки, повысить мотивацию к обучению и </w:t>
      </w:r>
      <w:r>
        <w:rPr>
          <w:rFonts w:ascii="Times New Roman" w:hAnsi="Times New Roman" w:cs="Times New Roman"/>
          <w:sz w:val="24"/>
          <w:szCs w:val="24"/>
        </w:rPr>
        <w:t xml:space="preserve">развить интерес к предмету. </w:t>
      </w:r>
      <w:r w:rsidR="004B0F42">
        <w:rPr>
          <w:rFonts w:ascii="Times New Roman" w:hAnsi="Times New Roman" w:cs="Times New Roman"/>
          <w:sz w:val="24"/>
          <w:szCs w:val="24"/>
        </w:rPr>
        <w:br w:type="page"/>
      </w:r>
    </w:p>
    <w:p w14:paraId="175B05A2" w14:textId="2BFC96E1" w:rsidR="004B0F42" w:rsidRDefault="004B0F42" w:rsidP="00625F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5FAE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Список использованных источников</w:t>
      </w:r>
    </w:p>
    <w:p w14:paraId="1434FA73" w14:textId="77777777" w:rsidR="00625FAE" w:rsidRPr="00625FAE" w:rsidRDefault="00625FAE" w:rsidP="00625FA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529728" w14:textId="77777777" w:rsidR="004B0F42" w:rsidRPr="004B0F42" w:rsidRDefault="004B0F42" w:rsidP="004B0F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0F42">
        <w:rPr>
          <w:rFonts w:ascii="Times New Roman" w:hAnsi="Times New Roman" w:cs="Times New Roman"/>
          <w:sz w:val="24"/>
          <w:szCs w:val="24"/>
        </w:rPr>
        <w:t xml:space="preserve">1.Абушкин, Х.Х. Методика проблемного обучения физике: учебное пособие для среднего профессионального образования/ Х. Х. </w:t>
      </w:r>
      <w:proofErr w:type="spellStart"/>
      <w:proofErr w:type="gramStart"/>
      <w:r w:rsidRPr="004B0F42">
        <w:rPr>
          <w:rFonts w:ascii="Times New Roman" w:hAnsi="Times New Roman" w:cs="Times New Roman"/>
          <w:sz w:val="24"/>
          <w:szCs w:val="24"/>
        </w:rPr>
        <w:t>Абушкин</w:t>
      </w:r>
      <w:proofErr w:type="spellEnd"/>
      <w:r w:rsidRPr="004B0F42">
        <w:rPr>
          <w:rFonts w:ascii="Times New Roman" w:hAnsi="Times New Roman" w:cs="Times New Roman"/>
          <w:sz w:val="24"/>
          <w:szCs w:val="24"/>
        </w:rPr>
        <w:t>.–</w:t>
      </w:r>
      <w:proofErr w:type="gramEnd"/>
      <w:r w:rsidRPr="004B0F42">
        <w:rPr>
          <w:rFonts w:ascii="Times New Roman" w:hAnsi="Times New Roman" w:cs="Times New Roman"/>
          <w:sz w:val="24"/>
          <w:szCs w:val="24"/>
        </w:rPr>
        <w:t xml:space="preserve"> 2-е изд., </w:t>
      </w:r>
      <w:proofErr w:type="spellStart"/>
      <w:r w:rsidRPr="004B0F42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4B0F42">
        <w:rPr>
          <w:rFonts w:ascii="Times New Roman" w:hAnsi="Times New Roman" w:cs="Times New Roman"/>
          <w:sz w:val="24"/>
          <w:szCs w:val="24"/>
        </w:rPr>
        <w:t xml:space="preserve">. и доп.– Москва : Издательство </w:t>
      </w:r>
      <w:proofErr w:type="spellStart"/>
      <w:r w:rsidRPr="004B0F42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4B0F42">
        <w:rPr>
          <w:rFonts w:ascii="Times New Roman" w:hAnsi="Times New Roman" w:cs="Times New Roman"/>
          <w:sz w:val="24"/>
          <w:szCs w:val="24"/>
        </w:rPr>
        <w:t>, 2020.– 178 с. – ISBN 978-5-534-06143-7.–Текст: непосредственный.</w:t>
      </w:r>
    </w:p>
    <w:p w14:paraId="5F3690ED" w14:textId="16947FEF" w:rsidR="004B0F42" w:rsidRDefault="00F40609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40609">
        <w:rPr>
          <w:rFonts w:ascii="Times New Roman" w:hAnsi="Times New Roman" w:cs="Times New Roman"/>
          <w:sz w:val="24"/>
          <w:szCs w:val="24"/>
        </w:rPr>
        <w:t xml:space="preserve">Иванова, А. В. Информационные технологии в профессиональной деятельности: учебно-методическое пособие / А. В. Иванова, Т.  А.  Саркисян. – </w:t>
      </w:r>
      <w:proofErr w:type="gramStart"/>
      <w:r w:rsidRPr="00F40609">
        <w:rPr>
          <w:rFonts w:ascii="Times New Roman" w:hAnsi="Times New Roman" w:cs="Times New Roman"/>
          <w:sz w:val="24"/>
          <w:szCs w:val="24"/>
        </w:rPr>
        <w:t>Сургут :</w:t>
      </w:r>
      <w:proofErr w:type="gramEnd"/>
      <w:r w:rsidRPr="00F406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609">
        <w:rPr>
          <w:rFonts w:ascii="Times New Roman" w:hAnsi="Times New Roman" w:cs="Times New Roman"/>
          <w:sz w:val="24"/>
          <w:szCs w:val="24"/>
        </w:rPr>
        <w:t>СурГПУ</w:t>
      </w:r>
      <w:proofErr w:type="spellEnd"/>
      <w:r w:rsidRPr="00F40609">
        <w:rPr>
          <w:rFonts w:ascii="Times New Roman" w:hAnsi="Times New Roman" w:cs="Times New Roman"/>
          <w:sz w:val="24"/>
          <w:szCs w:val="24"/>
        </w:rPr>
        <w:t xml:space="preserve">, 2019. – 110 с. – </w:t>
      </w:r>
      <w:proofErr w:type="gramStart"/>
      <w:r w:rsidRPr="00F40609">
        <w:rPr>
          <w:rFonts w:ascii="Times New Roman" w:hAnsi="Times New Roman" w:cs="Times New Roman"/>
          <w:sz w:val="24"/>
          <w:szCs w:val="24"/>
        </w:rPr>
        <w:t>Текст :</w:t>
      </w:r>
      <w:proofErr w:type="gramEnd"/>
      <w:r w:rsidRPr="00F40609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– URL: https://e.lanbook.com/book/151886 (дата обращения: 22.03.2021). – Режим доступа: для </w:t>
      </w:r>
      <w:proofErr w:type="spellStart"/>
      <w:r w:rsidRPr="00F40609">
        <w:rPr>
          <w:rFonts w:ascii="Times New Roman" w:hAnsi="Times New Roman" w:cs="Times New Roman"/>
          <w:sz w:val="24"/>
          <w:szCs w:val="24"/>
        </w:rPr>
        <w:t>авториз</w:t>
      </w:r>
      <w:proofErr w:type="spellEnd"/>
      <w:r w:rsidRPr="00F40609">
        <w:rPr>
          <w:rFonts w:ascii="Times New Roman" w:hAnsi="Times New Roman" w:cs="Times New Roman"/>
          <w:sz w:val="24"/>
          <w:szCs w:val="24"/>
        </w:rPr>
        <w:t>. пользователей.</w:t>
      </w:r>
    </w:p>
    <w:p w14:paraId="345FBBC6" w14:textId="185CACEA" w:rsidR="00F40609" w:rsidRDefault="00F40609" w:rsidP="00F40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40609">
        <w:rPr>
          <w:rFonts w:ascii="Times New Roman" w:hAnsi="Times New Roman" w:cs="Times New Roman"/>
          <w:sz w:val="24"/>
          <w:szCs w:val="24"/>
        </w:rPr>
        <w:t xml:space="preserve">Ильин, И. В. Теория и методика обучения физике в средней школе. Избранные вопросы. Политехническая направленность обучения физике: содержание и современные технологии организации учебного </w:t>
      </w:r>
      <w:proofErr w:type="gramStart"/>
      <w:r w:rsidRPr="00F40609">
        <w:rPr>
          <w:rFonts w:ascii="Times New Roman" w:hAnsi="Times New Roman" w:cs="Times New Roman"/>
          <w:sz w:val="24"/>
          <w:szCs w:val="24"/>
        </w:rPr>
        <w:t>процесса :</w:t>
      </w:r>
      <w:proofErr w:type="gramEnd"/>
      <w:r w:rsidRPr="00F40609">
        <w:rPr>
          <w:rFonts w:ascii="Times New Roman" w:hAnsi="Times New Roman" w:cs="Times New Roman"/>
          <w:sz w:val="24"/>
          <w:szCs w:val="24"/>
        </w:rPr>
        <w:t xml:space="preserve"> учебное пособие / И. В. Ильин. – </w:t>
      </w:r>
      <w:proofErr w:type="gramStart"/>
      <w:r w:rsidRPr="00F40609">
        <w:rPr>
          <w:rFonts w:ascii="Times New Roman" w:hAnsi="Times New Roman" w:cs="Times New Roman"/>
          <w:sz w:val="24"/>
          <w:szCs w:val="24"/>
        </w:rPr>
        <w:t>Пермь :</w:t>
      </w:r>
      <w:proofErr w:type="gramEnd"/>
      <w:r w:rsidRPr="00F40609">
        <w:rPr>
          <w:rFonts w:ascii="Times New Roman" w:hAnsi="Times New Roman" w:cs="Times New Roman"/>
          <w:sz w:val="24"/>
          <w:szCs w:val="24"/>
        </w:rPr>
        <w:t xml:space="preserve"> ПГГПУ, 2018. – 118 с. – ISBN 978-5-85218-895-3. – </w:t>
      </w:r>
      <w:proofErr w:type="gramStart"/>
      <w:r w:rsidRPr="00F40609">
        <w:rPr>
          <w:rFonts w:ascii="Times New Roman" w:hAnsi="Times New Roman" w:cs="Times New Roman"/>
          <w:sz w:val="24"/>
          <w:szCs w:val="24"/>
        </w:rPr>
        <w:t>Текст :</w:t>
      </w:r>
      <w:proofErr w:type="gramEnd"/>
      <w:r w:rsidRPr="00F40609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– URL: https://e.lanbook.com/book/129495 (дата обращения: 22.03.2021). – Режим доступа: для </w:t>
      </w:r>
      <w:proofErr w:type="spellStart"/>
      <w:r w:rsidRPr="00F40609">
        <w:rPr>
          <w:rFonts w:ascii="Times New Roman" w:hAnsi="Times New Roman" w:cs="Times New Roman"/>
          <w:sz w:val="24"/>
          <w:szCs w:val="24"/>
        </w:rPr>
        <w:t>авториз</w:t>
      </w:r>
      <w:proofErr w:type="spellEnd"/>
      <w:r w:rsidRPr="00F40609">
        <w:rPr>
          <w:rFonts w:ascii="Times New Roman" w:hAnsi="Times New Roman" w:cs="Times New Roman"/>
          <w:sz w:val="24"/>
          <w:szCs w:val="24"/>
        </w:rPr>
        <w:t>. пользователей.</w:t>
      </w:r>
    </w:p>
    <w:p w14:paraId="36623B50" w14:textId="29D14D90" w:rsidR="00F40609" w:rsidRDefault="00F40609" w:rsidP="00F40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F40609">
        <w:rPr>
          <w:rFonts w:ascii="Times New Roman" w:hAnsi="Times New Roman" w:cs="Times New Roman"/>
          <w:sz w:val="24"/>
          <w:szCs w:val="24"/>
        </w:rPr>
        <w:t>Мощанский</w:t>
      </w:r>
      <w:proofErr w:type="spellEnd"/>
      <w:r w:rsidRPr="00F40609">
        <w:rPr>
          <w:rFonts w:ascii="Times New Roman" w:hAnsi="Times New Roman" w:cs="Times New Roman"/>
          <w:sz w:val="24"/>
          <w:szCs w:val="24"/>
        </w:rPr>
        <w:t xml:space="preserve">, В. Н. Формирование мировоззрения учащихся при изучении физики: учебное пособие/ В. Н. </w:t>
      </w:r>
      <w:proofErr w:type="spellStart"/>
      <w:r w:rsidRPr="00F40609">
        <w:rPr>
          <w:rFonts w:ascii="Times New Roman" w:hAnsi="Times New Roman" w:cs="Times New Roman"/>
          <w:sz w:val="24"/>
          <w:szCs w:val="24"/>
        </w:rPr>
        <w:t>Мощанский</w:t>
      </w:r>
      <w:proofErr w:type="spellEnd"/>
      <w:r w:rsidRPr="00F40609">
        <w:rPr>
          <w:rFonts w:ascii="Times New Roman" w:hAnsi="Times New Roman" w:cs="Times New Roman"/>
          <w:sz w:val="24"/>
          <w:szCs w:val="24"/>
        </w:rPr>
        <w:t xml:space="preserve">. – Москва: Просвещение, 1989.–191 с. – </w:t>
      </w:r>
      <w:r w:rsidRPr="00F40609">
        <w:rPr>
          <w:rFonts w:ascii="Times New Roman" w:hAnsi="Times New Roman" w:cs="Times New Roman"/>
          <w:sz w:val="24"/>
          <w:szCs w:val="24"/>
          <w:lang w:val="en-US"/>
        </w:rPr>
        <w:t>ISBN</w:t>
      </w:r>
      <w:r w:rsidRPr="00F40609">
        <w:rPr>
          <w:rFonts w:ascii="Times New Roman" w:hAnsi="Times New Roman" w:cs="Times New Roman"/>
          <w:sz w:val="24"/>
          <w:szCs w:val="24"/>
        </w:rPr>
        <w:t xml:space="preserve"> 5-09-001315-2– Текст: непосредственный.</w:t>
      </w:r>
    </w:p>
    <w:p w14:paraId="1D64E0BB" w14:textId="4EF46721" w:rsidR="00F40609" w:rsidRPr="00F40609" w:rsidRDefault="00F40609" w:rsidP="00F40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40609">
        <w:rPr>
          <w:rFonts w:ascii="Times New Roman" w:hAnsi="Times New Roman" w:cs="Times New Roman"/>
          <w:sz w:val="24"/>
          <w:szCs w:val="24"/>
        </w:rPr>
        <w:t>Николаева, Н. В. Образовательные квест-проекты как метод и средство развития навыков информационной деятельности учащихся/ Н.  В.  </w:t>
      </w:r>
      <w:proofErr w:type="gramStart"/>
      <w:r w:rsidRPr="00F40609">
        <w:rPr>
          <w:rFonts w:ascii="Times New Roman" w:hAnsi="Times New Roman" w:cs="Times New Roman"/>
          <w:sz w:val="24"/>
          <w:szCs w:val="24"/>
        </w:rPr>
        <w:t>Николаева.–</w:t>
      </w:r>
      <w:proofErr w:type="gramEnd"/>
      <w:r w:rsidRPr="00F40609">
        <w:rPr>
          <w:rFonts w:ascii="Times New Roman" w:hAnsi="Times New Roman" w:cs="Times New Roman"/>
          <w:sz w:val="24"/>
          <w:szCs w:val="24"/>
        </w:rPr>
        <w:t xml:space="preserve">Текст: электронный//Вопросы Интернет-образования. 2002, № 7.– </w:t>
      </w:r>
      <w:r w:rsidRPr="00F40609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F40609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io</w:t>
        </w:r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nios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articles</w:t>
        </w:r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2/92/3/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veb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kvest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kak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sposob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aktivizacii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tvorcheskoy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deyatelnosti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</w:t>
        </w:r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ispolzovaniem</w:t>
        </w:r>
        <w:proofErr w:type="spellEnd"/>
        <w:r w:rsidRPr="00F40609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4060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setevyh</w:t>
        </w:r>
        <w:proofErr w:type="spellEnd"/>
      </w:hyperlink>
      <w:r w:rsidRPr="00F40609">
        <w:rPr>
          <w:rFonts w:ascii="Times New Roman" w:hAnsi="Times New Roman" w:cs="Times New Roman"/>
          <w:sz w:val="24"/>
          <w:szCs w:val="24"/>
        </w:rPr>
        <w:t xml:space="preserve"> (дата обращения 17.01.2021). – Текст: электронный.</w:t>
      </w:r>
    </w:p>
    <w:p w14:paraId="5D994C53" w14:textId="77777777" w:rsidR="00F40609" w:rsidRPr="00F40609" w:rsidRDefault="00F40609" w:rsidP="00F406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FCA294" w14:textId="77777777" w:rsidR="00F40609" w:rsidRPr="00553E96" w:rsidRDefault="00F40609" w:rsidP="00553E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40609" w:rsidRPr="00553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F3AD4"/>
    <w:multiLevelType w:val="hybridMultilevel"/>
    <w:tmpl w:val="17300720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5C"/>
    <w:rsid w:val="00012862"/>
    <w:rsid w:val="000645E6"/>
    <w:rsid w:val="002A5390"/>
    <w:rsid w:val="00302009"/>
    <w:rsid w:val="00336BCF"/>
    <w:rsid w:val="00377845"/>
    <w:rsid w:val="003F4DEC"/>
    <w:rsid w:val="00436E63"/>
    <w:rsid w:val="00463847"/>
    <w:rsid w:val="004B0F42"/>
    <w:rsid w:val="00553E96"/>
    <w:rsid w:val="005968FE"/>
    <w:rsid w:val="00625FAE"/>
    <w:rsid w:val="007268B0"/>
    <w:rsid w:val="00751DEF"/>
    <w:rsid w:val="00770374"/>
    <w:rsid w:val="00822CED"/>
    <w:rsid w:val="0093555C"/>
    <w:rsid w:val="009812C4"/>
    <w:rsid w:val="009A4786"/>
    <w:rsid w:val="009F0853"/>
    <w:rsid w:val="00A04644"/>
    <w:rsid w:val="00A37C9E"/>
    <w:rsid w:val="00B67247"/>
    <w:rsid w:val="00BD1314"/>
    <w:rsid w:val="00EA21BA"/>
    <w:rsid w:val="00ED02A8"/>
    <w:rsid w:val="00F4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8EF8E"/>
  <w15:chartTrackingRefBased/>
  <w15:docId w15:val="{9F1B2A71-7E81-4085-9A58-B865FF6D1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060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06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io.nios.ru/articles2/92/3/veb-kvest-kak-sposob-aktivizacii-tvorcheskoy-deyatelnosti-s-ispolzovaniem-setevyh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</dc:creator>
  <cp:keywords/>
  <dc:description/>
  <cp:lastModifiedBy>Светлана Юрьевна</cp:lastModifiedBy>
  <cp:revision>6</cp:revision>
  <dcterms:created xsi:type="dcterms:W3CDTF">2021-11-15T18:55:00Z</dcterms:created>
  <dcterms:modified xsi:type="dcterms:W3CDTF">2021-11-28T15:48:00Z</dcterms:modified>
</cp:coreProperties>
</file>