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154EA" w14:textId="3D0C1EA1" w:rsidR="00057CE4" w:rsidRDefault="00057CE4" w:rsidP="00057CE4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>Технологическая карта урока по теме «Мощность. Единицы мощности".</w:t>
      </w:r>
    </w:p>
    <w:p w14:paraId="14FFE5CD" w14:textId="43AC5134" w:rsidR="007669EF" w:rsidRDefault="007669EF" w:rsidP="00057CE4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14:paraId="44B413AE" w14:textId="77777777" w:rsidR="007A441C" w:rsidRDefault="007A441C" w:rsidP="00057CE4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tbl>
      <w:tblPr>
        <w:tblStyle w:val="a4"/>
        <w:tblW w:w="0" w:type="auto"/>
        <w:tblInd w:w="959" w:type="dxa"/>
        <w:tblLook w:val="04A0" w:firstRow="1" w:lastRow="0" w:firstColumn="1" w:lastColumn="0" w:noHBand="0" w:noVBand="1"/>
      </w:tblPr>
      <w:tblGrid>
        <w:gridCol w:w="3754"/>
        <w:gridCol w:w="4632"/>
      </w:tblGrid>
      <w:tr w:rsidR="007669EF" w:rsidRPr="007669EF" w14:paraId="093A78B8" w14:textId="77777777" w:rsidTr="00485796">
        <w:tc>
          <w:tcPr>
            <w:tcW w:w="3826" w:type="dxa"/>
          </w:tcPr>
          <w:p w14:paraId="127ADBA1" w14:textId="77777777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669EF">
              <w:rPr>
                <w:rFonts w:ascii="Times New Roman" w:eastAsiaTheme="minorHAnsi" w:hAnsi="Times New Roman"/>
                <w:sz w:val="24"/>
                <w:szCs w:val="24"/>
              </w:rPr>
              <w:t>Предмет</w:t>
            </w:r>
          </w:p>
        </w:tc>
        <w:tc>
          <w:tcPr>
            <w:tcW w:w="4786" w:type="dxa"/>
          </w:tcPr>
          <w:p w14:paraId="0E485D93" w14:textId="28754D2E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физика</w:t>
            </w:r>
          </w:p>
        </w:tc>
      </w:tr>
      <w:tr w:rsidR="007669EF" w:rsidRPr="007669EF" w14:paraId="0E61E8C9" w14:textId="77777777" w:rsidTr="00485796">
        <w:tc>
          <w:tcPr>
            <w:tcW w:w="3826" w:type="dxa"/>
          </w:tcPr>
          <w:p w14:paraId="2335D3AF" w14:textId="77777777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669EF">
              <w:rPr>
                <w:rFonts w:ascii="Times New Roman" w:eastAsiaTheme="minorHAnsi" w:hAnsi="Times New Roman"/>
                <w:sz w:val="24"/>
                <w:szCs w:val="24"/>
              </w:rPr>
              <w:t>Класс</w:t>
            </w:r>
          </w:p>
        </w:tc>
        <w:tc>
          <w:tcPr>
            <w:tcW w:w="4786" w:type="dxa"/>
          </w:tcPr>
          <w:p w14:paraId="630693D3" w14:textId="2AFC8CE1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</w:tr>
      <w:tr w:rsidR="007669EF" w:rsidRPr="007669EF" w14:paraId="4A81E234" w14:textId="77777777" w:rsidTr="00485796">
        <w:tc>
          <w:tcPr>
            <w:tcW w:w="3826" w:type="dxa"/>
          </w:tcPr>
          <w:p w14:paraId="5D2C2668" w14:textId="77777777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669EF">
              <w:rPr>
                <w:rFonts w:ascii="Times New Roman" w:eastAsiaTheme="minorHAnsi" w:hAnsi="Times New Roman"/>
                <w:sz w:val="24"/>
                <w:szCs w:val="24"/>
              </w:rPr>
              <w:t>Тема</w:t>
            </w:r>
          </w:p>
        </w:tc>
        <w:tc>
          <w:tcPr>
            <w:tcW w:w="4786" w:type="dxa"/>
          </w:tcPr>
          <w:p w14:paraId="01CA5740" w14:textId="5940C4E3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Мощность. Единицы мощности.</w:t>
            </w:r>
          </w:p>
        </w:tc>
      </w:tr>
      <w:tr w:rsidR="007669EF" w:rsidRPr="007669EF" w14:paraId="3EEDC713" w14:textId="77777777" w:rsidTr="00485796">
        <w:tc>
          <w:tcPr>
            <w:tcW w:w="3826" w:type="dxa"/>
          </w:tcPr>
          <w:p w14:paraId="73CFC852" w14:textId="77777777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669EF">
              <w:rPr>
                <w:rFonts w:ascii="Times New Roman" w:eastAsiaTheme="minorHAnsi" w:hAnsi="Times New Roman"/>
                <w:sz w:val="24"/>
                <w:szCs w:val="24"/>
              </w:rPr>
              <w:t>Тип урока</w:t>
            </w:r>
          </w:p>
        </w:tc>
        <w:tc>
          <w:tcPr>
            <w:tcW w:w="4786" w:type="dxa"/>
          </w:tcPr>
          <w:p w14:paraId="0544E40F" w14:textId="77777777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669EF">
              <w:rPr>
                <w:rFonts w:ascii="Times New Roman" w:eastAsiaTheme="minorHAnsi" w:hAnsi="Times New Roman"/>
                <w:sz w:val="24"/>
                <w:szCs w:val="24"/>
              </w:rPr>
              <w:t>Открытие новых знаний</w:t>
            </w:r>
          </w:p>
        </w:tc>
      </w:tr>
      <w:tr w:rsidR="007669EF" w:rsidRPr="007669EF" w14:paraId="6C2AE6A2" w14:textId="77777777" w:rsidTr="00485796">
        <w:tc>
          <w:tcPr>
            <w:tcW w:w="3826" w:type="dxa"/>
          </w:tcPr>
          <w:p w14:paraId="42FB0383" w14:textId="77777777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669EF">
              <w:rPr>
                <w:rFonts w:ascii="Times New Roman" w:eastAsiaTheme="minorHAnsi" w:hAnsi="Times New Roman"/>
                <w:sz w:val="24"/>
                <w:szCs w:val="24"/>
              </w:rPr>
              <w:t>Образовательные ресурсы</w:t>
            </w:r>
          </w:p>
        </w:tc>
        <w:tc>
          <w:tcPr>
            <w:tcW w:w="4786" w:type="dxa"/>
          </w:tcPr>
          <w:p w14:paraId="32C289BD" w14:textId="77777777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669EF">
              <w:rPr>
                <w:rFonts w:ascii="Times New Roman" w:eastAsiaTheme="minorHAnsi" w:hAnsi="Times New Roman"/>
                <w:sz w:val="24"/>
                <w:szCs w:val="24"/>
              </w:rPr>
              <w:t xml:space="preserve">Компьютер, проектор, учебник, раздаточный материал. </w:t>
            </w:r>
          </w:p>
        </w:tc>
      </w:tr>
      <w:tr w:rsidR="007669EF" w:rsidRPr="007669EF" w14:paraId="1AD01FF1" w14:textId="77777777" w:rsidTr="00485796">
        <w:tc>
          <w:tcPr>
            <w:tcW w:w="3826" w:type="dxa"/>
          </w:tcPr>
          <w:p w14:paraId="5DFD49F5" w14:textId="030C9644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Оборудование</w:t>
            </w:r>
          </w:p>
        </w:tc>
        <w:tc>
          <w:tcPr>
            <w:tcW w:w="4786" w:type="dxa"/>
          </w:tcPr>
          <w:p w14:paraId="590B1FCF" w14:textId="25235D72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 массой </w:t>
            </w:r>
            <w:smartTag w:uri="urn:schemas-microsoft-com:office:smarttags" w:element="metricconverter">
              <w:smartTagPr>
                <w:attr w:name="ProductID" w:val="100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100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, динамометр, демонстрационный метр, секундомер,</w:t>
            </w:r>
            <w:r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 напольные электронные весы, метровая линейка, моток бечевки, калькулятор</w:t>
            </w:r>
          </w:p>
        </w:tc>
      </w:tr>
      <w:tr w:rsidR="007669EF" w:rsidRPr="007669EF" w14:paraId="2DF96592" w14:textId="77777777" w:rsidTr="00485796">
        <w:tc>
          <w:tcPr>
            <w:tcW w:w="3826" w:type="dxa"/>
          </w:tcPr>
          <w:p w14:paraId="44DEBFED" w14:textId="77777777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669EF">
              <w:rPr>
                <w:rFonts w:ascii="Times New Roman" w:eastAsiaTheme="minorHAnsi" w:hAnsi="Times New Roman"/>
                <w:sz w:val="24"/>
                <w:szCs w:val="24"/>
              </w:rPr>
              <w:t>Формы работы</w:t>
            </w:r>
          </w:p>
        </w:tc>
        <w:tc>
          <w:tcPr>
            <w:tcW w:w="4786" w:type="dxa"/>
          </w:tcPr>
          <w:p w14:paraId="3075B04E" w14:textId="77777777" w:rsidR="007669EF" w:rsidRPr="007669EF" w:rsidRDefault="007669EF" w:rsidP="007669EF">
            <w:pPr>
              <w:spacing w:after="0" w:line="360" w:lineRule="auto"/>
              <w:ind w:right="113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669EF">
              <w:rPr>
                <w:rFonts w:ascii="Times New Roman" w:eastAsiaTheme="minorHAnsi" w:hAnsi="Times New Roman"/>
                <w:sz w:val="24"/>
                <w:szCs w:val="24"/>
              </w:rPr>
              <w:t>Работа в группах, работа в паре, фронтальная работа, беседа, самостоятельная работа, работа с учебником.</w:t>
            </w:r>
          </w:p>
        </w:tc>
      </w:tr>
    </w:tbl>
    <w:p w14:paraId="53BA6595" w14:textId="77777777" w:rsidR="007669EF" w:rsidRPr="007669EF" w:rsidRDefault="007669EF" w:rsidP="007669EF">
      <w:pPr>
        <w:spacing w:after="0" w:line="360" w:lineRule="auto"/>
        <w:ind w:right="1134"/>
        <w:jc w:val="both"/>
        <w:rPr>
          <w:rFonts w:ascii="Times New Roman" w:eastAsiaTheme="minorHAnsi" w:hAnsi="Times New Roman"/>
          <w:sz w:val="24"/>
          <w:szCs w:val="24"/>
        </w:rPr>
      </w:pPr>
    </w:p>
    <w:p w14:paraId="30D7F346" w14:textId="661A9718" w:rsidR="007669EF" w:rsidRPr="007669EF" w:rsidRDefault="007669EF" w:rsidP="007669EF">
      <w:pPr>
        <w:spacing w:after="0" w:line="360" w:lineRule="auto"/>
        <w:ind w:right="-1"/>
        <w:jc w:val="both"/>
        <w:rPr>
          <w:rFonts w:ascii="Times New Roman" w:eastAsiaTheme="minorHAnsi" w:hAnsi="Times New Roman"/>
          <w:color w:val="333333"/>
          <w:sz w:val="24"/>
          <w:szCs w:val="24"/>
          <w:shd w:val="clear" w:color="auto" w:fill="FFFFFF"/>
        </w:rPr>
      </w:pPr>
      <w:r w:rsidRPr="007669EF">
        <w:rPr>
          <w:rFonts w:ascii="Times New Roman" w:eastAsiaTheme="minorHAnsi" w:hAnsi="Times New Roman"/>
          <w:b/>
          <w:sz w:val="24"/>
          <w:szCs w:val="24"/>
        </w:rPr>
        <w:t>Цель:</w:t>
      </w:r>
      <w:r w:rsidR="00A76087">
        <w:rPr>
          <w:rFonts w:ascii="Times New Roman" w:eastAsiaTheme="minorHAnsi" w:hAnsi="Times New Roman"/>
          <w:sz w:val="24"/>
          <w:szCs w:val="24"/>
        </w:rPr>
        <w:t xml:space="preserve"> познакомить учащихся с мощностью как физической величиной, получить формулу для расчёта мощности</w:t>
      </w:r>
      <w:r w:rsidR="00A76087">
        <w:rPr>
          <w:rFonts w:ascii="Times New Roman" w:eastAsiaTheme="minorHAnsi" w:hAnsi="Times New Roman"/>
          <w:color w:val="333333"/>
          <w:sz w:val="24"/>
          <w:szCs w:val="24"/>
          <w:shd w:val="clear" w:color="auto" w:fill="FFFFFF"/>
        </w:rPr>
        <w:t>, установить связь между работой и мощностью, познакомиться с единицами измерения мощности.</w:t>
      </w:r>
    </w:p>
    <w:p w14:paraId="679C9EB7" w14:textId="45D07309" w:rsidR="007669EF" w:rsidRDefault="007669EF" w:rsidP="007669EF">
      <w:pPr>
        <w:spacing w:after="0" w:line="360" w:lineRule="auto"/>
        <w:ind w:right="-1"/>
        <w:jc w:val="both"/>
        <w:rPr>
          <w:rFonts w:ascii="Times New Roman" w:eastAsiaTheme="minorHAnsi" w:hAnsi="Times New Roman"/>
          <w:b/>
          <w:sz w:val="24"/>
          <w:szCs w:val="24"/>
          <w:shd w:val="clear" w:color="auto" w:fill="FFFFFF"/>
        </w:rPr>
      </w:pPr>
      <w:r w:rsidRPr="007669EF">
        <w:rPr>
          <w:rFonts w:ascii="Times New Roman" w:eastAsiaTheme="minorHAnsi" w:hAnsi="Times New Roman"/>
          <w:b/>
          <w:sz w:val="24"/>
          <w:szCs w:val="24"/>
          <w:shd w:val="clear" w:color="auto" w:fill="FFFFFF"/>
        </w:rPr>
        <w:t>Задачи:</w:t>
      </w:r>
    </w:p>
    <w:p w14:paraId="7E81CDF5" w14:textId="18343BA5" w:rsidR="007669EF" w:rsidRPr="007669EF" w:rsidRDefault="00ED26E0" w:rsidP="00ED26E0">
      <w:pPr>
        <w:shd w:val="clear" w:color="auto" w:fill="FFFFFF"/>
        <w:spacing w:after="0" w:line="36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Сформировать понятие о мощности, её единицах измерения</w:t>
      </w:r>
      <w:r w:rsidR="007669EF" w:rsidRPr="007669EF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0CD71691" w14:textId="1F62D948" w:rsidR="00ED26E0" w:rsidRDefault="00ED26E0" w:rsidP="00ED26E0">
      <w:pPr>
        <w:pStyle w:val="c8"/>
        <w:shd w:val="clear" w:color="auto" w:fill="FFFFFF"/>
        <w:spacing w:before="0" w:beforeAutospacing="0" w:after="0" w:afterAutospacing="0" w:line="360" w:lineRule="auto"/>
        <w:ind w:right="24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- Развивать мышление учащихся в результате логических учебных действий;</w:t>
      </w:r>
    </w:p>
    <w:p w14:paraId="54C73D65" w14:textId="03F1292A" w:rsidR="007669EF" w:rsidRPr="007669EF" w:rsidRDefault="00ED26E0" w:rsidP="00ED26E0">
      <w:pPr>
        <w:pStyle w:val="c8"/>
        <w:shd w:val="clear" w:color="auto" w:fill="FFFFFF"/>
        <w:spacing w:before="0" w:beforeAutospacing="0" w:after="0" w:afterAutospacing="0" w:line="360" w:lineRule="auto"/>
        <w:ind w:right="24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- Формировать умения анализировать новую информацию, </w:t>
      </w:r>
      <w:r>
        <w:rPr>
          <w:rStyle w:val="c21"/>
          <w:color w:val="000000"/>
        </w:rPr>
        <w:t>выделять главное, делать выводы, видеть</w:t>
      </w:r>
      <w:r>
        <w:rPr>
          <w:rStyle w:val="c2"/>
          <w:color w:val="000000"/>
        </w:rPr>
        <w:t> связи между физическими величинами;</w:t>
      </w:r>
    </w:p>
    <w:p w14:paraId="7A8B1C3C" w14:textId="4457798D" w:rsidR="007669EF" w:rsidRPr="007669EF" w:rsidRDefault="00ED26E0" w:rsidP="00ED26E0">
      <w:pPr>
        <w:shd w:val="clear" w:color="auto" w:fill="FFFFFF"/>
        <w:tabs>
          <w:tab w:val="left" w:pos="8222"/>
        </w:tabs>
        <w:spacing w:after="0" w:line="36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7669EF" w:rsidRPr="007669EF">
        <w:rPr>
          <w:rFonts w:ascii="Times New Roman" w:eastAsia="Times New Roman" w:hAnsi="Times New Roman"/>
          <w:sz w:val="24"/>
          <w:szCs w:val="24"/>
          <w:lang w:eastAsia="ru-RU"/>
        </w:rPr>
        <w:t>Усилить познавательную деятельность учащихся в групповой, индивидуальной и самостоятельной деятельности</w:t>
      </w:r>
      <w:r w:rsidR="0067462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bookmarkStart w:id="0" w:name="_GoBack"/>
      <w:bookmarkEnd w:id="0"/>
    </w:p>
    <w:p w14:paraId="4CF948DB" w14:textId="77777777" w:rsidR="007A441C" w:rsidRDefault="007A441C" w:rsidP="007669EF">
      <w:pPr>
        <w:shd w:val="clear" w:color="auto" w:fill="FFFFFF"/>
        <w:tabs>
          <w:tab w:val="left" w:pos="8504"/>
        </w:tabs>
        <w:spacing w:after="0" w:line="360" w:lineRule="auto"/>
        <w:ind w:right="-1"/>
        <w:jc w:val="both"/>
        <w:rPr>
          <w:rFonts w:ascii="Times New Roman" w:eastAsiaTheme="minorHAnsi" w:hAnsi="Times New Roman"/>
          <w:b/>
          <w:bCs/>
          <w:color w:val="4A4A4A"/>
          <w:sz w:val="24"/>
          <w:szCs w:val="24"/>
          <w:shd w:val="clear" w:color="auto" w:fill="FFFFFF"/>
        </w:rPr>
      </w:pPr>
    </w:p>
    <w:p w14:paraId="0627225E" w14:textId="4B63C13E" w:rsidR="007669EF" w:rsidRPr="007669EF" w:rsidRDefault="007669EF" w:rsidP="007669EF">
      <w:pPr>
        <w:shd w:val="clear" w:color="auto" w:fill="FFFFFF"/>
        <w:tabs>
          <w:tab w:val="left" w:pos="8504"/>
        </w:tabs>
        <w:spacing w:after="0" w:line="360" w:lineRule="auto"/>
        <w:ind w:right="-1"/>
        <w:jc w:val="both"/>
        <w:rPr>
          <w:rFonts w:ascii="Times New Roman" w:eastAsiaTheme="minorHAnsi" w:hAnsi="Times New Roman"/>
          <w:b/>
          <w:bCs/>
          <w:color w:val="4A4A4A"/>
          <w:sz w:val="24"/>
          <w:szCs w:val="24"/>
          <w:shd w:val="clear" w:color="auto" w:fill="FFFFFF"/>
        </w:rPr>
      </w:pPr>
      <w:r w:rsidRPr="007669EF">
        <w:rPr>
          <w:rFonts w:ascii="Times New Roman" w:eastAsiaTheme="minorHAnsi" w:hAnsi="Times New Roman"/>
          <w:b/>
          <w:bCs/>
          <w:color w:val="4A4A4A"/>
          <w:sz w:val="24"/>
          <w:szCs w:val="24"/>
          <w:shd w:val="clear" w:color="auto" w:fill="FFFFFF"/>
        </w:rPr>
        <w:t>Планируемые образовательные результаты</w:t>
      </w:r>
    </w:p>
    <w:p w14:paraId="265E1DDB" w14:textId="77777777" w:rsidR="007669EF" w:rsidRPr="007669EF" w:rsidRDefault="007669EF" w:rsidP="007669EF">
      <w:pPr>
        <w:tabs>
          <w:tab w:val="left" w:pos="8504"/>
        </w:tabs>
        <w:spacing w:after="0" w:line="360" w:lineRule="auto"/>
        <w:ind w:right="-1"/>
        <w:jc w:val="both"/>
        <w:rPr>
          <w:rFonts w:ascii="Times New Roman" w:eastAsiaTheme="minorHAnsi" w:hAnsi="Times New Roman"/>
          <w:b/>
          <w:bCs/>
          <w:color w:val="4A4A4A"/>
          <w:sz w:val="24"/>
          <w:szCs w:val="24"/>
          <w:shd w:val="clear" w:color="auto" w:fill="FFFFFF"/>
        </w:rPr>
      </w:pPr>
      <w:r w:rsidRPr="007669EF">
        <w:rPr>
          <w:rFonts w:ascii="Times New Roman" w:eastAsiaTheme="minorHAnsi" w:hAnsi="Times New Roman"/>
          <w:b/>
          <w:bCs/>
          <w:color w:val="4A4A4A"/>
          <w:sz w:val="24"/>
          <w:szCs w:val="24"/>
          <w:shd w:val="clear" w:color="auto" w:fill="FFFFFF"/>
        </w:rPr>
        <w:t>Предметные:</w:t>
      </w:r>
    </w:p>
    <w:p w14:paraId="7F3DCBEA" w14:textId="74623D9D" w:rsidR="007669EF" w:rsidRPr="007669EF" w:rsidRDefault="00ED26E0" w:rsidP="007669EF">
      <w:pPr>
        <w:tabs>
          <w:tab w:val="left" w:pos="8504"/>
        </w:tabs>
        <w:spacing w:after="0" w:line="360" w:lineRule="auto"/>
        <w:ind w:right="-1"/>
        <w:rPr>
          <w:rFonts w:ascii="Times New Roman" w:eastAsiaTheme="minorHAnsi" w:hAnsi="Times New Roman"/>
          <w:bCs/>
          <w:color w:val="4A4A4A"/>
          <w:sz w:val="24"/>
          <w:szCs w:val="24"/>
          <w:shd w:val="clear" w:color="auto" w:fill="FFFFFF"/>
        </w:rPr>
      </w:pPr>
      <w:r w:rsidRPr="00ED26E0">
        <w:rPr>
          <w:rStyle w:val="c2"/>
          <w:rFonts w:ascii="Times New Roman" w:hAnsi="Times New Roman"/>
          <w:color w:val="000000"/>
          <w:sz w:val="24"/>
          <w:szCs w:val="24"/>
          <w:shd w:val="clear" w:color="auto" w:fill="FFFFFF"/>
        </w:rPr>
        <w:t> Расширение представлений у учащихся о механической работе, формирование нового физического понятия мощность, её единицах измерения.</w:t>
      </w:r>
    </w:p>
    <w:p w14:paraId="00C4CE1E" w14:textId="77E2A7B1" w:rsidR="007669EF" w:rsidRPr="007669EF" w:rsidRDefault="007669EF" w:rsidP="007669EF">
      <w:pPr>
        <w:tabs>
          <w:tab w:val="left" w:pos="8504"/>
        </w:tabs>
        <w:spacing w:after="0" w:line="360" w:lineRule="auto"/>
        <w:ind w:right="-1"/>
        <w:rPr>
          <w:rFonts w:ascii="Times New Roman" w:eastAsiaTheme="minorHAnsi" w:hAnsi="Times New Roman"/>
          <w:b/>
          <w:bCs/>
          <w:sz w:val="24"/>
          <w:szCs w:val="24"/>
          <w:shd w:val="clear" w:color="auto" w:fill="FFFFFF"/>
        </w:rPr>
      </w:pPr>
      <w:r w:rsidRPr="007669EF">
        <w:rPr>
          <w:rFonts w:ascii="Times New Roman" w:eastAsiaTheme="minorHAnsi" w:hAnsi="Times New Roman"/>
          <w:b/>
          <w:bCs/>
          <w:sz w:val="24"/>
          <w:szCs w:val="24"/>
          <w:shd w:val="clear" w:color="auto" w:fill="FFFFFF"/>
        </w:rPr>
        <w:lastRenderedPageBreak/>
        <w:t>Метапредметные</w:t>
      </w:r>
      <w:r w:rsidR="00ED26E0">
        <w:rPr>
          <w:rFonts w:ascii="Times New Roman" w:eastAsiaTheme="minorHAnsi" w:hAnsi="Times New Roman"/>
          <w:b/>
          <w:bCs/>
          <w:sz w:val="24"/>
          <w:szCs w:val="24"/>
          <w:shd w:val="clear" w:color="auto" w:fill="FFFFFF"/>
        </w:rPr>
        <w:t>:</w:t>
      </w:r>
    </w:p>
    <w:p w14:paraId="1923FCFD" w14:textId="77777777" w:rsidR="007669EF" w:rsidRPr="007669EF" w:rsidRDefault="007669EF" w:rsidP="007669EF">
      <w:pPr>
        <w:tabs>
          <w:tab w:val="left" w:pos="8222"/>
          <w:tab w:val="left" w:pos="8505"/>
        </w:tabs>
        <w:spacing w:after="0" w:line="360" w:lineRule="auto"/>
        <w:ind w:right="-1"/>
        <w:jc w:val="both"/>
        <w:rPr>
          <w:rFonts w:ascii="Times New Roman" w:eastAsiaTheme="minorHAnsi" w:hAnsi="Times New Roman"/>
          <w:bCs/>
          <w:sz w:val="24"/>
          <w:szCs w:val="24"/>
          <w:shd w:val="clear" w:color="auto" w:fill="FFFFFF"/>
        </w:rPr>
      </w:pPr>
      <w:r w:rsidRPr="007669EF">
        <w:rPr>
          <w:rFonts w:ascii="Times New Roman" w:eastAsiaTheme="minorHAnsi" w:hAnsi="Times New Roman"/>
          <w:bCs/>
          <w:sz w:val="24"/>
          <w:szCs w:val="24"/>
          <w:shd w:val="clear" w:color="auto" w:fill="FFFFFF"/>
        </w:rPr>
        <w:t>Формировать умение контролировать, оценивать учебные действия в соответствии с поставленной задачей;</w:t>
      </w:r>
    </w:p>
    <w:p w14:paraId="14AD3035" w14:textId="77777777" w:rsidR="007669EF" w:rsidRPr="007669EF" w:rsidRDefault="007669EF" w:rsidP="007669EF">
      <w:pPr>
        <w:tabs>
          <w:tab w:val="left" w:pos="8222"/>
          <w:tab w:val="left" w:pos="8505"/>
        </w:tabs>
        <w:spacing w:after="0" w:line="360" w:lineRule="auto"/>
        <w:ind w:right="-1"/>
        <w:jc w:val="both"/>
        <w:rPr>
          <w:rFonts w:ascii="Times New Roman" w:eastAsiaTheme="minorHAnsi" w:hAnsi="Times New Roman"/>
          <w:bCs/>
          <w:sz w:val="24"/>
          <w:szCs w:val="24"/>
          <w:shd w:val="clear" w:color="auto" w:fill="FFFFFF"/>
        </w:rPr>
      </w:pPr>
      <w:r w:rsidRPr="007669EF">
        <w:rPr>
          <w:rFonts w:ascii="Times New Roman" w:eastAsiaTheme="minorHAnsi" w:hAnsi="Times New Roman"/>
          <w:bCs/>
          <w:sz w:val="24"/>
          <w:szCs w:val="24"/>
          <w:shd w:val="clear" w:color="auto" w:fill="FFFFFF"/>
        </w:rPr>
        <w:t>Выделять информацию из текста в учебнике;</w:t>
      </w:r>
    </w:p>
    <w:p w14:paraId="531F2C5E" w14:textId="6618AE2D" w:rsidR="007669EF" w:rsidRPr="007669EF" w:rsidRDefault="007669EF" w:rsidP="007669EF">
      <w:pPr>
        <w:shd w:val="clear" w:color="auto" w:fill="FFFFFF"/>
        <w:tabs>
          <w:tab w:val="left" w:pos="8222"/>
          <w:tab w:val="left" w:pos="8505"/>
        </w:tabs>
        <w:spacing w:after="0" w:line="360" w:lineRule="auto"/>
        <w:ind w:right="-1"/>
        <w:jc w:val="both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Высказывать собственное </w:t>
      </w:r>
      <w:r w:rsidR="00ED26E0"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суждение;</w:t>
      </w:r>
    </w:p>
    <w:p w14:paraId="6DF602CD" w14:textId="11618D88" w:rsidR="007669EF" w:rsidRPr="007669EF" w:rsidRDefault="007669EF" w:rsidP="007669EF">
      <w:pPr>
        <w:shd w:val="clear" w:color="auto" w:fill="FFFFFF"/>
        <w:tabs>
          <w:tab w:val="left" w:pos="8222"/>
          <w:tab w:val="left" w:pos="8505"/>
        </w:tabs>
        <w:spacing w:after="0" w:line="360" w:lineRule="auto"/>
        <w:ind w:right="-1"/>
        <w:jc w:val="both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Делать собственный </w:t>
      </w:r>
      <w:r w:rsidR="00ED26E0"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вывод.</w:t>
      </w:r>
    </w:p>
    <w:p w14:paraId="11D6632B" w14:textId="77777777" w:rsidR="007669EF" w:rsidRPr="007669EF" w:rsidRDefault="007669EF" w:rsidP="007669EF">
      <w:pPr>
        <w:shd w:val="clear" w:color="auto" w:fill="FFFFFF"/>
        <w:tabs>
          <w:tab w:val="left" w:pos="8222"/>
          <w:tab w:val="left" w:pos="8505"/>
        </w:tabs>
        <w:spacing w:after="0" w:line="360" w:lineRule="auto"/>
        <w:ind w:right="-1"/>
        <w:jc w:val="both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  <w:r w:rsidRPr="007669EF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Личностные:</w:t>
      </w:r>
    </w:p>
    <w:p w14:paraId="68A7234A" w14:textId="77777777" w:rsidR="007669EF" w:rsidRPr="007669EF" w:rsidRDefault="007669EF" w:rsidP="007669EF">
      <w:pPr>
        <w:shd w:val="clear" w:color="auto" w:fill="FFFFFF"/>
        <w:tabs>
          <w:tab w:val="left" w:pos="8222"/>
          <w:tab w:val="left" w:pos="8505"/>
        </w:tabs>
        <w:spacing w:after="0" w:line="360" w:lineRule="auto"/>
        <w:ind w:right="-1"/>
        <w:jc w:val="both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Формирование личностного взгляда на мир в его неотделимом единстве и разнообразии природы; бережное отношение к материальным и духовным ценностям; готовность слушать собеседника; излагать своё мнение и доказывать свою точку зрения.</w:t>
      </w:r>
    </w:p>
    <w:p w14:paraId="6F01B056" w14:textId="77777777" w:rsidR="007669EF" w:rsidRPr="007669EF" w:rsidRDefault="007669EF" w:rsidP="007669EF">
      <w:pPr>
        <w:shd w:val="clear" w:color="auto" w:fill="FFFFFF"/>
        <w:tabs>
          <w:tab w:val="left" w:pos="8222"/>
          <w:tab w:val="left" w:pos="8505"/>
        </w:tabs>
        <w:spacing w:after="0" w:line="360" w:lineRule="auto"/>
        <w:ind w:right="-1"/>
        <w:jc w:val="both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  <w:r w:rsidRPr="007669EF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Универсальные учебные действия:</w:t>
      </w:r>
    </w:p>
    <w:p w14:paraId="2ED6C702" w14:textId="01EE0CF4" w:rsidR="007669EF" w:rsidRPr="007669EF" w:rsidRDefault="007669EF" w:rsidP="007669EF">
      <w:pPr>
        <w:shd w:val="clear" w:color="auto" w:fill="FFFFFF"/>
        <w:tabs>
          <w:tab w:val="left" w:pos="8222"/>
          <w:tab w:val="left" w:pos="8505"/>
        </w:tabs>
        <w:spacing w:after="0" w:line="360" w:lineRule="auto"/>
        <w:ind w:right="-1"/>
        <w:jc w:val="both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7669EF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Познавательные:</w:t>
      </w:r>
      <w:r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</w:t>
      </w:r>
      <w:r w:rsidR="00ED26E0"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обще учебные</w:t>
      </w:r>
      <w:r w:rsidRPr="007669EF">
        <w:rPr>
          <w:rFonts w:ascii="Times New Roman" w:eastAsia="Times New Roman" w:hAnsi="Times New Roman"/>
          <w:i/>
          <w:color w:val="181818"/>
          <w:sz w:val="24"/>
          <w:szCs w:val="24"/>
          <w:lang w:eastAsia="ru-RU"/>
        </w:rPr>
        <w:t xml:space="preserve"> -</w:t>
      </w:r>
      <w:r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формулирование ответов на вопросы учителя; осознанное высказывание </w:t>
      </w:r>
      <w:r w:rsidR="007A441C"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о </w:t>
      </w:r>
      <w:r w:rsidR="007A441C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физической</w:t>
      </w:r>
      <w:r w:rsidR="00ED26E0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величине</w:t>
      </w:r>
      <w:r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; </w:t>
      </w:r>
      <w:r w:rsidRPr="007669EF">
        <w:rPr>
          <w:rFonts w:ascii="Times New Roman" w:eastAsia="Times New Roman" w:hAnsi="Times New Roman"/>
          <w:i/>
          <w:color w:val="181818"/>
          <w:sz w:val="24"/>
          <w:szCs w:val="24"/>
          <w:lang w:eastAsia="ru-RU"/>
        </w:rPr>
        <w:t xml:space="preserve">логические </w:t>
      </w:r>
      <w:r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- осуществление поиска нужной информации.</w:t>
      </w:r>
    </w:p>
    <w:p w14:paraId="009D63A2" w14:textId="77777777" w:rsidR="007669EF" w:rsidRPr="007669EF" w:rsidRDefault="007669EF" w:rsidP="007669EF">
      <w:pPr>
        <w:shd w:val="clear" w:color="auto" w:fill="FFFFFF"/>
        <w:tabs>
          <w:tab w:val="left" w:pos="8222"/>
          <w:tab w:val="left" w:pos="8505"/>
        </w:tabs>
        <w:spacing w:after="0" w:line="360" w:lineRule="auto"/>
        <w:ind w:right="-1"/>
        <w:jc w:val="both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7669EF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Регулятивные:</w:t>
      </w:r>
      <w:r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сохраняют учебную задачу; оценивают результат своих действий</w:t>
      </w:r>
    </w:p>
    <w:p w14:paraId="3103F167" w14:textId="25839308" w:rsidR="007669EF" w:rsidRPr="007669EF" w:rsidRDefault="007A441C" w:rsidP="007669EF">
      <w:pPr>
        <w:shd w:val="clear" w:color="auto" w:fill="FFFFFF"/>
        <w:tabs>
          <w:tab w:val="left" w:pos="8080"/>
          <w:tab w:val="left" w:pos="8222"/>
          <w:tab w:val="left" w:pos="8505"/>
        </w:tabs>
        <w:spacing w:after="0" w:line="360" w:lineRule="auto"/>
        <w:ind w:right="-1"/>
        <w:jc w:val="both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7669EF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Личностные:</w:t>
      </w:r>
      <w:r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 развитие</w:t>
      </w:r>
      <w:r w:rsidRPr="007A44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самостоятельности в приобретении новых знаний и практических умений; развитие у обучающихся умения оценивать результаты своей собственной деятельности.</w:t>
      </w:r>
      <w:r w:rsidRPr="007A441C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</w:t>
      </w:r>
    </w:p>
    <w:p w14:paraId="7F50D50E" w14:textId="77777777" w:rsidR="007669EF" w:rsidRPr="007669EF" w:rsidRDefault="007669EF" w:rsidP="007669EF">
      <w:pPr>
        <w:shd w:val="clear" w:color="auto" w:fill="FFFFFF"/>
        <w:tabs>
          <w:tab w:val="left" w:pos="8222"/>
          <w:tab w:val="left" w:pos="8505"/>
        </w:tabs>
        <w:spacing w:after="0" w:line="360" w:lineRule="auto"/>
        <w:ind w:right="-1"/>
        <w:jc w:val="both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7669EF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Коммуникативные:</w:t>
      </w:r>
      <w:r w:rsidRPr="007669EF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умение точно и полностью выражать свои мысли в соответствии с задачей урока.</w:t>
      </w:r>
    </w:p>
    <w:p w14:paraId="23336F86" w14:textId="77777777" w:rsidR="00057CE4" w:rsidRDefault="00057CE4" w:rsidP="00057C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A32AF2D" w14:textId="77777777" w:rsidR="00057CE4" w:rsidRDefault="00057CE4" w:rsidP="00057C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2105"/>
        <w:gridCol w:w="2315"/>
        <w:gridCol w:w="2396"/>
        <w:gridCol w:w="1988"/>
      </w:tblGrid>
      <w:tr w:rsidR="00057CE4" w14:paraId="7CE27F91" w14:textId="77777777" w:rsidTr="00057C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774A0F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0ECD4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 учебного занятия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A5083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9FA714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D97CE9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Технологическое сопровождение </w:t>
            </w:r>
          </w:p>
          <w:p w14:paraId="6F99DDE5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(слайды презентации)</w:t>
            </w:r>
          </w:p>
        </w:tc>
      </w:tr>
      <w:tr w:rsidR="00057CE4" w14:paraId="289063BC" w14:textId="77777777" w:rsidTr="00057C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4D4BD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22244" w14:textId="77777777" w:rsidR="00057CE4" w:rsidRDefault="00057CE4">
            <w:pPr>
              <w:pStyle w:val="a3"/>
              <w:spacing w:after="0"/>
            </w:pPr>
            <w:r>
              <w:t>Организационный этап.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0948BF" w14:textId="77777777" w:rsidR="00057CE4" w:rsidRDefault="00057CE4">
            <w:pPr>
              <w:pStyle w:val="a3"/>
              <w:spacing w:after="0"/>
            </w:pPr>
            <w:r>
              <w:t>Вступительное слово учителя.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388A25" w14:textId="58C49D34" w:rsidR="00057CE4" w:rsidRDefault="00057CE4">
            <w:pPr>
              <w:pStyle w:val="a3"/>
              <w:spacing w:after="0"/>
            </w:pPr>
            <w:r>
              <w:t>Отвечают по алгоритму</w:t>
            </w:r>
            <w:r w:rsidR="00A76087">
              <w:t xml:space="preserve"> </w:t>
            </w:r>
          </w:p>
          <w:p w14:paraId="4518A793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" w:name="_Hlk100047131"/>
            <w:r>
              <w:rPr>
                <w:rFonts w:ascii="Times New Roman" w:hAnsi="Times New Roman"/>
                <w:bCs/>
                <w:sz w:val="24"/>
                <w:szCs w:val="24"/>
              </w:rPr>
              <w:t>Алгоритм изучения физической величины:</w:t>
            </w:r>
          </w:p>
          <w:p w14:paraId="5DE18F16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Определение</w:t>
            </w:r>
          </w:p>
          <w:p w14:paraId="313B3348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Обозначение</w:t>
            </w:r>
          </w:p>
          <w:p w14:paraId="472B2766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Формула</w:t>
            </w:r>
          </w:p>
          <w:p w14:paraId="5D935084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Единицы измерения</w:t>
            </w:r>
          </w:p>
          <w:p w14:paraId="7784B755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Способы измерения</w:t>
            </w:r>
          </w:p>
          <w:bookmarkEnd w:id="1"/>
          <w:p w14:paraId="397A40D9" w14:textId="77777777" w:rsidR="00057CE4" w:rsidRDefault="00057CE4">
            <w:pPr>
              <w:pStyle w:val="a3"/>
              <w:spacing w:after="0"/>
            </w:pPr>
            <w:r>
              <w:t>Слушают ответы.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6A02C" w14:textId="33864082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1,2</w:t>
            </w:r>
          </w:p>
          <w:p w14:paraId="40657DB0" w14:textId="09D26528" w:rsidR="00926A12" w:rsidRDefault="00926A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(Приложение 1.)</w:t>
            </w:r>
          </w:p>
          <w:p w14:paraId="590B7B92" w14:textId="77777777" w:rsidR="00057CE4" w:rsidRDefault="00057CE4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7CE4" w14:paraId="5933A28D" w14:textId="77777777" w:rsidTr="00057C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4EF904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3E080" w14:textId="77777777" w:rsidR="00057CE4" w:rsidRDefault="00057CE4">
            <w:pPr>
              <w:pStyle w:val="a3"/>
              <w:spacing w:after="0"/>
            </w:pPr>
            <w:r>
              <w:t>Этап проверки подготовки к уроку.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8645E" w14:textId="77777777" w:rsidR="00057CE4" w:rsidRDefault="00057CE4">
            <w:pPr>
              <w:pStyle w:val="a3"/>
              <w:spacing w:after="0"/>
            </w:pPr>
            <w:r>
              <w:t>Тестовая проверка знаний, самопроверка, беседа с использованием мультимедийной презентации.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F4A21" w14:textId="77777777" w:rsidR="00057CE4" w:rsidRDefault="00057CE4">
            <w:pPr>
              <w:pStyle w:val="a3"/>
              <w:spacing w:after="0"/>
            </w:pPr>
            <w:r>
              <w:t>Выполнение теста. Самооценка. Задают вопросы, отвечают на вопросы.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1CBF6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Слайды 3-13</w:t>
            </w:r>
          </w:p>
          <w:p w14:paraId="5FFBC7FA" w14:textId="04D9D327" w:rsidR="00926A12" w:rsidRDefault="00926A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(</w:t>
            </w:r>
            <w:r w:rsidRPr="00926A12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26A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57CE4" w14:paraId="169899F6" w14:textId="77777777" w:rsidTr="00057C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EFE82B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A9783" w14:textId="77777777" w:rsidR="00057CE4" w:rsidRDefault="00057CE4">
            <w:pPr>
              <w:pStyle w:val="a3"/>
              <w:spacing w:after="0"/>
            </w:pPr>
            <w:r>
              <w:t>Ориентировочно-мотивационный этап.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83208E" w14:textId="77777777" w:rsidR="00057CE4" w:rsidRDefault="00057CE4">
            <w:pPr>
              <w:pStyle w:val="a3"/>
              <w:spacing w:after="0"/>
            </w:pPr>
            <w:r>
              <w:t>Создание проблемной ситуации: обнаружение явления, для описания которого необходимо введение новой физической величины. Введение в проблемную ситуацию учащихся: нахождение новых ситуаций, требующих введения новой физической величины.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4C89E" w14:textId="77777777" w:rsidR="00057CE4" w:rsidRDefault="00057CE4">
            <w:pPr>
              <w:pStyle w:val="a3"/>
              <w:spacing w:after="0"/>
            </w:pPr>
            <w:r>
              <w:t>Отвечают на вопросы учителя. Осознание проблемы и ее вербальное выражение в виде учебной задачи.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1137DB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Слайды 14-17</w:t>
            </w:r>
          </w:p>
        </w:tc>
      </w:tr>
      <w:tr w:rsidR="00057CE4" w14:paraId="23770C51" w14:textId="77777777" w:rsidTr="00057C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73E31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F9D71C" w14:textId="77777777" w:rsidR="00057CE4" w:rsidRDefault="00057CE4">
            <w:pPr>
              <w:pStyle w:val="a3"/>
              <w:spacing w:after="0"/>
            </w:pPr>
            <w:r>
              <w:t>Этап изучения нового материала.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BE2A02" w14:textId="77777777" w:rsidR="00057CE4" w:rsidRDefault="00057CE4">
            <w:pPr>
              <w:pStyle w:val="a3"/>
              <w:spacing w:after="0"/>
            </w:pPr>
            <w:r>
              <w:t xml:space="preserve">Работа с учебником, беседа. Сообщение учащихся.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E6A97" w14:textId="77777777" w:rsidR="00057CE4" w:rsidRDefault="00057CE4">
            <w:pPr>
              <w:pStyle w:val="a3"/>
              <w:spacing w:after="0"/>
            </w:pPr>
            <w:r>
              <w:t>Составление плана по изучению мощности как физической величины:</w:t>
            </w:r>
          </w:p>
          <w:p w14:paraId="5E2BF0DB" w14:textId="77777777" w:rsidR="00057CE4" w:rsidRDefault="00057CE4" w:rsidP="002930C5">
            <w:pPr>
              <w:pStyle w:val="a3"/>
              <w:numPr>
                <w:ilvl w:val="0"/>
                <w:numId w:val="1"/>
              </w:numPr>
              <w:spacing w:after="0"/>
            </w:pPr>
            <w:r>
              <w:t xml:space="preserve">Определение. </w:t>
            </w:r>
          </w:p>
          <w:p w14:paraId="56C3DEC5" w14:textId="77777777" w:rsidR="00057CE4" w:rsidRDefault="00057CE4" w:rsidP="002930C5">
            <w:pPr>
              <w:pStyle w:val="a3"/>
              <w:numPr>
                <w:ilvl w:val="0"/>
                <w:numId w:val="1"/>
              </w:numPr>
              <w:spacing w:after="0"/>
            </w:pPr>
            <w:r>
              <w:t>Обозначение.</w:t>
            </w:r>
          </w:p>
          <w:p w14:paraId="334603E8" w14:textId="77777777" w:rsidR="00057CE4" w:rsidRDefault="00057CE4" w:rsidP="002930C5">
            <w:pPr>
              <w:pStyle w:val="a3"/>
              <w:numPr>
                <w:ilvl w:val="0"/>
                <w:numId w:val="1"/>
              </w:numPr>
              <w:spacing w:after="0"/>
            </w:pPr>
            <w:r>
              <w:t xml:space="preserve">Формула. </w:t>
            </w:r>
          </w:p>
          <w:p w14:paraId="2010BB0B" w14:textId="77777777" w:rsidR="00057CE4" w:rsidRDefault="00057CE4" w:rsidP="002930C5">
            <w:pPr>
              <w:pStyle w:val="a3"/>
              <w:numPr>
                <w:ilvl w:val="0"/>
                <w:numId w:val="1"/>
              </w:numPr>
              <w:spacing w:after="0"/>
            </w:pPr>
            <w:r>
              <w:t xml:space="preserve">Единицы измерения. </w:t>
            </w:r>
          </w:p>
          <w:p w14:paraId="3CE44DB8" w14:textId="77777777" w:rsidR="00057CE4" w:rsidRDefault="00057CE4" w:rsidP="002930C5">
            <w:pPr>
              <w:pStyle w:val="a3"/>
              <w:numPr>
                <w:ilvl w:val="0"/>
                <w:numId w:val="1"/>
              </w:numPr>
              <w:spacing w:after="0"/>
            </w:pPr>
            <w:r>
              <w:t>Способы измерения.</w:t>
            </w:r>
          </w:p>
          <w:p w14:paraId="1D865294" w14:textId="77777777" w:rsidR="00057CE4" w:rsidRDefault="00057CE4">
            <w:pPr>
              <w:pStyle w:val="a3"/>
              <w:spacing w:after="0"/>
            </w:pPr>
            <w:r>
              <w:t xml:space="preserve">Прочитайте текст на стр. 132-133 учебника, подготовьтесь рассказать о мощности как о </w:t>
            </w:r>
            <w:r>
              <w:lastRenderedPageBreak/>
              <w:t>физической величине.</w:t>
            </w:r>
          </w:p>
          <w:p w14:paraId="451ABD39" w14:textId="77777777" w:rsidR="00057CE4" w:rsidRDefault="00057CE4">
            <w:pPr>
              <w:pStyle w:val="a3"/>
              <w:spacing w:after="0"/>
            </w:pPr>
            <w:r>
              <w:t>Работа с учебником, обсуждение в классе, оформление конспекта. Сообщение на тему «Что такое лошадиная сила»?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DA1C29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Слайд 18-23</w:t>
            </w:r>
          </w:p>
        </w:tc>
      </w:tr>
      <w:tr w:rsidR="00057CE4" w14:paraId="45F515C4" w14:textId="77777777" w:rsidTr="00057C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0347A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89F6E0" w14:textId="77777777" w:rsidR="00057CE4" w:rsidRDefault="00057CE4">
            <w:pPr>
              <w:pStyle w:val="a3"/>
              <w:spacing w:after="0"/>
            </w:pPr>
            <w:r>
              <w:t>Этап первичного закрепления знаний.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0BEF2" w14:textId="77777777" w:rsidR="00057CE4" w:rsidRDefault="00057CE4">
            <w:pPr>
              <w:pStyle w:val="a3"/>
              <w:spacing w:after="0"/>
            </w:pPr>
            <w:r>
              <w:t>Решение экспериментальной задачи, работа с таблицей «Мощности некоторых двигателей».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3A465E" w14:textId="77777777" w:rsidR="00057CE4" w:rsidRDefault="00057CE4">
            <w:pPr>
              <w:pStyle w:val="a3"/>
              <w:spacing w:after="0"/>
            </w:pPr>
            <w:r>
              <w:t>Экспериментальное определение значения мощности при подъеме груза.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A791D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7CE4" w14:paraId="398A954F" w14:textId="77777777" w:rsidTr="00057C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50DDF0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F22F1" w14:textId="77777777" w:rsidR="00057CE4" w:rsidRDefault="00057CE4">
            <w:pPr>
              <w:pStyle w:val="a3"/>
              <w:spacing w:after="0"/>
            </w:pPr>
            <w:r>
              <w:t>Решение учебной задачи в новых условиях.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CC60D4" w14:textId="77777777" w:rsidR="00057CE4" w:rsidRDefault="00057CE4">
            <w:pPr>
              <w:pStyle w:val="a3"/>
              <w:spacing w:after="0"/>
            </w:pPr>
            <w:r>
              <w:t>Включение мотивации, связанной с текущими интересами учащихся. Практическая работа, выполняемая в группах.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AB605B" w14:textId="77777777" w:rsidR="00057CE4" w:rsidRDefault="00057CE4">
            <w:pPr>
              <w:pStyle w:val="a3"/>
              <w:spacing w:after="0"/>
            </w:pPr>
            <w:r>
              <w:t>Работа в группах: распределение обязанностей, осознание цели и методов решения поставленной задачи, выполнение измерений, расчет мощности, оформление отчета.</w:t>
            </w:r>
          </w:p>
          <w:p w14:paraId="579C7DDD" w14:textId="77777777" w:rsidR="00057CE4" w:rsidRDefault="00057CE4">
            <w:pPr>
              <w:pStyle w:val="a3"/>
              <w:spacing w:after="0"/>
            </w:pPr>
            <w:r>
              <w:rPr>
                <w:bCs/>
              </w:rPr>
              <w:t>Практическая работа</w:t>
            </w:r>
          </w:p>
          <w:p w14:paraId="29957C53" w14:textId="77777777" w:rsidR="00057CE4" w:rsidRDefault="00057CE4">
            <w:pPr>
              <w:pStyle w:val="a3"/>
              <w:spacing w:after="0"/>
            </w:pPr>
            <w:r>
              <w:rPr>
                <w:u w:val="single"/>
              </w:rPr>
              <w:t>Цель работы:</w:t>
            </w:r>
            <w:r>
              <w:t xml:space="preserve"> измерение мощности, развиваемой мышцами ног.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6B61E6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24</w:t>
            </w:r>
          </w:p>
          <w:p w14:paraId="66CF4B59" w14:textId="487A7900" w:rsidR="002E1D8A" w:rsidRDefault="002E1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(Приложение 3)</w:t>
            </w:r>
          </w:p>
        </w:tc>
      </w:tr>
      <w:tr w:rsidR="00057CE4" w14:paraId="4EC9B229" w14:textId="77777777" w:rsidTr="00057C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EDAD5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DDCC5" w14:textId="77777777" w:rsidR="00057CE4" w:rsidRDefault="00057CE4">
            <w:pPr>
              <w:pStyle w:val="a3"/>
              <w:spacing w:after="0"/>
            </w:pPr>
            <w:r>
              <w:t xml:space="preserve">Рефлексивно-оценочный этап.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BB3EAB" w14:textId="77777777" w:rsidR="00057CE4" w:rsidRDefault="00057CE4">
            <w:pPr>
              <w:pStyle w:val="a3"/>
              <w:spacing w:after="0"/>
            </w:pPr>
            <w:r>
              <w:t xml:space="preserve">Беседа.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FFC71" w14:textId="77777777" w:rsidR="00057CE4" w:rsidRDefault="00057CE4">
            <w:pPr>
              <w:pStyle w:val="a3"/>
              <w:spacing w:after="0"/>
            </w:pPr>
            <w:r>
              <w:t xml:space="preserve">Ответы на вопросы. Подведение итогов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4381D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7CE4" w14:paraId="5EA6A373" w14:textId="77777777" w:rsidTr="00057C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C4B207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EE75EE" w14:textId="77777777" w:rsidR="00057CE4" w:rsidRDefault="00057CE4">
            <w:pPr>
              <w:pStyle w:val="a3"/>
              <w:spacing w:after="0"/>
            </w:pPr>
            <w:r>
              <w:t>Домашнее задание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2F1EEE" w14:textId="77777777" w:rsidR="00057CE4" w:rsidRDefault="00057CE4">
            <w:pPr>
              <w:pStyle w:val="a3"/>
              <w:spacing w:after="0"/>
            </w:pPr>
            <w:r>
              <w:t>Сообщение д/з.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C2406A" w14:textId="77777777" w:rsidR="00057CE4" w:rsidRDefault="00057CE4">
            <w:pPr>
              <w:pStyle w:val="a3"/>
              <w:spacing w:after="0"/>
            </w:pPr>
            <w:r>
              <w:t>Запись д/з в дневники.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2E05EF" w14:textId="77777777" w:rsidR="00057CE4" w:rsidRDefault="00057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25</w:t>
            </w:r>
          </w:p>
        </w:tc>
      </w:tr>
    </w:tbl>
    <w:p w14:paraId="39D955E8" w14:textId="77777777" w:rsidR="00057CE4" w:rsidRDefault="00057CE4" w:rsidP="00057C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C18B08" w14:textId="77777777" w:rsidR="00057CE4" w:rsidRDefault="00057CE4" w:rsidP="00057CE4"/>
    <w:p w14:paraId="47AFF0EF" w14:textId="5AB209C6" w:rsidR="009C7A72" w:rsidRDefault="009C7A72"/>
    <w:p w14:paraId="7B2DC96B" w14:textId="2694FB91" w:rsidR="00926A12" w:rsidRDefault="00926A12"/>
    <w:p w14:paraId="3C83C085" w14:textId="257D75CD" w:rsidR="00926A12" w:rsidRDefault="00926A12"/>
    <w:p w14:paraId="591CF7E3" w14:textId="475EA511" w:rsidR="00926A12" w:rsidRDefault="00926A12"/>
    <w:p w14:paraId="14EF62B5" w14:textId="3EAA71F3" w:rsidR="00926A12" w:rsidRDefault="00926A12"/>
    <w:p w14:paraId="2BE259F6" w14:textId="2198EEB0" w:rsidR="00926A12" w:rsidRPr="002C6F3A" w:rsidRDefault="00926A12">
      <w:pPr>
        <w:rPr>
          <w:rFonts w:ascii="Times New Roman" w:hAnsi="Times New Roman"/>
          <w:b/>
          <w:bCs/>
          <w:sz w:val="24"/>
          <w:szCs w:val="24"/>
        </w:rPr>
      </w:pPr>
      <w:r w:rsidRPr="002C6F3A">
        <w:rPr>
          <w:rFonts w:ascii="Times New Roman" w:hAnsi="Times New Roman"/>
          <w:b/>
          <w:bCs/>
          <w:sz w:val="24"/>
          <w:szCs w:val="24"/>
        </w:rPr>
        <w:t>Приложение 1.</w:t>
      </w:r>
    </w:p>
    <w:p w14:paraId="72256DA3" w14:textId="27E6EC7D" w:rsidR="00926A12" w:rsidRDefault="00926A12" w:rsidP="002C6F3A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Повторяем тему «Работа, Единицы работы» по </w:t>
      </w:r>
      <w:r w:rsidR="002C6F3A">
        <w:rPr>
          <w:rFonts w:ascii="Times New Roman" w:hAnsi="Times New Roman"/>
          <w:bCs/>
          <w:sz w:val="24"/>
          <w:szCs w:val="24"/>
        </w:rPr>
        <w:t>а</w:t>
      </w:r>
      <w:r>
        <w:rPr>
          <w:rFonts w:ascii="Times New Roman" w:hAnsi="Times New Roman"/>
          <w:bCs/>
          <w:sz w:val="24"/>
          <w:szCs w:val="24"/>
        </w:rPr>
        <w:t>лгоритм</w:t>
      </w:r>
      <w:r w:rsidR="002C6F3A">
        <w:rPr>
          <w:rFonts w:ascii="Times New Roman" w:hAnsi="Times New Roman"/>
          <w:bCs/>
          <w:sz w:val="24"/>
          <w:szCs w:val="24"/>
        </w:rPr>
        <w:t>у</w:t>
      </w:r>
      <w:r>
        <w:rPr>
          <w:rFonts w:ascii="Times New Roman" w:hAnsi="Times New Roman"/>
          <w:bCs/>
          <w:sz w:val="24"/>
          <w:szCs w:val="24"/>
        </w:rPr>
        <w:t xml:space="preserve"> изучения физической величины:</w:t>
      </w:r>
    </w:p>
    <w:p w14:paraId="20EBFB68" w14:textId="77777777" w:rsidR="00926A12" w:rsidRDefault="00926A12" w:rsidP="002C6F3A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Определение</w:t>
      </w:r>
    </w:p>
    <w:p w14:paraId="18187B8E" w14:textId="77777777" w:rsidR="00926A12" w:rsidRDefault="00926A12" w:rsidP="002C6F3A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Обозначение</w:t>
      </w:r>
    </w:p>
    <w:p w14:paraId="7E48C7F4" w14:textId="77777777" w:rsidR="00926A12" w:rsidRDefault="00926A12" w:rsidP="002C6F3A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Формула</w:t>
      </w:r>
    </w:p>
    <w:p w14:paraId="492BE5E2" w14:textId="77777777" w:rsidR="00926A12" w:rsidRDefault="00926A12" w:rsidP="002C6F3A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Единицы измерения</w:t>
      </w:r>
    </w:p>
    <w:p w14:paraId="341EEDE3" w14:textId="283256C3" w:rsidR="00926A12" w:rsidRDefault="00926A12" w:rsidP="002C6F3A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Способы измерения</w:t>
      </w:r>
    </w:p>
    <w:p w14:paraId="2E373A34" w14:textId="77777777" w:rsidR="002C6F3A" w:rsidRDefault="002C6F3A" w:rsidP="002C6F3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4D98790" w14:textId="5321444B" w:rsidR="002C6F3A" w:rsidRPr="002C6F3A" w:rsidRDefault="002C6F3A" w:rsidP="002C6F3A">
      <w:pPr>
        <w:rPr>
          <w:rFonts w:ascii="Times New Roman" w:hAnsi="Times New Roman"/>
          <w:b/>
          <w:bCs/>
          <w:sz w:val="24"/>
          <w:szCs w:val="24"/>
        </w:rPr>
      </w:pPr>
      <w:r w:rsidRPr="002C6F3A">
        <w:rPr>
          <w:rFonts w:ascii="Times New Roman" w:hAnsi="Times New Roman"/>
          <w:b/>
          <w:bCs/>
          <w:sz w:val="24"/>
          <w:szCs w:val="24"/>
        </w:rPr>
        <w:t xml:space="preserve">Приложение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2C6F3A">
        <w:rPr>
          <w:rFonts w:ascii="Times New Roman" w:hAnsi="Times New Roman"/>
          <w:b/>
          <w:bCs/>
          <w:sz w:val="24"/>
          <w:szCs w:val="24"/>
        </w:rPr>
        <w:t>.</w:t>
      </w:r>
    </w:p>
    <w:p w14:paraId="3CBE7F7F" w14:textId="71090EC7" w:rsidR="00926A12" w:rsidRDefault="00926A12" w:rsidP="002C6F3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26A1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Тест по теме: «Механическая работа»</w:t>
      </w:r>
    </w:p>
    <w:p w14:paraId="4ABE74FB" w14:textId="77777777" w:rsidR="00926A12" w:rsidRDefault="00926A12" w:rsidP="002C6F3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0388D46B" w14:textId="41724FAC" w:rsidR="00926A12" w:rsidRDefault="00926A12" w:rsidP="002C6F3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 вариант</w:t>
      </w:r>
    </w:p>
    <w:p w14:paraId="4F032C30" w14:textId="327EAF53" w:rsidR="002C6F3A" w:rsidRPr="002C6F3A" w:rsidRDefault="002C6F3A" w:rsidP="002C6F3A">
      <w:pPr>
        <w:kinsoku w:val="0"/>
        <w:overflowPunct w:val="0"/>
        <w:spacing w:after="0" w:line="360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1.</w:t>
      </w:r>
      <w:r w:rsidRPr="002C6F3A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 xml:space="preserve">Укажите, в каком из перечисленных случаев совершается механическая работа. </w:t>
      </w:r>
    </w:p>
    <w:p w14:paraId="47C30AF3" w14:textId="3AF0FE7F" w:rsidR="002C6F3A" w:rsidRPr="002C6F3A" w:rsidRDefault="002C6F3A" w:rsidP="002C6F3A">
      <w:pPr>
        <w:kinsoku w:val="0"/>
        <w:overflowPunct w:val="0"/>
        <w:spacing w:after="0" w:line="360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а)</w:t>
      </w:r>
      <w:r w:rsidRPr="002C6F3A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. Мальчик поднимается вверх по лестнице.</w:t>
      </w:r>
    </w:p>
    <w:p w14:paraId="2087DA21" w14:textId="570242BC" w:rsidR="002C6F3A" w:rsidRPr="002C6F3A" w:rsidRDefault="002C6F3A" w:rsidP="002C6F3A">
      <w:pPr>
        <w:kinsoku w:val="0"/>
        <w:overflowPunct w:val="0"/>
        <w:spacing w:after="0" w:line="360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б)</w:t>
      </w:r>
      <w:r w:rsidRPr="002C6F3A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. На пружине висит груз.</w:t>
      </w:r>
    </w:p>
    <w:p w14:paraId="16C7F344" w14:textId="3ECA61D1" w:rsidR="002C6F3A" w:rsidRPr="002C6F3A" w:rsidRDefault="002C6F3A" w:rsidP="002C6F3A">
      <w:pPr>
        <w:kinsoku w:val="0"/>
        <w:overflowPunct w:val="0"/>
        <w:spacing w:after="0" w:line="360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в)</w:t>
      </w:r>
      <w:r w:rsidRPr="002C6F3A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. Человек держит тяжелый мешок на плечах.</w:t>
      </w:r>
    </w:p>
    <w:p w14:paraId="57FF3BFC" w14:textId="1D5D813C" w:rsidR="002C6F3A" w:rsidRP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2.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Бочка заполнена водой. Пользуясь ведром, ровно половину воды из бочки вычерпала девочка. Оставшуюся часть воды – мальчик. Одинаковую ли работу совершили девочка и мальчик?</w:t>
      </w:r>
    </w:p>
    <w:p w14:paraId="75AD1AFE" w14:textId="1A6B778C" w:rsidR="002C6F3A" w:rsidRP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а)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. Мальчик совершил большую работу, чем девочка.</w:t>
      </w:r>
    </w:p>
    <w:p w14:paraId="0CF18A6C" w14:textId="63103A3B" w:rsidR="002C6F3A" w:rsidRP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б)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Девочка совершила большую работу, чем мальчик.</w:t>
      </w:r>
    </w:p>
    <w:p w14:paraId="2958065C" w14:textId="0147719C" w:rsidR="002C6F3A" w:rsidRP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в)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Одинаковую.</w:t>
      </w:r>
    </w:p>
    <w:p w14:paraId="1F6A175D" w14:textId="14C389B2" w:rsidR="00926A12" w:rsidRPr="00926A12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3</w:t>
      </w:r>
      <w:r w:rsidR="00926A12" w:rsidRPr="00926A12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. Механическую работу вычисляют по формуле:</w:t>
      </w:r>
    </w:p>
    <w:p w14:paraId="440F0F58" w14:textId="4EE30ED1" w:rsidR="00926A12" w:rsidRPr="00926A12" w:rsidRDefault="00926A12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  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) 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= 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• 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                                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 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 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= 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• 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14:paraId="10CC8487" w14:textId="0BB55392" w:rsidR="00926A12" w:rsidRPr="00926A12" w:rsidRDefault="00926A12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  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Р =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 m 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•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 g                              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 F 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=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 g 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• ρ •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 V</w:t>
      </w:r>
    </w:p>
    <w:p w14:paraId="064CF925" w14:textId="31CA2210" w:rsidR="00926A12" w:rsidRPr="00926A12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4</w:t>
      </w:r>
      <w:r w:rsidR="00926A12" w:rsidRPr="00926A12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. Работу измеряют в ..</w:t>
      </w:r>
    </w:p>
    <w:p w14:paraId="51FEA887" w14:textId="34C7DBAF" w:rsidR="00926A12" w:rsidRPr="00926A12" w:rsidRDefault="00926A12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)  Метрах                             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Джоулях</w:t>
      </w:r>
    </w:p>
    <w:p w14:paraId="319423B4" w14:textId="18CB885A" w:rsidR="00926A12" w:rsidRPr="00926A12" w:rsidRDefault="00926A12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 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Ньютонах                         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Паскалях</w:t>
      </w:r>
    </w:p>
    <w:p w14:paraId="4617B85F" w14:textId="5F99DE39" w:rsidR="00926A12" w:rsidRPr="00926A12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5</w:t>
      </w:r>
      <w:r w:rsidR="00926A12" w:rsidRPr="00926A12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. Какую работу совершает сила в 1Н на пути 1 м в направлении действия силы?</w:t>
      </w:r>
    </w:p>
    <w:p w14:paraId="1708DE78" w14:textId="22177945" w:rsidR="00926A12" w:rsidRPr="00926A12" w:rsidRDefault="00926A12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) 1 Вт                                                 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10 Вт</w:t>
      </w:r>
    </w:p>
    <w:p w14:paraId="4A4B5FC9" w14:textId="40FE03CB" w:rsidR="00926A12" w:rsidRPr="00926A12" w:rsidRDefault="00926A12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) 1 Дж                                                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10Дж</w:t>
      </w:r>
    </w:p>
    <w:p w14:paraId="48A672B8" w14:textId="77777777" w:rsidR="00926A12" w:rsidRPr="00926A12" w:rsidRDefault="00926A12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</w:p>
    <w:p w14:paraId="4CEE4E70" w14:textId="1536CC0F" w:rsidR="00926A12" w:rsidRDefault="00926A12" w:rsidP="002C6F3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723F0628" w14:textId="4F6D0633" w:rsidR="002C6F3A" w:rsidRP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color w:val="181818"/>
          <w:sz w:val="24"/>
          <w:szCs w:val="24"/>
          <w:lang w:eastAsia="ru-RU"/>
        </w:rPr>
      </w:pPr>
      <w:r w:rsidRPr="002C6F3A">
        <w:rPr>
          <w:rFonts w:ascii="Times New Roman" w:eastAsia="Times New Roman" w:hAnsi="Times New Roman"/>
          <w:b/>
          <w:bCs/>
          <w:color w:val="181818"/>
          <w:sz w:val="24"/>
          <w:szCs w:val="24"/>
          <w:lang w:eastAsia="ru-RU"/>
        </w:rPr>
        <w:lastRenderedPageBreak/>
        <w:t>2 вариант</w:t>
      </w:r>
    </w:p>
    <w:p w14:paraId="26380B96" w14:textId="77777777" w:rsid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</w:p>
    <w:p w14:paraId="7BC0EA82" w14:textId="249A2D8D" w:rsidR="002C6F3A" w:rsidRP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1.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Укажите, в каком из перечисленных случаев совершается механическая работа. </w:t>
      </w:r>
    </w:p>
    <w:p w14:paraId="32F17710" w14:textId="0A69372A" w:rsidR="002C6F3A" w:rsidRP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а)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. Вода давит на стенку сосуда.</w:t>
      </w:r>
    </w:p>
    <w:p w14:paraId="747161C6" w14:textId="1F82C5DF" w:rsidR="002C6F3A" w:rsidRP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б)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. Мальчик удерживает ведро с водой в руках.</w:t>
      </w:r>
    </w:p>
    <w:p w14:paraId="3CC0D547" w14:textId="0A432A2D" w:rsidR="002C6F3A" w:rsidRP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в)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. Капля воды падает вниз.</w:t>
      </w:r>
    </w:p>
    <w:p w14:paraId="7B991838" w14:textId="5372A640" w:rsidR="002C6F3A" w:rsidRP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2.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По наклонному желобу скатываются деревянный и стальной шарики одинакового объема. Одинаковую ли работу совершит сила тяжести при скатывании каждого из этих шаров?</w:t>
      </w:r>
    </w:p>
    <w:p w14:paraId="3B4305EB" w14:textId="5407980C" w:rsidR="002C6F3A" w:rsidRPr="002C6F3A" w:rsidRDefault="002C6F3A" w:rsidP="0034585C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а).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При скатывании деревянного шара совершается большая работа.</w:t>
      </w:r>
    </w:p>
    <w:p w14:paraId="1546DFAA" w14:textId="18C18B3E" w:rsidR="002C6F3A" w:rsidRPr="002C6F3A" w:rsidRDefault="002C6F3A" w:rsidP="0034585C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б)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. При скатывании стального шара совершается большая работа. </w:t>
      </w:r>
    </w:p>
    <w:p w14:paraId="5AFF47AF" w14:textId="3722D594" w:rsidR="002C6F3A" w:rsidRDefault="002C6F3A" w:rsidP="0034585C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в). </w:t>
      </w:r>
      <w:r w:rsidRPr="002C6F3A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Одинаковую.</w:t>
      </w:r>
    </w:p>
    <w:p w14:paraId="6EE7E813" w14:textId="3B5B0410" w:rsidR="0034585C" w:rsidRPr="0034585C" w:rsidRDefault="00DD3815" w:rsidP="0034585C">
      <w:pPr>
        <w:pStyle w:val="a3"/>
        <w:kinsoku w:val="0"/>
        <w:overflowPunct w:val="0"/>
        <w:spacing w:after="0" w:line="360" w:lineRule="auto"/>
        <w:ind w:left="547" w:hanging="547"/>
        <w:textAlignment w:val="baseline"/>
        <w:rPr>
          <w:rFonts w:eastAsia="Times New Roman"/>
          <w:lang w:eastAsia="ru-RU"/>
        </w:rPr>
      </w:pPr>
      <w:r>
        <w:rPr>
          <w:rFonts w:eastAsia="Times New Roman"/>
          <w:color w:val="181818"/>
          <w:lang w:eastAsia="ru-RU"/>
        </w:rPr>
        <w:t>3.</w:t>
      </w:r>
      <w:r w:rsidR="0034585C" w:rsidRPr="0034585C">
        <w:rPr>
          <w:rFonts w:asciiTheme="minorHAnsi" w:eastAsiaTheme="minorEastAsia" w:hAnsi="Verdana" w:cstheme="minorBidi"/>
          <w:color w:val="000000"/>
          <w:sz w:val="48"/>
          <w:szCs w:val="48"/>
        </w:rPr>
        <w:t xml:space="preserve"> </w:t>
      </w:r>
      <w:r w:rsidR="0034585C" w:rsidRPr="0034585C">
        <w:rPr>
          <w:rFonts w:eastAsiaTheme="minorEastAsia"/>
          <w:color w:val="000000"/>
          <w:lang w:eastAsia="ru-RU"/>
        </w:rPr>
        <w:t>Для вычисления работы надо силу …</w:t>
      </w:r>
    </w:p>
    <w:p w14:paraId="51BF0C6C" w14:textId="2B359E45" w:rsidR="0034585C" w:rsidRPr="0034585C" w:rsidRDefault="0034585C" w:rsidP="0034585C">
      <w:pPr>
        <w:kinsoku w:val="0"/>
        <w:overflowPunct w:val="0"/>
        <w:spacing w:after="0" w:line="360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а)</w:t>
      </w:r>
      <w:r w:rsidRPr="0034585C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. умножить на площадь.</w:t>
      </w:r>
    </w:p>
    <w:p w14:paraId="294C7E40" w14:textId="0028203E" w:rsidR="0034585C" w:rsidRPr="0034585C" w:rsidRDefault="0034585C" w:rsidP="0034585C">
      <w:pPr>
        <w:kinsoku w:val="0"/>
        <w:overflowPunct w:val="0"/>
        <w:spacing w:after="0" w:line="360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б)</w:t>
      </w:r>
      <w:r w:rsidRPr="0034585C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. разделить на площадь.</w:t>
      </w:r>
    </w:p>
    <w:p w14:paraId="7694301E" w14:textId="6D6AF04C" w:rsidR="0034585C" w:rsidRPr="0034585C" w:rsidRDefault="0034585C" w:rsidP="0034585C">
      <w:pPr>
        <w:kinsoku w:val="0"/>
        <w:overflowPunct w:val="0"/>
        <w:spacing w:after="0" w:line="360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в)</w:t>
      </w:r>
      <w:r w:rsidRPr="0034585C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. умножить на путь.</w:t>
      </w:r>
    </w:p>
    <w:p w14:paraId="2E06EB0E" w14:textId="2EF0683C" w:rsidR="0034585C" w:rsidRPr="0034585C" w:rsidRDefault="0034585C" w:rsidP="0034585C">
      <w:pPr>
        <w:kinsoku w:val="0"/>
        <w:overflowPunct w:val="0"/>
        <w:spacing w:after="0" w:line="360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г)</w:t>
      </w:r>
      <w:r w:rsidRPr="0034585C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. разделить на путь.</w:t>
      </w:r>
    </w:p>
    <w:p w14:paraId="5C828DFC" w14:textId="77777777" w:rsidR="0034585C" w:rsidRPr="0034585C" w:rsidRDefault="0034585C" w:rsidP="0034585C">
      <w:pPr>
        <w:pStyle w:val="a3"/>
        <w:kinsoku w:val="0"/>
        <w:overflowPunct w:val="0"/>
        <w:spacing w:before="115" w:after="0" w:line="216" w:lineRule="auto"/>
        <w:ind w:left="547" w:hanging="547"/>
        <w:textAlignment w:val="baseline"/>
        <w:rPr>
          <w:rFonts w:eastAsia="Times New Roman"/>
          <w:lang w:eastAsia="ru-RU"/>
        </w:rPr>
      </w:pPr>
      <w:r>
        <w:rPr>
          <w:rFonts w:eastAsia="Times New Roman"/>
          <w:color w:val="181818"/>
          <w:lang w:eastAsia="ru-RU"/>
        </w:rPr>
        <w:t xml:space="preserve">4. </w:t>
      </w:r>
      <w:r w:rsidRPr="0034585C">
        <w:rPr>
          <w:rFonts w:eastAsiaTheme="minorEastAsia"/>
          <w:color w:val="000000"/>
          <w:lang w:eastAsia="ru-RU"/>
        </w:rPr>
        <w:t xml:space="preserve">Укажите единицы измерения, которые </w:t>
      </w:r>
      <w:r w:rsidRPr="0034585C">
        <w:rPr>
          <w:rFonts w:eastAsiaTheme="minorEastAsia"/>
          <w:color w:val="000000"/>
          <w:u w:val="single"/>
          <w:lang w:eastAsia="ru-RU"/>
        </w:rPr>
        <w:t>не являются</w:t>
      </w:r>
      <w:r w:rsidRPr="0034585C">
        <w:rPr>
          <w:rFonts w:eastAsiaTheme="minorEastAsia"/>
          <w:color w:val="000000"/>
          <w:lang w:eastAsia="ru-RU"/>
        </w:rPr>
        <w:t xml:space="preserve"> единицами измерения работы.</w:t>
      </w:r>
    </w:p>
    <w:p w14:paraId="178DDABC" w14:textId="31DA1199" w:rsidR="0034585C" w:rsidRPr="0034585C" w:rsidRDefault="0034585C" w:rsidP="0034585C">
      <w:pPr>
        <w:kinsoku w:val="0"/>
        <w:overflowPunct w:val="0"/>
        <w:spacing w:before="115" w:after="0" w:line="216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а)</w:t>
      </w:r>
      <w:r w:rsidRPr="0034585C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 xml:space="preserve">. кДж. </w:t>
      </w:r>
    </w:p>
    <w:p w14:paraId="380D1E23" w14:textId="6E09B2DE" w:rsidR="0034585C" w:rsidRPr="0034585C" w:rsidRDefault="0034585C" w:rsidP="0034585C">
      <w:pPr>
        <w:kinsoku w:val="0"/>
        <w:overflowPunct w:val="0"/>
        <w:spacing w:before="115" w:after="0" w:line="216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б)</w:t>
      </w:r>
      <w:r w:rsidRPr="0034585C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 xml:space="preserve">. МДж. </w:t>
      </w:r>
    </w:p>
    <w:p w14:paraId="6A49F543" w14:textId="4CEF18DD" w:rsidR="0034585C" w:rsidRPr="0034585C" w:rsidRDefault="0034585C" w:rsidP="0034585C">
      <w:pPr>
        <w:kinsoku w:val="0"/>
        <w:overflowPunct w:val="0"/>
        <w:spacing w:before="115" w:after="0" w:line="216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в)</w:t>
      </w:r>
      <w:r w:rsidRPr="0034585C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 xml:space="preserve">. Дж. </w:t>
      </w:r>
    </w:p>
    <w:p w14:paraId="3252EF4C" w14:textId="57A67B6F" w:rsidR="0034585C" w:rsidRPr="0034585C" w:rsidRDefault="0034585C" w:rsidP="0034585C">
      <w:pPr>
        <w:kinsoku w:val="0"/>
        <w:overflowPunct w:val="0"/>
        <w:spacing w:before="115" w:after="0" w:line="216" w:lineRule="auto"/>
        <w:ind w:left="547" w:hanging="547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г)</w:t>
      </w:r>
      <w:r w:rsidRPr="0034585C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 xml:space="preserve">. Н·м. </w:t>
      </w:r>
    </w:p>
    <w:p w14:paraId="661FB1BC" w14:textId="7BBE12A7" w:rsidR="002C6F3A" w:rsidRPr="00926A12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926A12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5. Вычислите работу, которую производит садовод, прикладывая к тачке с землей силу 25 Н и перемещая ее на расстояние 20 м.</w:t>
      </w:r>
    </w:p>
    <w:p w14:paraId="68F26F3B" w14:textId="77777777" w:rsidR="002C6F3A" w:rsidRPr="00926A12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</w:t>
      </w:r>
      <w:r w:rsidRPr="002C6F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45 Дж                                    </w:t>
      </w:r>
      <w:r w:rsidRPr="002C6F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0,05 кДж</w:t>
      </w:r>
    </w:p>
    <w:p w14:paraId="37A226E4" w14:textId="36DA5FCB" w:rsidR="002C6F3A" w:rsidRDefault="002C6F3A" w:rsidP="002C6F3A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</w:t>
      </w:r>
      <w:r w:rsidRPr="002C6F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50 кДж                                   </w:t>
      </w:r>
      <w:r w:rsidRPr="002C6F3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</w:t>
      </w:r>
      <w:r w:rsidRPr="00926A1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500 Дж</w:t>
      </w:r>
    </w:p>
    <w:p w14:paraId="63446552" w14:textId="77777777" w:rsidR="002E1D8A" w:rsidRDefault="002E1D8A" w:rsidP="002E1D8A">
      <w:pPr>
        <w:rPr>
          <w:rFonts w:ascii="Times New Roman" w:hAnsi="Times New Roman"/>
          <w:b/>
          <w:bCs/>
          <w:sz w:val="24"/>
          <w:szCs w:val="24"/>
        </w:rPr>
      </w:pPr>
    </w:p>
    <w:p w14:paraId="0507C798" w14:textId="7A2CE59A" w:rsidR="002E1D8A" w:rsidRPr="002C6F3A" w:rsidRDefault="002E1D8A" w:rsidP="002E1D8A">
      <w:pPr>
        <w:rPr>
          <w:rFonts w:ascii="Times New Roman" w:hAnsi="Times New Roman"/>
          <w:b/>
          <w:bCs/>
          <w:sz w:val="24"/>
          <w:szCs w:val="24"/>
        </w:rPr>
      </w:pPr>
      <w:r w:rsidRPr="002C6F3A">
        <w:rPr>
          <w:rFonts w:ascii="Times New Roman" w:hAnsi="Times New Roman"/>
          <w:b/>
          <w:bCs/>
          <w:sz w:val="24"/>
          <w:szCs w:val="24"/>
        </w:rPr>
        <w:t xml:space="preserve">Приложение 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2C6F3A">
        <w:rPr>
          <w:rFonts w:ascii="Times New Roman" w:hAnsi="Times New Roman"/>
          <w:b/>
          <w:bCs/>
          <w:sz w:val="24"/>
          <w:szCs w:val="24"/>
        </w:rPr>
        <w:t>.</w:t>
      </w:r>
    </w:p>
    <w:p w14:paraId="6D440CD4" w14:textId="0F9FE074" w:rsidR="00926A12" w:rsidRDefault="002E1D8A" w:rsidP="002E1D8A">
      <w:pPr>
        <w:shd w:val="clear" w:color="auto" w:fill="FFFFFF"/>
        <w:spacing w:after="0" w:line="360" w:lineRule="auto"/>
        <w:jc w:val="center"/>
        <w:rPr>
          <w:rFonts w:ascii="Times New Roman" w:eastAsiaTheme="majorEastAsia" w:hAnsi="Times New Roman"/>
          <w:b/>
          <w:bCs/>
          <w:sz w:val="24"/>
          <w:szCs w:val="24"/>
        </w:rPr>
      </w:pPr>
      <w:r w:rsidRPr="002E1D8A">
        <w:rPr>
          <w:rFonts w:ascii="Times New Roman" w:eastAsiaTheme="majorEastAsia" w:hAnsi="Times New Roman"/>
          <w:b/>
          <w:bCs/>
          <w:sz w:val="24"/>
          <w:szCs w:val="24"/>
        </w:rPr>
        <w:t>Практическая работа</w:t>
      </w:r>
    </w:p>
    <w:p w14:paraId="52058BB8" w14:textId="77777777" w:rsidR="002E1D8A" w:rsidRPr="002E1D8A" w:rsidRDefault="002E1D8A" w:rsidP="002E1D8A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1D8A">
        <w:rPr>
          <w:rFonts w:ascii="Times New Roman" w:eastAsia="Times New Roman" w:hAnsi="Times New Roman"/>
          <w:sz w:val="24"/>
          <w:szCs w:val="24"/>
          <w:lang w:eastAsia="ru-RU"/>
        </w:rPr>
        <w:t xml:space="preserve">Цель работы: измерение мощности, развиваемой мышцами ног.  </w:t>
      </w:r>
    </w:p>
    <w:p w14:paraId="03727D1D" w14:textId="2A2B1D84" w:rsidR="002E1D8A" w:rsidRDefault="002E1D8A" w:rsidP="002E1D8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3182A91" w14:textId="232F2B0D" w:rsidR="002E1D8A" w:rsidRDefault="002E1D8A" w:rsidP="002E1D8A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 группа:</w:t>
      </w:r>
      <w:r w:rsidRPr="002E1D8A">
        <w:rPr>
          <w:rFonts w:ascii="Times New Roman" w:eastAsia="Times New Roman" w:hAnsi="Times New Roman"/>
          <w:sz w:val="24"/>
          <w:szCs w:val="24"/>
          <w:lang w:eastAsia="ru-RU"/>
        </w:rPr>
        <w:t xml:space="preserve"> измерение мощности, развиваемой мышцами ног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 прыжках на двух ногах;</w:t>
      </w:r>
      <w:r w:rsidRPr="002E1D8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14:paraId="08B2C870" w14:textId="5D477673" w:rsidR="002E1D8A" w:rsidRPr="00926A12" w:rsidRDefault="002E1D8A" w:rsidP="002E1D8A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 группа:</w:t>
      </w:r>
      <w:r w:rsidRPr="002E1D8A">
        <w:rPr>
          <w:rFonts w:ascii="Times New Roman" w:eastAsia="Times New Roman" w:hAnsi="Times New Roman"/>
          <w:sz w:val="24"/>
          <w:szCs w:val="24"/>
          <w:lang w:eastAsia="ru-RU"/>
        </w:rPr>
        <w:t xml:space="preserve"> измерение мощности, развиваемой мышцами ног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 прыжках на одной ноге;</w:t>
      </w:r>
      <w:r w:rsidRPr="002E1D8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14:paraId="093D7F6D" w14:textId="76D71F9B" w:rsidR="002E1D8A" w:rsidRPr="00926A12" w:rsidRDefault="002E1D8A" w:rsidP="002E1D8A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 группа:</w:t>
      </w:r>
      <w:r w:rsidRPr="002E1D8A">
        <w:rPr>
          <w:rFonts w:ascii="Times New Roman" w:eastAsia="Times New Roman" w:hAnsi="Times New Roman"/>
          <w:sz w:val="24"/>
          <w:szCs w:val="24"/>
          <w:lang w:eastAsia="ru-RU"/>
        </w:rPr>
        <w:t xml:space="preserve"> измерение мощности, развиваемой мышцами ног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  ходьбе с 1 этажа на второй.</w:t>
      </w:r>
      <w:r w:rsidRPr="002E1D8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sectPr w:rsidR="002E1D8A" w:rsidRPr="00926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13BAD"/>
    <w:multiLevelType w:val="multilevel"/>
    <w:tmpl w:val="2948F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3A4EB5"/>
    <w:multiLevelType w:val="hybridMultilevel"/>
    <w:tmpl w:val="6E96E8CC"/>
    <w:lvl w:ilvl="0" w:tplc="716233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846A46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948458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ECBC90C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B542545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6AB8A69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53AEB1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AF085FE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941C8F4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FE7"/>
    <w:rsid w:val="00057CE4"/>
    <w:rsid w:val="002C6F3A"/>
    <w:rsid w:val="002E1D8A"/>
    <w:rsid w:val="0034585C"/>
    <w:rsid w:val="0067462E"/>
    <w:rsid w:val="007669EF"/>
    <w:rsid w:val="007A441C"/>
    <w:rsid w:val="00926A12"/>
    <w:rsid w:val="009C7A72"/>
    <w:rsid w:val="00A76087"/>
    <w:rsid w:val="00BA6FE7"/>
    <w:rsid w:val="00DD3815"/>
    <w:rsid w:val="00ED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B0A8138"/>
  <w15:chartTrackingRefBased/>
  <w15:docId w15:val="{46138490-E64D-4A98-9BDF-31B25F41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7CE4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057C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7C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7CE4"/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59"/>
    <w:rsid w:val="00766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8">
    <w:name w:val="c8"/>
    <w:basedOn w:val="a"/>
    <w:rsid w:val="00ED26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ED26E0"/>
  </w:style>
  <w:style w:type="character" w:customStyle="1" w:styleId="c21">
    <w:name w:val="c21"/>
    <w:basedOn w:val="a0"/>
    <w:rsid w:val="00ED2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</dc:creator>
  <cp:keywords/>
  <dc:description/>
  <cp:lastModifiedBy>05</cp:lastModifiedBy>
  <cp:revision>9</cp:revision>
  <dcterms:created xsi:type="dcterms:W3CDTF">2022-04-05T04:32:00Z</dcterms:created>
  <dcterms:modified xsi:type="dcterms:W3CDTF">2022-04-05T06:19:00Z</dcterms:modified>
</cp:coreProperties>
</file>