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60" w:rsidRPr="005B2336" w:rsidRDefault="00025E60" w:rsidP="005B2336">
      <w:pPr>
        <w:spacing w:line="276" w:lineRule="auto"/>
        <w:ind w:firstLine="0"/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</w:pPr>
      <w:proofErr w:type="gramStart"/>
      <w:r w:rsidRPr="005B2336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>СЦЕНАРИЙ  ПЕДАГОГИЧЕСКОГО</w:t>
      </w:r>
      <w:proofErr w:type="gramEnd"/>
      <w:r w:rsidRPr="005B2336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 xml:space="preserve"> СОВЕТА</w:t>
      </w:r>
    </w:p>
    <w:p w:rsidR="00025E60" w:rsidRPr="00025E60" w:rsidRDefault="00025E60" w:rsidP="005B2336">
      <w:pPr>
        <w:spacing w:line="276" w:lineRule="auto"/>
        <w:ind w:firstLine="0"/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 xml:space="preserve">«РАЗВИТИЕ </w:t>
      </w: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val="en-US" w:eastAsia="zh-CN"/>
        </w:rPr>
        <w:t>SOFT</w:t>
      </w: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 xml:space="preserve"> </w:t>
      </w: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val="en-US" w:eastAsia="zh-CN"/>
        </w:rPr>
        <w:t>SKILLS</w:t>
      </w: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 xml:space="preserve"> ОБУЧАЮЩИХСЯ КАК УСЛОВИЕ СОВРЕМЕННОГО ОБРАЗОВАНИЯ»</w:t>
      </w:r>
    </w:p>
    <w:p w:rsidR="005B2336" w:rsidRDefault="005B2336" w:rsidP="005B2336">
      <w:pPr>
        <w:spacing w:line="276" w:lineRule="auto"/>
        <w:ind w:firstLine="0"/>
        <w:jc w:val="left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</w:p>
    <w:p w:rsidR="00025E60" w:rsidRPr="00025E60" w:rsidRDefault="00025E60" w:rsidP="005B2336">
      <w:pPr>
        <w:spacing w:line="276" w:lineRule="auto"/>
        <w:ind w:firstLine="0"/>
        <w:jc w:val="right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Дата проведения: январь, 2022г.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Цель педагогического совета: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MS Mincho" w:hAnsi="Times New Roman" w:cs="Times New Roman"/>
          <w:color w:val="000000" w:themeColor="text1"/>
          <w:sz w:val="28"/>
          <w:szCs w:val="28"/>
          <w:lang w:eastAsia="ja-JP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- раскрыть сущность </w:t>
      </w:r>
      <w:proofErr w:type="gram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понятия 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zh-CN"/>
        </w:rPr>
        <w:t>soft</w:t>
      </w:r>
      <w:proofErr w:type="gram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zh-CN"/>
        </w:rPr>
        <w:t>skills</w:t>
      </w:r>
      <w:r w:rsidRPr="00025E60">
        <w:rPr>
          <w:rFonts w:ascii="Times New Roman" w:eastAsia="MS Mincho" w:hAnsi="Times New Roman" w:cs="Times New Roman"/>
          <w:color w:val="000000" w:themeColor="text1"/>
          <w:sz w:val="28"/>
          <w:szCs w:val="28"/>
          <w:lang w:eastAsia="ja-JP"/>
        </w:rPr>
        <w:t xml:space="preserve"> как  тренда современного образования;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MS Mincho" w:hAnsi="Times New Roman" w:cs="Times New Roman"/>
          <w:color w:val="000000" w:themeColor="text1"/>
          <w:sz w:val="28"/>
          <w:szCs w:val="28"/>
          <w:lang w:eastAsia="ja-JP"/>
        </w:rPr>
        <w:t xml:space="preserve">- способствовать </w:t>
      </w:r>
      <w:proofErr w:type="gramStart"/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развитию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личностного</w:t>
      </w:r>
      <w:proofErr w:type="gram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и профессионального потенциала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педагогов через 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soft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skills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компетенции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</w:p>
    <w:p w:rsidR="00025E60" w:rsidRPr="00025E60" w:rsidRDefault="00025E60" w:rsidP="005B2336">
      <w:pPr>
        <w:spacing w:line="276" w:lineRule="auto"/>
        <w:ind w:firstLine="0"/>
        <w:jc w:val="left"/>
        <w:rPr>
          <w:rFonts w:ascii="Times New Roman" w:eastAsia="MS Mincho" w:hAnsi="Times New Roman" w:cs="Times New Roman"/>
          <w:color w:val="000000" w:themeColor="text1"/>
          <w:sz w:val="28"/>
          <w:szCs w:val="28"/>
          <w:lang w:eastAsia="ja-JP"/>
        </w:rPr>
      </w:pP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Задачи: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 xml:space="preserve">-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выяснить спектр мнений по поставленной проблеме с разных точек зрения; обсудить неясные или спорные моменты, связанные с проблемой; наметить способы ее решения;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-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способствовать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развитию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профессионально значимых качеств личности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педагогов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навыков самопознания и рефлексии;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 формировать внутреннюю позицию успешного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педагога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;</w:t>
      </w:r>
    </w:p>
    <w:p w:rsidR="00025E60" w:rsidRPr="00025E60" w:rsidRDefault="00025E60" w:rsidP="005B2336">
      <w:pPr>
        <w:spacing w:line="276" w:lineRule="auto"/>
        <w:ind w:firstLine="0"/>
        <w:jc w:val="left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- </w:t>
      </w:r>
      <w:proofErr w:type="gram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распространение  педагогического</w:t>
      </w:r>
      <w:proofErr w:type="gram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опыта и привлечение интереса к новым образовательным технологиям.</w:t>
      </w:r>
    </w:p>
    <w:p w:rsidR="00025E60" w:rsidRPr="00025E60" w:rsidRDefault="00025E60" w:rsidP="005B2336">
      <w:pPr>
        <w:spacing w:line="276" w:lineRule="auto"/>
        <w:ind w:firstLine="0"/>
        <w:jc w:val="left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Оборудование: проектор, компьютер, презентация, раздаточный материал: буклеты, листы бумаги, фломастеры, словарь терминов</w:t>
      </w:r>
    </w:p>
    <w:p w:rsidR="00025E60" w:rsidRPr="00025E60" w:rsidRDefault="00025E60" w:rsidP="005B2336">
      <w:pPr>
        <w:spacing w:line="276" w:lineRule="auto"/>
        <w:ind w:firstLine="0"/>
        <w:jc w:val="left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</w:p>
    <w:p w:rsidR="00025E60" w:rsidRPr="00025E60" w:rsidRDefault="00025E60" w:rsidP="005B2336">
      <w:pPr>
        <w:spacing w:line="276" w:lineRule="auto"/>
        <w:ind w:firstLine="0"/>
        <w:jc w:val="left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Программа педагогического совета</w:t>
      </w:r>
    </w:p>
    <w:p w:rsidR="00025E60" w:rsidRPr="00025E60" w:rsidRDefault="00025E60" w:rsidP="005B2336">
      <w:pPr>
        <w:numPr>
          <w:ilvl w:val="0"/>
          <w:numId w:val="1"/>
        </w:numPr>
        <w:tabs>
          <w:tab w:val="left" w:pos="142"/>
          <w:tab w:val="left" w:pos="284"/>
          <w:tab w:val="left" w:pos="426"/>
        </w:tabs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О выполнении решений педагогического совета по теме «</w:t>
      </w:r>
      <w:r w:rsidRPr="00025E6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  <w:sz w:val="28"/>
          <w:szCs w:val="28"/>
          <w:bdr w:val="none" w:sz="0" w:space="0" w:color="auto" w:frame="1"/>
          <w:lang w:eastAsia="ru-RU"/>
        </w:rPr>
        <w:t xml:space="preserve">Современные </w:t>
      </w:r>
      <w:proofErr w:type="gramStart"/>
      <w:r w:rsidRPr="00025E6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  <w:sz w:val="28"/>
          <w:szCs w:val="28"/>
          <w:bdr w:val="none" w:sz="0" w:space="0" w:color="auto" w:frame="1"/>
          <w:lang w:eastAsia="ru-RU"/>
        </w:rPr>
        <w:t>подходы  к</w:t>
      </w:r>
      <w:proofErr w:type="gramEnd"/>
      <w:r w:rsidRPr="00025E60">
        <w:rPr>
          <w:rFonts w:ascii="Times New Roman" w:eastAsia="Times New Roman" w:hAnsi="Times New Roman" w:cs="Times New Roman"/>
          <w:bCs/>
          <w:iCs/>
          <w:color w:val="000000" w:themeColor="text1"/>
          <w:kern w:val="36"/>
          <w:sz w:val="28"/>
          <w:szCs w:val="28"/>
          <w:bdr w:val="none" w:sz="0" w:space="0" w:color="auto" w:frame="1"/>
          <w:lang w:eastAsia="ru-RU"/>
        </w:rPr>
        <w:t xml:space="preserve"> управлению познавательной деятельностью обучающихся на уроке в условиях реализации ФГОС»</w:t>
      </w:r>
    </w:p>
    <w:p w:rsidR="00025E60" w:rsidRPr="00025E60" w:rsidRDefault="00025E60" w:rsidP="005B2336">
      <w:pPr>
        <w:tabs>
          <w:tab w:val="left" w:pos="142"/>
          <w:tab w:val="left" w:pos="284"/>
          <w:tab w:val="left" w:pos="426"/>
        </w:tabs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Миронова Ю.Л., заместитель директора по УВР</w:t>
      </w:r>
    </w:p>
    <w:p w:rsidR="00025E60" w:rsidRPr="00025E60" w:rsidRDefault="00025E60" w:rsidP="005B2336">
      <w:pPr>
        <w:numPr>
          <w:ilvl w:val="0"/>
          <w:numId w:val="1"/>
        </w:numPr>
        <w:tabs>
          <w:tab w:val="left" w:pos="142"/>
          <w:tab w:val="left" w:pos="284"/>
          <w:tab w:val="left" w:pos="426"/>
        </w:tabs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Развитие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zh-CN"/>
        </w:rPr>
        <w:t>soft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zh-CN"/>
        </w:rPr>
        <w:t>skills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обучающихся как условие современного образования</w:t>
      </w:r>
    </w:p>
    <w:p w:rsidR="00025E60" w:rsidRPr="00025E60" w:rsidRDefault="00025E60" w:rsidP="005B2336">
      <w:pPr>
        <w:spacing w:line="276" w:lineRule="auto"/>
        <w:ind w:left="714" w:firstLine="0"/>
        <w:jc w:val="right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  <w:proofErr w:type="spellStart"/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Гариева</w:t>
      </w:r>
      <w:proofErr w:type="spellEnd"/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 xml:space="preserve"> Н.В., заместитель директора по НМР</w:t>
      </w:r>
    </w:p>
    <w:p w:rsidR="00025E60" w:rsidRPr="00025E60" w:rsidRDefault="00025E60" w:rsidP="005B2336">
      <w:pPr>
        <w:numPr>
          <w:ilvl w:val="1"/>
          <w:numId w:val="1"/>
        </w:numPr>
        <w:spacing w:line="276" w:lineRule="auto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«Ресурсы учебных предметов для формирования гибких навыков» 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(из опыта работы):</w:t>
      </w:r>
    </w:p>
    <w:p w:rsidR="00C0018E" w:rsidRPr="00C0018E" w:rsidRDefault="00025E60" w:rsidP="005B2336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 xml:space="preserve">- </w:t>
      </w:r>
      <w:r w:rsidR="00C0018E" w:rsidRPr="00C001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Технологии формирования мягких навыков (</w:t>
      </w:r>
      <w:proofErr w:type="spellStart"/>
      <w:r w:rsidR="00C0018E" w:rsidRPr="00C001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soft</w:t>
      </w:r>
      <w:proofErr w:type="spellEnd"/>
      <w:r w:rsidR="00C0018E" w:rsidRPr="00C001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="00C0018E" w:rsidRPr="00C001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skills</w:t>
      </w:r>
      <w:proofErr w:type="spellEnd"/>
      <w:r w:rsidR="00C0018E" w:rsidRPr="00C001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) </w:t>
      </w:r>
      <w:r w:rsidR="00C762D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</w:t>
      </w:r>
      <w:r w:rsidR="00C0018E" w:rsidRPr="00C0018E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младших школьников</w:t>
      </w:r>
      <w:r w:rsidR="00C762D8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.</w:t>
      </w:r>
    </w:p>
    <w:p w:rsidR="00025E60" w:rsidRPr="00025E60" w:rsidRDefault="009952CF" w:rsidP="005B2336">
      <w:pPr>
        <w:spacing w:line="276" w:lineRule="auto"/>
        <w:ind w:left="360" w:firstLine="0"/>
        <w:jc w:val="right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Шинкарева И.Г.</w:t>
      </w:r>
      <w:r w:rsidR="00025E60"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, учитель начальных классов</w:t>
      </w:r>
    </w:p>
    <w:p w:rsidR="00025E60" w:rsidRPr="00025E60" w:rsidRDefault="00025E60" w:rsidP="005B2336">
      <w:pPr>
        <w:spacing w:line="276" w:lineRule="auto"/>
        <w:ind w:firstLine="0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    - 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Время перемен: какие навыки нужны сегодня, чтобы быть успешным завтра?</w:t>
      </w:r>
    </w:p>
    <w:p w:rsidR="00025E60" w:rsidRPr="00025E60" w:rsidRDefault="00025E60" w:rsidP="005B2336">
      <w:pPr>
        <w:spacing w:line="276" w:lineRule="auto"/>
        <w:ind w:left="1080" w:firstLine="0"/>
        <w:jc w:val="right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Тарханова Ю.А., учитель английского языка</w:t>
      </w:r>
    </w:p>
    <w:p w:rsidR="00C0018E" w:rsidRDefault="00025E60" w:rsidP="005B2336">
      <w:pPr>
        <w:spacing w:line="276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0018E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lastRenderedPageBreak/>
        <w:t xml:space="preserve">  - </w:t>
      </w:r>
      <w:r w:rsidR="00C0018E" w:rsidRPr="00C0018E">
        <w:rPr>
          <w:rFonts w:ascii="Times New Roman" w:eastAsia="Calibri" w:hAnsi="Times New Roman" w:cs="Times New Roman"/>
          <w:i/>
          <w:sz w:val="28"/>
          <w:szCs w:val="28"/>
        </w:rPr>
        <w:t xml:space="preserve">Потенциал предмета ОРКСЭ для формирования «гибких» навыков </w:t>
      </w:r>
      <w:r w:rsidR="00C0018E" w:rsidRPr="00C0018E">
        <w:rPr>
          <w:rFonts w:ascii="Times New Roman" w:eastAsia="Calibri" w:hAnsi="Times New Roman" w:cs="Times New Roman"/>
          <w:i/>
          <w:sz w:val="28"/>
          <w:szCs w:val="28"/>
          <w:lang w:val="en-US"/>
        </w:rPr>
        <w:t>soft</w:t>
      </w:r>
      <w:r w:rsidR="00C0018E" w:rsidRPr="00C0018E">
        <w:rPr>
          <w:rFonts w:ascii="Times New Roman" w:eastAsia="Calibri" w:hAnsi="Times New Roman" w:cs="Times New Roman"/>
          <w:i/>
          <w:sz w:val="28"/>
          <w:szCs w:val="28"/>
        </w:rPr>
        <w:t>-</w:t>
      </w:r>
      <w:r w:rsidR="00C0018E" w:rsidRPr="00C0018E">
        <w:rPr>
          <w:rFonts w:ascii="Times New Roman" w:eastAsia="Calibri" w:hAnsi="Times New Roman" w:cs="Times New Roman"/>
          <w:i/>
          <w:sz w:val="28"/>
          <w:szCs w:val="28"/>
          <w:lang w:val="en-US"/>
        </w:rPr>
        <w:t>skills</w:t>
      </w:r>
      <w:r w:rsidR="00C0018E" w:rsidRPr="00C0018E">
        <w:rPr>
          <w:rFonts w:ascii="Times New Roman" w:eastAsia="Calibri" w:hAnsi="Times New Roman" w:cs="Times New Roman"/>
          <w:i/>
          <w:sz w:val="28"/>
          <w:szCs w:val="28"/>
        </w:rPr>
        <w:t xml:space="preserve"> у обучающихся 4-х классов.</w:t>
      </w:r>
    </w:p>
    <w:p w:rsidR="00C0018E" w:rsidRPr="00C0018E" w:rsidRDefault="00C0018E" w:rsidP="005B2336">
      <w:pPr>
        <w:spacing w:line="276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Сальникова О.Н., учитель истории и обществознания</w:t>
      </w:r>
    </w:p>
    <w:p w:rsidR="00025E60" w:rsidRPr="00C0018E" w:rsidRDefault="00025E60" w:rsidP="005B2336">
      <w:pPr>
        <w:spacing w:line="276" w:lineRule="auto"/>
        <w:ind w:firstLine="0"/>
        <w:jc w:val="both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</w:p>
    <w:p w:rsidR="00025E60" w:rsidRPr="00025E60" w:rsidRDefault="00025E60" w:rsidP="005B2336">
      <w:pPr>
        <w:spacing w:line="276" w:lineRule="auto"/>
        <w:ind w:firstLine="0"/>
        <w:jc w:val="lef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3.  Рефлексия (практическая работа в группах)</w:t>
      </w:r>
    </w:p>
    <w:p w:rsidR="00025E60" w:rsidRPr="00025E60" w:rsidRDefault="00025E60" w:rsidP="005B2336">
      <w:pPr>
        <w:spacing w:line="276" w:lineRule="auto"/>
        <w:ind w:firstLine="0"/>
        <w:jc w:val="left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4. Принятие решения педагогического совета </w:t>
      </w:r>
    </w:p>
    <w:p w:rsidR="00025E60" w:rsidRPr="00025E60" w:rsidRDefault="00025E60" w:rsidP="005B2336">
      <w:pPr>
        <w:spacing w:line="276" w:lineRule="auto"/>
        <w:ind w:firstLine="0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</w:p>
    <w:p w:rsidR="009952CF" w:rsidRDefault="009952CF" w:rsidP="005B2336">
      <w:pPr>
        <w:spacing w:line="276" w:lineRule="auto"/>
        <w:ind w:right="-285" w:firstLine="0"/>
        <w:jc w:val="left"/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 xml:space="preserve">Развитие </w:t>
      </w: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val="en-US" w:eastAsia="zh-CN"/>
        </w:rPr>
        <w:t>soft</w:t>
      </w: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 xml:space="preserve"> </w:t>
      </w: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val="en-US" w:eastAsia="zh-CN"/>
        </w:rPr>
        <w:t>skills</w:t>
      </w:r>
      <w:r w:rsidRPr="00025E60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 xml:space="preserve"> обучающихся как условие современного образования</w:t>
      </w:r>
      <w:r w:rsidRPr="00025E60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</w:t>
      </w:r>
    </w:p>
    <w:p w:rsidR="00025E60" w:rsidRPr="00025E60" w:rsidRDefault="00025E60" w:rsidP="005B2336">
      <w:pPr>
        <w:spacing w:line="276" w:lineRule="auto"/>
        <w:ind w:left="1080" w:firstLine="0"/>
        <w:jc w:val="right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  <w:proofErr w:type="spellStart"/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Гариева</w:t>
      </w:r>
      <w:proofErr w:type="spellEnd"/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 xml:space="preserve"> Н.В., </w:t>
      </w:r>
    </w:p>
    <w:p w:rsidR="00025E60" w:rsidRPr="00025E60" w:rsidRDefault="00025E60" w:rsidP="005B2336">
      <w:pPr>
        <w:spacing w:line="276" w:lineRule="auto"/>
        <w:ind w:left="1080" w:firstLine="0"/>
        <w:jc w:val="right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>заместитель директора по НМР</w:t>
      </w:r>
    </w:p>
    <w:p w:rsidR="00025E60" w:rsidRPr="00025E60" w:rsidRDefault="00025E60" w:rsidP="005B2336">
      <w:pPr>
        <w:spacing w:line="276" w:lineRule="auto"/>
        <w:ind w:left="1080" w:firstLine="0"/>
        <w:jc w:val="right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</w:pPr>
    </w:p>
    <w:p w:rsidR="000A323D" w:rsidRDefault="00025E60" w:rsidP="005B2336">
      <w:pPr>
        <w:spacing w:line="276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Добрый день, уважаемые коллеги!</w:t>
      </w:r>
    </w:p>
    <w:p w:rsidR="000A323D" w:rsidRPr="00CB0518" w:rsidRDefault="000A323D" w:rsidP="005B2336">
      <w:pPr>
        <w:spacing w:line="276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CB0518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Урок бабочки (притча)</w:t>
      </w:r>
    </w:p>
    <w:p w:rsidR="000A323D" w:rsidRPr="000A323D" w:rsidRDefault="000A323D" w:rsidP="005B2336">
      <w:p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раз в коконе появила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сь маленькая щелочка. Человек, </w:t>
      </w: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который случайно проходил мимо, довольно долго стоял и наблюдал, как через маленькую щелочку пытается вылезти бабочка. Прошло немало времени, но щель оставалась все еще маленькой. Казалось, что бабочка сделала все что могла, и сил на борьбу за освобождение из кокона у нее больше не осталось. 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Тогда человек решил помочь бабочке и, взяв нож, разрезал кокон. Бабочка сразу же вылезла из него, но ее тело было слишком слабым и беспомощным, а крылья – прозрачными и неподвижными. 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Человек продолжал наблюдать, ожидая, что вот-вот крылья бабочки </w:t>
      </w:r>
      <w:proofErr w:type="gramStart"/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расправятся  и</w:t>
      </w:r>
      <w:proofErr w:type="gramEnd"/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окрепнут, и он взлетит. Но этого не произошло… Всю оставшуюся жизнь бабочка тянула по земле свое слабое тельце, свои не расправленные крылья. Она так и не взлетела!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 все из-за того, что человек, желая помочь, не понял: усилия, </w:t>
      </w:r>
      <w:proofErr w:type="gramStart"/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 необходимо</w:t>
      </w:r>
      <w:proofErr w:type="gramEnd"/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приложить для того, чтобы выйти через узкую щель кокона, необходимы бабочке, чтобы жидкость из тела перешла в крылья,  и она сможет летать. Жизнь заставляла бабочку с усилиями оставлять свою оболочку, чтобы она могла расти и развиваться.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Иногда именно усилия и необходимы нам в жизни. Если бы мы жили, не сталкиваясь с усилиями, то не смогли бы стать такими сильными, какими являемся сейчас. Мы никогда не смогли бы летать.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Я просил сил…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А жизнь дала мне трудности, чтобы сделать меня сильным.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Я просил мудрости…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А жизнь дала мне проблемы, чтобы их решать.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Я просил богатства…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А жизнь дала мне мозг и мускулы, что бы я мог работать.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Я просил возможности летать…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А жизнь дала мне препятствия, что бы я их преодолевал.</w:t>
      </w:r>
    </w:p>
    <w:p w:rsidR="000A323D" w:rsidRPr="000A323D" w:rsidRDefault="000A323D" w:rsidP="005B2336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просил любви…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А жизнь дала мне людей, которым я мог помочь.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Я просил благ…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А жизнь дала мне возможности.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Я не получил ничего из того, что просил.</w:t>
      </w:r>
    </w:p>
    <w:p w:rsidR="000A323D" w:rsidRPr="000A323D" w:rsidRDefault="000A323D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323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Но я получил все, что мне было нужно. </w:t>
      </w:r>
    </w:p>
    <w:p w:rsidR="00025E60" w:rsidRPr="00025E60" w:rsidRDefault="005B2336" w:rsidP="005B2336">
      <w:pPr>
        <w:widowControl w:val="0"/>
        <w:autoSpaceDE w:val="0"/>
        <w:autoSpaceDN w:val="0"/>
        <w:spacing w:line="276" w:lineRule="auto"/>
        <w:ind w:left="140" w:right="-2" w:firstLine="566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5B2336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0DE2FCAA" wp14:editId="5803AE25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3895725" cy="2190750"/>
            <wp:effectExtent l="0" t="0" r="9525" b="0"/>
            <wp:wrapTight wrapText="bothSides">
              <wp:wrapPolygon edited="0">
                <wp:start x="0" y="0"/>
                <wp:lineTo x="0" y="21412"/>
                <wp:lineTo x="21547" y="21412"/>
                <wp:lineTo x="2154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2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ажно понять, что «не существ</w:t>
      </w:r>
      <w:r w:rsidR="000A32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ует единого оптимального пути в определении собственного </w:t>
      </w:r>
      <w:r w:rsidR="000A323D" w:rsidRPr="000A323D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предназначения в жизни</w:t>
      </w:r>
      <w:r w:rsidR="000A32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в профессии.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«Каждый из нас должен искать свой путь, пробираясь сквозь дебри своих неповторимых качеств и умений». </w:t>
      </w:r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(Кен Моги — </w:t>
      </w:r>
      <w:proofErr w:type="spellStart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нейробиолог</w:t>
      </w:r>
      <w:proofErr w:type="spellEnd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, старший научный сотрудник в </w:t>
      </w:r>
      <w:proofErr w:type="spellStart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Sony</w:t>
      </w:r>
      <w:proofErr w:type="spellEnd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Computer</w:t>
      </w:r>
      <w:proofErr w:type="spellEnd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Science</w:t>
      </w:r>
      <w:proofErr w:type="spellEnd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Laboratories</w:t>
      </w:r>
      <w:proofErr w:type="spellEnd"/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 xml:space="preserve">, лектор в Токийском технологическом институте и автор множества книг и научных материалов, посвященных исследованиям мозга, теории философии, истории искусства, образованию, </w:t>
      </w:r>
      <w:r w:rsidR="00025E60" w:rsidRPr="00025E60">
        <w:rPr>
          <w:rFonts w:ascii="Times New Roman" w:eastAsia="Times New Roman" w:hAnsi="Times New Roman" w:cs="Times New Roman"/>
          <w:i/>
          <w:color w:val="000000" w:themeColor="text1"/>
          <w:spacing w:val="-2"/>
          <w:sz w:val="24"/>
          <w:szCs w:val="24"/>
        </w:rPr>
        <w:t>лингвистике).</w:t>
      </w:r>
    </w:p>
    <w:p w:rsidR="009952CF" w:rsidRPr="009952CF" w:rsidRDefault="00B308F4" w:rsidP="005B2336">
      <w:pPr>
        <w:spacing w:line="276" w:lineRule="auto"/>
        <w:ind w:right="-1" w:firstLine="0"/>
        <w:jc w:val="both"/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B308F4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995045</wp:posOffset>
            </wp:positionV>
            <wp:extent cx="1961515" cy="1102995"/>
            <wp:effectExtent l="0" t="0" r="635" b="1905"/>
            <wp:wrapTight wrapText="bothSides">
              <wp:wrapPolygon edited="0">
                <wp:start x="0" y="0"/>
                <wp:lineTo x="0" y="21264"/>
                <wp:lineTo x="21397" y="21264"/>
                <wp:lineTo x="21397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1515" cy="1102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323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Какими же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личными качествами и умениями должен обладать школьник,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какими методиками и технологиями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должны обладать мы, педагоги, чтобы помочь нашим детям найти своё предназначение, смысл в жизни?</w:t>
      </w:r>
      <w:r w:rsidR="009952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Поиску ответов на эти вопросы будет посвящен наш педагогический совет по теме </w:t>
      </w:r>
      <w:r w:rsidR="009952CF" w:rsidRPr="009952CF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r w:rsidR="009952CF" w:rsidRPr="009952CF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Развитие </w:t>
      </w:r>
      <w:r w:rsidR="009952CF" w:rsidRPr="009952CF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val="en-US" w:eastAsia="zh-CN"/>
        </w:rPr>
        <w:t>soft</w:t>
      </w:r>
      <w:r w:rsidR="009952CF" w:rsidRPr="009952CF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</w:t>
      </w:r>
      <w:r w:rsidR="009952CF" w:rsidRPr="009952CF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val="en-US" w:eastAsia="zh-CN"/>
        </w:rPr>
        <w:t>skills</w:t>
      </w:r>
      <w:r w:rsidR="009952CF" w:rsidRPr="009952CF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обучающихся как условие современного образования»</w:t>
      </w:r>
      <w:r w:rsidRPr="00B308F4">
        <w:rPr>
          <w:noProof/>
          <w:lang w:eastAsia="ru-RU"/>
        </w:rPr>
        <w:t xml:space="preserve"> </w:t>
      </w:r>
    </w:p>
    <w:p w:rsidR="009952CF" w:rsidRDefault="009952CF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>Цель:</w:t>
      </w:r>
      <w:r w:rsidRPr="009952CF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</w:p>
    <w:p w:rsidR="009952CF" w:rsidRPr="00025E60" w:rsidRDefault="009952CF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MS Mincho" w:hAnsi="Times New Roman" w:cs="Times New Roman"/>
          <w:color w:val="000000" w:themeColor="text1"/>
          <w:sz w:val="28"/>
          <w:szCs w:val="28"/>
          <w:lang w:eastAsia="ja-JP"/>
        </w:rPr>
      </w:pPr>
      <w:r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-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раскрыть сущность </w:t>
      </w:r>
      <w:proofErr w:type="gram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понятия 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zh-CN"/>
        </w:rPr>
        <w:t>soft</w:t>
      </w:r>
      <w:proofErr w:type="gram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zh-CN"/>
        </w:rPr>
        <w:t>skills</w:t>
      </w:r>
      <w:r w:rsidRPr="00025E60">
        <w:rPr>
          <w:rFonts w:ascii="Times New Roman" w:eastAsia="MS Mincho" w:hAnsi="Times New Roman" w:cs="Times New Roman"/>
          <w:color w:val="000000" w:themeColor="text1"/>
          <w:sz w:val="28"/>
          <w:szCs w:val="28"/>
          <w:lang w:eastAsia="ja-JP"/>
        </w:rPr>
        <w:t xml:space="preserve"> как  тренда современного образования;</w:t>
      </w:r>
    </w:p>
    <w:p w:rsidR="009952CF" w:rsidRPr="00025E60" w:rsidRDefault="007E5495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MS Mincho" w:hAnsi="Times New Roman" w:cs="Times New Roman"/>
          <w:color w:val="000000" w:themeColor="text1"/>
          <w:sz w:val="28"/>
          <w:szCs w:val="28"/>
          <w:lang w:eastAsia="ja-JP"/>
        </w:rPr>
        <w:t>-</w:t>
      </w:r>
      <w:r w:rsidR="009952CF" w:rsidRPr="00025E60">
        <w:rPr>
          <w:rFonts w:ascii="Times New Roman" w:eastAsia="MS Mincho" w:hAnsi="Times New Roman" w:cs="Times New Roman"/>
          <w:color w:val="000000" w:themeColor="text1"/>
          <w:sz w:val="28"/>
          <w:szCs w:val="28"/>
          <w:lang w:eastAsia="ja-JP"/>
        </w:rPr>
        <w:t xml:space="preserve">способствовать </w:t>
      </w:r>
      <w:proofErr w:type="gramStart"/>
      <w:r w:rsidR="009952CF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развитию</w:t>
      </w:r>
      <w:r w:rsidR="009952CF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 </w:t>
      </w:r>
      <w:r w:rsidR="009952CF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личностного</w:t>
      </w:r>
      <w:proofErr w:type="gramEnd"/>
      <w:r w:rsidR="009952CF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и профессионального потенциала</w:t>
      </w:r>
      <w:r w:rsidR="009952CF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9952CF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педагогов через </w:t>
      </w:r>
      <w:r w:rsidR="009952CF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soft</w:t>
      </w:r>
      <w:r w:rsidR="009952CF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9952CF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skills</w:t>
      </w:r>
      <w:r w:rsidR="009952CF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компетенции</w:t>
      </w:r>
      <w:r w:rsidR="009952CF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</w:p>
    <w:p w:rsidR="009952CF" w:rsidRDefault="00B308F4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</w:pPr>
      <w:r w:rsidRPr="00B308F4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8890</wp:posOffset>
            </wp:positionV>
            <wp:extent cx="2403475" cy="1351280"/>
            <wp:effectExtent l="0" t="0" r="0" b="1270"/>
            <wp:wrapTight wrapText="bothSides">
              <wp:wrapPolygon edited="0">
                <wp:start x="0" y="0"/>
                <wp:lineTo x="0" y="21316"/>
                <wp:lineTo x="21400" y="21316"/>
                <wp:lineTo x="2140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3475" cy="135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52CF"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>Задачи:</w:t>
      </w:r>
    </w:p>
    <w:p w:rsidR="009952CF" w:rsidRPr="00025E60" w:rsidRDefault="009952CF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eastAsia="zh-CN"/>
        </w:rPr>
        <w:t xml:space="preserve">-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выяснить спектр мнений по поставленной проблеме с разных точек зрения; обсудить неясные или спорные моменты, связанные с проблемой; наметить способы ее решения;</w:t>
      </w:r>
    </w:p>
    <w:p w:rsidR="009952CF" w:rsidRPr="00025E60" w:rsidRDefault="009952CF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lastRenderedPageBreak/>
        <w:t>-</w:t>
      </w:r>
      <w:r w:rsidR="008027EE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способствовать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развитию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профессионально значимых качеств личности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педагогов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навыков самопознания и рефлексии;</w:t>
      </w:r>
    </w:p>
    <w:p w:rsidR="009952CF" w:rsidRPr="00025E60" w:rsidRDefault="009952CF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 формировать внутреннюю позицию успешного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педагога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;</w:t>
      </w:r>
    </w:p>
    <w:p w:rsidR="009952CF" w:rsidRPr="00025E60" w:rsidRDefault="009952CF" w:rsidP="005B2336">
      <w:pPr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- </w:t>
      </w:r>
      <w:proofErr w:type="gram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распространение  педагогического</w:t>
      </w:r>
      <w:proofErr w:type="gram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опыта и привлечение интереса к новым образовательным технологиям.</w:t>
      </w:r>
    </w:p>
    <w:p w:rsidR="00025E60" w:rsidRPr="00025E60" w:rsidRDefault="001D1140" w:rsidP="005B2336">
      <w:pPr>
        <w:tabs>
          <w:tab w:val="left" w:pos="1837"/>
        </w:tabs>
        <w:spacing w:line="276" w:lineRule="auto"/>
        <w:ind w:right="-1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eastAsia="zh-CN"/>
        </w:rPr>
        <w:t xml:space="preserve">          </w:t>
      </w:r>
      <w:r w:rsidR="009952C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Уважаемые коллеги, н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овое время ставит перед нами новые задачи. Навыки будущего, </w:t>
      </w:r>
      <w:proofErr w:type="spellStart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цифровизация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образовательные тренды, </w:t>
      </w:r>
      <w:proofErr w:type="spellStart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soft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skills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эти понятия и смыслы всё больше и глубже проявляются в нашей жизни. И если для образования сегодня стали уже вполне понятными такие инструменты, как робототехника, </w:t>
      </w:r>
      <w:proofErr w:type="spellStart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Лего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7E549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конструирование и даже 3D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моделирование, то следующий уровень базовых навыков, требуемый обществом, - </w:t>
      </w:r>
      <w:proofErr w:type="spellStart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soft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skills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- пока ещё знаком далеко не всем, хотя требования по их формированию уже звучат во всех новейших образовательных документах. </w:t>
      </w:r>
    </w:p>
    <w:p w:rsidR="00025E60" w:rsidRPr="009952CF" w:rsidRDefault="00025E60" w:rsidP="005B2336">
      <w:pPr>
        <w:widowControl w:val="0"/>
        <w:autoSpaceDE w:val="0"/>
        <w:autoSpaceDN w:val="0"/>
        <w:spacing w:line="276" w:lineRule="auto"/>
        <w:ind w:left="140" w:right="136" w:firstLine="566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очевидна необходимость трансформации образования с учетом вызовов цифрового мира и новой технологической революции в пользу развития гибких навыков (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soft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skills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), обеспечивающих кадровое лидерство в цифровой эпохе.</w:t>
      </w:r>
    </w:p>
    <w:p w:rsidR="00025E60" w:rsidRPr="00025E60" w:rsidRDefault="00A80D42" w:rsidP="005B2336">
      <w:pPr>
        <w:shd w:val="clear" w:color="auto" w:fill="FFFFFF"/>
        <w:tabs>
          <w:tab w:val="left" w:pos="800"/>
        </w:tabs>
        <w:spacing w:line="276" w:lineRule="auto"/>
        <w:ind w:firstLine="567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>Почему и</w:t>
      </w:r>
      <w:r w:rsidR="00025E60" w:rsidRPr="009952C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>нтерес к</w:t>
      </w:r>
      <w:r w:rsidR="00025E60" w:rsidRPr="009952C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 soft</w:t>
      </w:r>
      <w:r w:rsidR="00025E60" w:rsidRPr="009952C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025E60" w:rsidRPr="009952C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skills</w:t>
      </w:r>
      <w:r w:rsidR="00025E60" w:rsidRPr="009952C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и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п</w:t>
      </w:r>
      <w:r w:rsidR="00025E60" w:rsidRPr="009952C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>отребность в</w:t>
      </w:r>
      <w:r w:rsidR="00025E60" w:rsidRPr="009952C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9952C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>них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стали сильнее</w:t>
      </w:r>
      <w:r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в настоящее время? 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Технологии развиваются так стремительно, что полученные знания очень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быстро устаревают, поэтому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успешным становится не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тот, кто много всего выучил, а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тот, кто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умеет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быстро учиться, эффективно приспосабливаться под новые условия и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находить нестандартные решения.</w:t>
      </w:r>
    </w:p>
    <w:p w:rsidR="009952CF" w:rsidRDefault="00B308F4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B308F4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238760</wp:posOffset>
            </wp:positionV>
            <wp:extent cx="2208530" cy="1242060"/>
            <wp:effectExtent l="0" t="0" r="1270" b="0"/>
            <wp:wrapTight wrapText="bothSides">
              <wp:wrapPolygon edited="0">
                <wp:start x="0" y="0"/>
                <wp:lineTo x="0" y="21202"/>
                <wp:lineTo x="21426" y="21202"/>
                <wp:lineTo x="21426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853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Поэтому, наша задача сегодня разобраться, что такое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soft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skills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зачем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педагогу их развивать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а главное – КАК их можно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развить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. </w:t>
      </w:r>
    </w:p>
    <w:p w:rsidR="00025E60" w:rsidRPr="00025E60" w:rsidRDefault="00025E60" w:rsidP="005B2336">
      <w:pPr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Исследованием проблем «мягких» и «твердых» навыков в разное время </w:t>
      </w:r>
      <w:proofErr w:type="gram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занимались  ряд</w:t>
      </w:r>
      <w:proofErr w:type="gram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исследователей: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Абашкина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О., Баринова О.В., Гайдученко Е.,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Марушев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А.,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Давидова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В.,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Жадько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Н.В., Чуркина М.А., Иванов Д.,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Канардов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И.,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Клюковская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И., Мирошниченко А.Н., Новиков А.М.,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Чошанов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М.А.,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Чуланова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О.Л., Павлова Е.,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Портланд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Ю.,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Сосницкая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О., </w:t>
      </w:r>
      <w:proofErr w:type="spell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>Татаурщикова</w:t>
      </w:r>
      <w:proofErr w:type="spell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 Д., Шипилов В.</w:t>
      </w:r>
    </w:p>
    <w:p w:rsidR="00025E60" w:rsidRPr="00025E60" w:rsidRDefault="00B308F4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B308F4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2338705" cy="1315720"/>
            <wp:effectExtent l="0" t="0" r="4445" b="0"/>
            <wp:wrapTight wrapText="bothSides">
              <wp:wrapPolygon edited="0">
                <wp:start x="0" y="0"/>
                <wp:lineTo x="0" y="21266"/>
                <wp:lineTo x="21465" y="21266"/>
                <wp:lineTo x="21465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8705" cy="1315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Все исследователи, так или иначе, распределяют навыки на две группы: </w:t>
      </w:r>
      <w:proofErr w:type="spellStart"/>
      <w:r w:rsidR="00025E60" w:rsidRPr="00025E60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>hard</w:t>
      </w:r>
      <w:proofErr w:type="spellEnd"/>
      <w:r w:rsidR="00025E60" w:rsidRPr="00025E60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 xml:space="preserve"> </w:t>
      </w:r>
      <w:proofErr w:type="spellStart"/>
      <w:r w:rsidR="00025E60" w:rsidRPr="00025E60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>skills</w:t>
      </w:r>
      <w:proofErr w:type="spellEnd"/>
      <w:r w:rsidR="00025E60" w:rsidRPr="00025E60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 xml:space="preserve"> («твердые» навыки) </w:t>
      </w:r>
      <w:r w:rsidR="00025E60"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  <w:t xml:space="preserve">и </w:t>
      </w:r>
      <w:proofErr w:type="spellStart"/>
      <w:r w:rsidR="00025E60" w:rsidRPr="00025E60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>soft</w:t>
      </w:r>
      <w:proofErr w:type="spellEnd"/>
      <w:r w:rsidR="00025E60" w:rsidRPr="00025E60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 xml:space="preserve"> </w:t>
      </w:r>
      <w:proofErr w:type="spellStart"/>
      <w:r w:rsidR="00025E60" w:rsidRPr="00025E60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>skills</w:t>
      </w:r>
      <w:proofErr w:type="spellEnd"/>
      <w:r w:rsidR="00025E60" w:rsidRPr="00025E60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zh-CN"/>
        </w:rPr>
        <w:t xml:space="preserve"> («мягкие» навыки).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Откуда произошли эти термины и что они означают? </w:t>
      </w:r>
      <w:proofErr w:type="spellStart"/>
      <w:r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Hard</w:t>
      </w:r>
      <w:proofErr w:type="spellEnd"/>
      <w:r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skills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 англ. «жесткие навыки») — профессиональные, технические компетенции, которые можно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наглядно продемонстрировать, оценить и проверить. Например, знание иностранных языков, навыки работы за компьютером, умение управлять автомобилем или самолетом. Они неизменны для конкретной профессии и не зависят от того, в какой компании или в каком коллективе работает человек.</w:t>
      </w:r>
    </w:p>
    <w:p w:rsidR="000139FB" w:rsidRPr="00025E60" w:rsidRDefault="000139FB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Н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а </w:t>
      </w:r>
      <w:proofErr w:type="gram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экране </w:t>
      </w: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даны</w:t>
      </w:r>
      <w:proofErr w:type="gramEnd"/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определения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25E60"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Soft</w:t>
      </w:r>
      <w:proofErr w:type="spellEnd"/>
      <w:r w:rsidR="00025E60"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025E60"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skills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 англ. «мягкие навыки») —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</w:t>
      </w:r>
      <w:r w:rsidR="00025E60" w:rsidRPr="000139FB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универсальные социально-психологические качества, которые не зависят от профессии, но непосредственно влияют на успешность человека.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 xml:space="preserve"> 2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)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—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комплекс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неспециализированных,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надпрофессиональных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навыков, которые отвечают за успешное участие в рабочем процессе, высокую производительность труда и являются сквозными, то есть не связанными с конкретной предметной областью.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 ним относятся коммуникативные навыки, организованность, способность решать конфликты, умение убеждать, работать в команде, адаптивность. Эти качества могут как зависеть от характера человека, так и формироваться с опытом.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Современный рынок труда диктует свои условия. Сегодня, чтобы быть конкурентоспособным специалистом, нужны не только профессиональные навыки. С уверенностью можно утверждать, что без определенных «мягких» компетенций не обойтись. В </w:t>
      </w:r>
      <w:hyperlink r:id="rId12" w:tgtFrame="_blank" w:history="1">
        <w:r w:rsidRPr="00025E6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u w:val="single"/>
            <w:bdr w:val="none" w:sz="0" w:space="0" w:color="auto" w:frame="1"/>
            <w:lang w:eastAsia="ru-RU"/>
          </w:rPr>
          <w:t>исследовании</w:t>
        </w:r>
      </w:hyperlink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проведенном Гарвардским университетом, отмечается, что успешность в работе на 85% зависит от хорошо развитых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soft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skills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и только на 15% — от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hard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skills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наше время для решения технических задач можно позвать на помощь искусственный интеллект, но заменить человека в вопросах коммуникации, стратегического или творческого мышления он вряд ли когда-нибудь сможет.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lef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Чем отличаются мягкие и жесткие навыки</w:t>
      </w:r>
    </w:p>
    <w:p w:rsidR="007E5495" w:rsidRDefault="000139FB" w:rsidP="005B2336">
      <w:pPr>
        <w:shd w:val="clear" w:color="auto" w:fill="FFFFFF"/>
        <w:spacing w:line="276" w:lineRule="auto"/>
        <w:ind w:firstLine="0"/>
        <w:jc w:val="left"/>
        <w:textAlignment w:val="baseline"/>
        <w:rPr>
          <w:rFonts w:ascii="Tahoma" w:eastAsia="Times New Roman" w:hAnsi="Tahoma" w:cs="Tahoma"/>
          <w:color w:val="000000" w:themeColor="text1"/>
          <w:sz w:val="27"/>
          <w:szCs w:val="27"/>
          <w:lang w:eastAsia="ru-RU"/>
        </w:rPr>
      </w:pPr>
      <w:r w:rsidRPr="007E5495">
        <w:rPr>
          <w:rFonts w:ascii="Calibri" w:eastAsia="SimSun" w:hAnsi="Calibri" w:cs="Times New Roman"/>
          <w:b/>
          <w:noProof/>
          <w:color w:val="000000" w:themeColor="text1"/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222481</wp:posOffset>
            </wp:positionV>
            <wp:extent cx="4782589" cy="2516433"/>
            <wp:effectExtent l="0" t="0" r="0" b="0"/>
            <wp:wrapTight wrapText="bothSides">
              <wp:wrapPolygon edited="0">
                <wp:start x="0" y="0"/>
                <wp:lineTo x="0" y="21426"/>
                <wp:lineTo x="21511" y="21426"/>
                <wp:lineTo x="21511" y="0"/>
                <wp:lineTo x="0" y="0"/>
              </wp:wrapPolygon>
            </wp:wrapTight>
            <wp:docPr id="2" name="Рисунок 2" descr="https://leonardo.osnova.io/8c9a4479-6bc3-5e05-93bf-1a200628cc6d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leonardo.osnova.io/8c9a4479-6bc3-5e05-93bf-1a200628cc6d/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589" cy="2516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Наглядно разница между двумя типами навыков показана в таблице</w:t>
      </w:r>
    </w:p>
    <w:p w:rsidR="007E5495" w:rsidRPr="007E5495" w:rsidRDefault="007E5495" w:rsidP="005B2336">
      <w:pPr>
        <w:spacing w:line="276" w:lineRule="auto"/>
        <w:rPr>
          <w:rFonts w:ascii="Tahoma" w:eastAsia="Times New Roman" w:hAnsi="Tahoma" w:cs="Tahoma"/>
          <w:sz w:val="27"/>
          <w:szCs w:val="27"/>
          <w:lang w:eastAsia="ru-RU"/>
        </w:rPr>
      </w:pPr>
    </w:p>
    <w:p w:rsidR="007E5495" w:rsidRDefault="007E5495" w:rsidP="005B2336">
      <w:pPr>
        <w:spacing w:line="276" w:lineRule="auto"/>
        <w:rPr>
          <w:rFonts w:ascii="Tahoma" w:eastAsia="Times New Roman" w:hAnsi="Tahoma" w:cs="Tahoma"/>
          <w:sz w:val="27"/>
          <w:szCs w:val="27"/>
          <w:lang w:eastAsia="ru-RU"/>
        </w:rPr>
      </w:pPr>
    </w:p>
    <w:p w:rsidR="00025E60" w:rsidRPr="007E5495" w:rsidRDefault="00025E60" w:rsidP="005B2336">
      <w:pPr>
        <w:spacing w:line="276" w:lineRule="auto"/>
        <w:rPr>
          <w:rFonts w:ascii="Tahoma" w:eastAsia="Times New Roman" w:hAnsi="Tahoma" w:cs="Tahoma"/>
          <w:sz w:val="27"/>
          <w:szCs w:val="27"/>
          <w:lang w:eastAsia="ru-RU"/>
        </w:rPr>
      </w:pP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left="140" w:right="134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Итак, если коротко, то: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134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Hard</w:t>
      </w:r>
      <w:proofErr w:type="spellEnd"/>
      <w:r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skills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профессиональные, технические навыки построены на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узкой специализации; то, чем можно овладеть в учебных заведениях. Это и иностранные языки, и программирование, и вождение автомобиля, а мы ещё можем добавить, математика, физика, биология и другие предметы (то есть предметные знания, навыки). Для их освоения нужны инструкции, интеллект. При их освоении больше работает левое полушарие (то есть логика), важен высокий уровень IQ.</w:t>
      </w:r>
    </w:p>
    <w:p w:rsidR="000139FB" w:rsidRDefault="00310176" w:rsidP="005B2336">
      <w:pPr>
        <w:widowControl w:val="0"/>
        <w:autoSpaceDE w:val="0"/>
        <w:autoSpaceDN w:val="0"/>
        <w:spacing w:line="276" w:lineRule="auto"/>
        <w:ind w:right="134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proofErr w:type="spellStart"/>
      <w:r w:rsidR="00025E60" w:rsidRPr="008606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Soft</w:t>
      </w:r>
      <w:proofErr w:type="spellEnd"/>
      <w:r w:rsidR="00025E60" w:rsidRPr="008606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25E60" w:rsidRPr="008606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Skills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то, что нельзя подтвердить дипломом. Это ваши коммуникабельность, уравновешенность, креативность, умение подстроиться под ситуацию и быстро среагировать в нестандартных обстоятельствах. При прокачке этих навыков работает правое полушарие (творческое), желательно иметь высокий уровень EQ (эмоционального инт</w:t>
      </w:r>
      <w:r w:rsidR="000139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еллекта. 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134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Calibri" w:eastAsia="SimSun" w:hAnsi="Calibri" w:cs="Times New Roman"/>
          <w:color w:val="000000" w:themeColor="text1"/>
          <w:sz w:val="20"/>
          <w:szCs w:val="20"/>
          <w:lang w:eastAsia="zh-CN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Дополнительное образование сейчас можно получить в обеих сферах.</w:t>
      </w:r>
      <w:r w:rsidR="000139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Но, по недавнему рейтингу самых популярных курсов 2020- 2021г.г., люди больше стремятся развивать свои личностные качества, а не профессиональные. В последнее время появились разнообразные тренинги и курсы по развитию личностных качеств.</w:t>
      </w:r>
    </w:p>
    <w:p w:rsidR="00025E60" w:rsidRPr="00025E60" w:rsidRDefault="00B308F4" w:rsidP="005B2336">
      <w:pPr>
        <w:widowControl w:val="0"/>
        <w:autoSpaceDE w:val="0"/>
        <w:autoSpaceDN w:val="0"/>
        <w:spacing w:line="276" w:lineRule="auto"/>
        <w:ind w:right="134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B308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1174750</wp:posOffset>
            </wp:positionV>
            <wp:extent cx="228600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420" y="21440"/>
                <wp:lineTo x="21420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отчете о будущем профессий, сделанном на Всемирном экономическом форуме, назван список </w:t>
      </w:r>
      <w:r w:rsidR="00025E60" w:rsidRPr="000139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тех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навыков, которые будут самыми нужными через 5 лет. Список очень интересный, потому что показывает две значительные тенденции развития человека, общества и культуры. Какие люди будут на пике карьеры через 5 лет? Давайте посмотрим и разберемся. </w:t>
      </w:r>
      <w:r w:rsidR="00025E60" w:rsidRPr="000139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Топ - 10 самых необходимых </w:t>
      </w:r>
      <w:proofErr w:type="spellStart"/>
      <w:r w:rsidR="00025E60" w:rsidRPr="000139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soft</w:t>
      </w:r>
      <w:proofErr w:type="spellEnd"/>
      <w:r w:rsidR="00025E60" w:rsidRPr="000139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025E60" w:rsidRPr="000139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skills</w:t>
      </w:r>
      <w:proofErr w:type="spellEnd"/>
      <w:r w:rsidR="00025E60" w:rsidRPr="000139F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компетенций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На первом месте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Комплексное многоуровневое решение проблем (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Complex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problem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solving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). Самыми востребованными будут те специалисты, которые будут владеть системным, целостным подходом к решению любых проблем, будут знать, на что еще обратить внимание помимо самого очевидного.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Критическое мышление (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Critical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thinking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Это такой способ мышления, при котором человек ставит под сомнение поступающую информацию и даже собственные убеждения. Это очень полезный навык, потому он помогает развитию.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Креативность в широком смысле (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Creativity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Творческое начало – это способность видеть то, чего еще нет. Когда Микеланджело спросили, как он создал статую Давида, скульптор ответил: «Я увидел ангела в куске мрамора, и мне захотелось освободить его».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Лидерские навыки (умение управлять людьми) (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People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management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)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Знаменитый баскетболист Майкл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Джордан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сказал гениальную фразу: «Талант выиграет игры, а команда – чемпионаты». Управление людьми – это сложная наука о том, как лидерам нужно уметь принимать главные решения... нет, не просто о подчиненных, а о Людях. Как мотивировать команду, сотрудников (а в нашем случае учеников) так, чтобы они бежали вприпрыжку на урок, а не с урока? Как уладить конфликты внутри команды? Знать ответы на все эти вопросы – и значит владеть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people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management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Взаимодействие с людьми (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Coordinating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with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others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)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 важно умение общаться адекватно коммуникативной ситуации, считывать намёки и жесты, договариваться, подводить итоги разговора.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Эмоциональный интеллект (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Emotional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intelligence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- это умение распознавать чужие эмоции и демонстрировать свои, налаживать эмоциональный контакт для совместной деятельности, а также умение управлять своими эмоциями и эмоциями других людей.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Формирование собственного мнения и принятие решений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Judgment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and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decision-making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) Умение формулировать своё мнение, взвешивать «за» и «против» в той или иной ситуации.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right="134" w:firstLine="0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8.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Клиентоориентированность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(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Service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orientation</w:t>
      </w:r>
      <w:proofErr w:type="spellEnd"/>
      <w:r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).</w:t>
      </w:r>
    </w:p>
    <w:p w:rsidR="00025E60" w:rsidRPr="00025E60" w:rsidRDefault="00025E60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firstLine="0"/>
        <w:jc w:val="left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Судя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прогнозам,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7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навык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14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клиентоориентированность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будет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только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подниматься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8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рейтинге.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Качество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любом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деле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вес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золота.</w:t>
      </w:r>
    </w:p>
    <w:p w:rsidR="00025E60" w:rsidRPr="00B308F4" w:rsidRDefault="00B308F4" w:rsidP="00B308F4">
      <w:pPr>
        <w:widowControl w:val="0"/>
        <w:tabs>
          <w:tab w:val="left" w:pos="284"/>
          <w:tab w:val="left" w:pos="947"/>
        </w:tabs>
        <w:autoSpaceDE w:val="0"/>
        <w:autoSpaceDN w:val="0"/>
        <w:spacing w:line="276" w:lineRule="auto"/>
        <w:ind w:firstLine="0"/>
        <w:jc w:val="left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9.</w:t>
      </w:r>
      <w:r w:rsidR="00025E60" w:rsidRPr="00B308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Следующий</w:t>
      </w:r>
      <w:r w:rsidR="00025E60" w:rsidRPr="00B308F4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</w:rPr>
        <w:t xml:space="preserve"> </w:t>
      </w:r>
      <w:r w:rsidR="00025E60" w:rsidRPr="00B308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навык</w:t>
      </w:r>
      <w:r w:rsidR="00025E60" w:rsidRPr="00B308F4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="00025E60" w:rsidRPr="00B308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025E60" w:rsidRPr="00B308F4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умение</w:t>
      </w:r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pacing w:val="-3"/>
          <w:sz w:val="28"/>
          <w:szCs w:val="28"/>
        </w:rPr>
        <w:t xml:space="preserve"> </w:t>
      </w:r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вести</w:t>
      </w:r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pacing w:val="-3"/>
          <w:sz w:val="28"/>
          <w:szCs w:val="28"/>
        </w:rPr>
        <w:t xml:space="preserve"> </w:t>
      </w:r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переговоры</w:t>
      </w:r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pacing w:val="-3"/>
          <w:sz w:val="28"/>
          <w:szCs w:val="28"/>
        </w:rPr>
        <w:t xml:space="preserve"> </w:t>
      </w:r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pacing w:val="-2"/>
          <w:sz w:val="28"/>
          <w:szCs w:val="28"/>
        </w:rPr>
        <w:t>(</w:t>
      </w:r>
      <w:proofErr w:type="spellStart"/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pacing w:val="-2"/>
          <w:sz w:val="28"/>
          <w:szCs w:val="28"/>
        </w:rPr>
        <w:t>Negotiation</w:t>
      </w:r>
      <w:proofErr w:type="spellEnd"/>
      <w:r w:rsidR="00025E60" w:rsidRPr="00B308F4">
        <w:rPr>
          <w:rFonts w:ascii="Times New Roman" w:eastAsia="Times New Roman" w:hAnsi="Times New Roman" w:cs="Times New Roman"/>
          <w:b/>
          <w:i/>
          <w:color w:val="000000" w:themeColor="text1"/>
          <w:spacing w:val="-2"/>
          <w:sz w:val="28"/>
          <w:szCs w:val="28"/>
        </w:rPr>
        <w:t>)</w:t>
      </w:r>
    </w:p>
    <w:p w:rsidR="00025E60" w:rsidRPr="00025E60" w:rsidRDefault="00B308F4" w:rsidP="00B308F4">
      <w:pPr>
        <w:widowControl w:val="0"/>
        <w:tabs>
          <w:tab w:val="left" w:pos="426"/>
        </w:tabs>
        <w:autoSpaceDE w:val="0"/>
        <w:autoSpaceDN w:val="0"/>
        <w:spacing w:line="276" w:lineRule="auto"/>
        <w:ind w:right="193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10.</w:t>
      </w:r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Гибкость</w:t>
      </w:r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pacing w:val="-2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ума</w:t>
      </w:r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pacing w:val="-2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(</w:t>
      </w:r>
      <w:proofErr w:type="spellStart"/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Cognitive</w:t>
      </w:r>
      <w:proofErr w:type="spellEnd"/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pacing w:val="-3"/>
          <w:sz w:val="28"/>
          <w:szCs w:val="28"/>
        </w:rPr>
        <w:t xml:space="preserve"> </w:t>
      </w:r>
      <w:proofErr w:type="spellStart"/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pacing w:val="-2"/>
          <w:sz w:val="28"/>
          <w:szCs w:val="28"/>
        </w:rPr>
        <w:t>flexibility</w:t>
      </w:r>
      <w:proofErr w:type="spellEnd"/>
      <w:r w:rsidR="00025E60" w:rsidRPr="00025E60">
        <w:rPr>
          <w:rFonts w:ascii="Times New Roman" w:eastAsia="Times New Roman" w:hAnsi="Times New Roman" w:cs="Times New Roman"/>
          <w:b/>
          <w:i/>
          <w:color w:val="000000" w:themeColor="text1"/>
          <w:spacing w:val="-2"/>
          <w:sz w:val="28"/>
          <w:szCs w:val="28"/>
        </w:rPr>
        <w:t xml:space="preserve">).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Когнитивная гибкость – это способность ума быстро переключаться с одной мысли на другую,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также обдумывать несколько вещей одновременно.</w:t>
      </w:r>
    </w:p>
    <w:p w:rsidR="00025E60" w:rsidRDefault="00B308F4" w:rsidP="005B2336">
      <w:pPr>
        <w:widowControl w:val="0"/>
        <w:tabs>
          <w:tab w:val="left" w:pos="284"/>
        </w:tabs>
        <w:autoSpaceDE w:val="0"/>
        <w:autoSpaceDN w:val="0"/>
        <w:spacing w:line="276" w:lineRule="auto"/>
        <w:ind w:left="140" w:right="-2" w:firstLine="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B308F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88265</wp:posOffset>
            </wp:positionH>
            <wp:positionV relativeFrom="paragraph">
              <wp:posOffset>2540</wp:posOffset>
            </wp:positionV>
            <wp:extent cx="2519680" cy="1417269"/>
            <wp:effectExtent l="0" t="0" r="0" b="0"/>
            <wp:wrapTight wrapText="bothSides">
              <wp:wrapPolygon edited="0">
                <wp:start x="0" y="0"/>
                <wp:lineTo x="0" y="21203"/>
                <wp:lineTo x="21393" y="21203"/>
                <wp:lineTo x="21393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1417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Кстати, проверить себя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pacing w:val="-1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когнитивную гибкость вы можете с помощью знаменитого теста Струпа. Он очень простой. Быстро произнесите названия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pacing w:val="80"/>
          <w:sz w:val="28"/>
          <w:szCs w:val="28"/>
        </w:rPr>
        <w:t xml:space="preserve">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цветов, которыми написаны эти слова:</w:t>
      </w:r>
      <w:r w:rsidR="00C0018E" w:rsidRPr="00C0018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-2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Трудно, не правда ли? Смотря на слово, мы – вольно или невольно – читаем его, и, когда нас просят назвать цвет, первым в голову приходит именно прочитанный, а вовсе не фактический.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-2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Если человек может быстро переключиться с</w:t>
      </w:r>
      <w:r w:rsidR="000139F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чтения слов на называние цветов, значит, его когнитивное мышление достаточно гибкое. В тесте замеряют время, которое необходимо для обычного называния цветов и для аналогичного действия с применением эффекта Струпа. Кроме того, отслеживают число ошибок.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-2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Итак, что же мы видим в этом списке?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-2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Половина навыков из Топ 10 - 2020 связана с умением общаться с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людьми, договариваться с ними и управлять ими, понимать их и служить им.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-2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другая половина связана со способностями мозга: умением быстро соображать, видеть суть, придумывать решение проблем, генерировать новые проекты и идеи.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-2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Собственно, все эти навыки уже востребованы сейчас, а через несколько лет они станут еще популярнее. И вывод очень простой: акцент мира все больше смещается на самого Человека, его способности, его мозг, его масштабность и взаимодействие с другими людьми.</w:t>
      </w:r>
    </w:p>
    <w:p w:rsidR="00025E60" w:rsidRPr="00025E60" w:rsidRDefault="00025E60" w:rsidP="005B2336">
      <w:pPr>
        <w:widowControl w:val="0"/>
        <w:autoSpaceDE w:val="0"/>
        <w:autoSpaceDN w:val="0"/>
        <w:spacing w:line="276" w:lineRule="auto"/>
        <w:ind w:right="-2" w:firstLine="5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солидарны в главном: одним из образовательных трендов и обязательных факторов, которые должны определять кадровую политику страны, является развитие гибких навыков XXI века.</w:t>
      </w:r>
    </w:p>
    <w:p w:rsidR="00025E60" w:rsidRPr="00025E60" w:rsidRDefault="00025E60" w:rsidP="005B2336">
      <w:pPr>
        <w:shd w:val="clear" w:color="auto" w:fill="FFFFFF"/>
        <w:tabs>
          <w:tab w:val="left" w:pos="800"/>
        </w:tabs>
        <w:spacing w:line="276" w:lineRule="auto"/>
        <w:ind w:firstLine="567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Выступая на сессии «Молодёжь-2030. Образ будущего</w:t>
      </w:r>
      <w:r w:rsidR="000139FB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»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, прошедшей в </w:t>
      </w:r>
      <w:proofErr w:type="gramStart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рамках 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XIX</w:t>
      </w:r>
      <w:proofErr w:type="gramEnd"/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Всемирного фестиваля молодежи и студентов, посвященной образу будущего в 2017г., В.В. Путин еще раз это подчеркнул, что: 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«Сегодняшнее образование становится совершенно другим, как и технологии. Во-первых, совершенно очевидно, что конкурентные преимущества получат те люди, которые не просто обладают набором интересных и важных знаний, а обладают тем, что сегодня называют 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soft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skills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>, обладают и креативным, и плановым, и другими видами мышления, когда человек вырабатывает для себя целый маршрут по жизни прио</w:t>
      </w:r>
      <w:r w:rsidR="00860661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бретения новых и новых знаний. </w:t>
      </w:r>
      <w:r w:rsidRPr="00025E60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>Абсолютные конкурентные преимущества получат те, кто могут не только думать по-современному, но те, кто накапливает знания из совершенно разных областей науки, могут их комбинировать и эффективно применять для решения стоящ</w:t>
      </w:r>
      <w:r w:rsidR="00860661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их перед всем миром задач». </w:t>
      </w:r>
      <w:r w:rsidRPr="00025E60">
        <w:rPr>
          <w:rFonts w:ascii="Times New Roman" w:eastAsia="SimSun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13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Именно поэтому необходимо постоянно формировать и развивать так называемые универсальные компетенции в человеке, чтобы обеспечить ему возможность быть успешным в современном мире. </w:t>
      </w:r>
    </w:p>
    <w:p w:rsidR="00025E60" w:rsidRPr="00025E60" w:rsidRDefault="00B308F4" w:rsidP="005B2336">
      <w:pPr>
        <w:shd w:val="clear" w:color="auto" w:fill="FFFFFF"/>
        <w:spacing w:line="276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308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2199640" cy="1236980"/>
            <wp:effectExtent l="0" t="0" r="0" b="1270"/>
            <wp:wrapTight wrapText="bothSides">
              <wp:wrapPolygon edited="0">
                <wp:start x="0" y="0"/>
                <wp:lineTo x="0" y="21290"/>
                <wp:lineTo x="21326" y="21290"/>
                <wp:lineTo x="21326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9640" cy="123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Одной из наиболее эффективных моделей</w:t>
      </w:r>
      <w:r w:rsidR="00B22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26EF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формирования необходимых каждому современному человеку навыков </w:t>
      </w:r>
      <w:r w:rsidR="00B22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образовательных </w:t>
      </w:r>
      <w:proofErr w:type="gramStart"/>
      <w:r w:rsidR="00B22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учреждениях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22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нашей</w:t>
      </w:r>
      <w:proofErr w:type="gramEnd"/>
      <w:r w:rsidR="00B226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страны </w:t>
      </w:r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является </w:t>
      </w:r>
      <w:proofErr w:type="spellStart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компетентностная</w:t>
      </w:r>
      <w:proofErr w:type="spellEnd"/>
      <w:r w:rsidR="00025E60"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модель «4К»: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̶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B226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коммуникация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легкость установления контакта, умение договариваться, поддержание разговора, навыки публичных выступлений, убедительная аргументация своей позиции, отстаивание своих интересов, преодоление конфликтов, эффективное слушание, навык задавать вопросы, осознанное использование невербальных способов коммуникации;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̶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B226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координация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(сотрудничество) тесно связана с коммуникацией. Это умение определить </w:t>
      </w:r>
      <w:proofErr w:type="spellStart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общуюцель</w:t>
      </w:r>
      <w:proofErr w:type="spellEnd"/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способы ее достижения, распределять роли и оценивать результат 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̶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B226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критическое мышление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навык и умение выносить обоснованные оценки, а также корректно применять полученные результаты к ситуациям и проблемам, наблюдательность, способность к интерпретации, анализу, выведению заключений, способность давать оценки;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̶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Pr="00B226E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креативность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продуктивность (способность к производству объектов творчества), гибкость (способность находить новые решения и умение эффективно использовать имеющийся в наличии исходный материал, а также быстро изменять свое мышление и поведение в зависимости от ситуации), оригинальность (навык выдвижения новых, необычных и неожиданных идей, которые существенно отличаются от уже известных), умение решать сложные задачи (навык, включающий в себя две составляющие).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Как связаны </w:t>
      </w:r>
      <w:proofErr w:type="spellStart"/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и педагогика?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Личностный ресурс педагога - один из главных факторов, влияющих на развитие детей. Чем младше дети, тем влияние личности педагога, как правило, выше. Мария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Монтессори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, создатель авторской системы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природосообразного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образования, которая активно развивается во всем мире и в XXI веке, одна из первых обозначила подготовленного педагога как самую существенную часть качественной образовательной, развивающей детей среды. В своих работах </w:t>
      </w:r>
      <w:r w:rsidR="00B226EF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она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не раз отмечала, </w:t>
      </w:r>
      <w:r w:rsidRPr="00B226EF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что педагог - это модель мира для ребенка.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На первый план выходит личность педагога и насколько она соответствует требованиям современного общества. Только с теми педагогами, кто готов развиваться и осваивать так называемые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, возможно построить прогрессивное и конкурентоспособное общество. Чтобы создать необходимые и достаточные условия для развития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важно понимать: каким ждет ребенка современный мир, с какими качествами и компетенциями он войдет в мир ближайшего будущего, который, будет сильно отличаться от того к чему мы привыкли.</w:t>
      </w:r>
    </w:p>
    <w:p w:rsidR="00025E60" w:rsidRPr="00025E60" w:rsidRDefault="00B308F4" w:rsidP="00B308F4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 w:rsidRPr="00B308F4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2540</wp:posOffset>
            </wp:positionV>
            <wp:extent cx="2492675" cy="1402080"/>
            <wp:effectExtent l="0" t="0" r="3175" b="7620"/>
            <wp:wrapTight wrapText="bothSides">
              <wp:wrapPolygon edited="0">
                <wp:start x="0" y="0"/>
                <wp:lineTo x="0" y="21424"/>
                <wp:lineTo x="21462" y="21424"/>
                <wp:lineTo x="21462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675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Навыки, на которые стоит обратить внимание педагогам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Навык эффективного общения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(как личного, так и в переписке). Умение слушать, убеждение и аргументация, построение и поддержание отношений с родителями, ведение «переговоров», проведение презентаций, базовые навыки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самопрезентации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, публичные выступления. Это то, что, прежде всего,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lastRenderedPageBreak/>
        <w:t>собираются ввести в профессиональный экзамен, который придет на смену аттестации. И это то, что сейчас оценивается в профессиональных премиях.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Умение работать в команде.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Эмпатия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нацеленность на результат, умение слышать, это прежде всего влияет на общие показатели образовательного учреждения, а значит, на рейтинг, финансирование и пр.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Понимание влияния технологий на работу. Способность гибко реагировать на новые требования, например,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цифровизацию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образовательного процесса. Это уже норма, которая в том числе сказывается на финансовых показателях педагога.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Способность мыслить критически и не бояться высказывать свое мнение. Способность к системному мышлению, креативному мышлению, структурному мышлению, способность искать и анализировать информацию, принимать решения.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i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Умение управлять собой. У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правление эмоциями, управление стрессом, управление собственным развитием, тайм-менеджмент, рефлексия, использование обратной связи. Всё то, что сейчас принято называть эмоциональным интеллектом.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Как развивать </w:t>
      </w:r>
      <w:proofErr w:type="spellStart"/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?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Навыки - это действия, которые путем периодического повторения закрепляются в поведении человека до такой степени, что производятся автоматически. То есть важно не просто знать их, но и закреплять на практике, например, в процессе рабочей деятельности.</w:t>
      </w:r>
    </w:p>
    <w:p w:rsidR="00025E60" w:rsidRPr="00D43A6E" w:rsidRDefault="00B308F4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 w:rsidRPr="00B308F4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377440" cy="1337263"/>
            <wp:effectExtent l="0" t="0" r="3810" b="0"/>
            <wp:wrapTight wrapText="bothSides">
              <wp:wrapPolygon edited="0">
                <wp:start x="0" y="0"/>
                <wp:lineTo x="0" y="21241"/>
                <wp:lineTo x="21462" y="21241"/>
                <wp:lineTo x="21462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13372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D43A6E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Общие правила развития </w:t>
      </w:r>
      <w:proofErr w:type="spellStart"/>
      <w:r w:rsidR="00025E60" w:rsidRPr="00D43A6E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="00025E60" w:rsidRPr="00D43A6E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="00025E60" w:rsidRPr="00D43A6E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="00025E60" w:rsidRPr="00D43A6E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: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Берите пример с тех, у кого эти навыки вы видите; находите для себя таких людей целенаправленно.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Будьте примером для детей, тренируйтесь вместе с ними: так, если взрослые умеют находить правильный выход в конфликтных и стрессовых ситуациях, ребенок усваивает линию их поведения - учится гибкости, спокойствию, умению находить компромиссы.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Хобби и творческие занятия развивают все виды компетенций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Спорт развивает волевые компетенции, а командный спорт учит, в том числе, работать в коллективе.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Музыка и рисование развивает оба полушария мозга и дает толчок всем интеллектуальным компетенциям.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Логическое мышление развивается во время игры в шахматы.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Проектная работа в команде (детско-взрослой) позволяет развивать социальные, лидерские и интеллектуальные компетенции. Проект дает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lastRenderedPageBreak/>
        <w:t xml:space="preserve">возможность прожить реальную работу в профессиональном коллективе, где есть руководитель, специалисты, коммуникатор,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инноватор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и другие роли. На каждой стадии разработки проекта тренируются различные виды компетенции: распределение ролей (лидерство), обсуждение (социальные компетенции), исследовательская работа (интеллектуальные компетенции), презентация проекта (социальные компетенции).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Тренинги развития - наиболее эффективный вариант тренировки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доступный как детям, так и взрослым, во время тренинга развитие компетенций является главной задачей, которую ставит ведущий и за выполнением которой следит. Тренинги можно проводить самим.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Все, что обозначено мы можем адаптировать к детям, развивая у себя такую компетенцию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как креативность.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Сложность развитии навыков зависит от ваших особенностей, а также от навыка, который вам нужен. А в целом нужно учесть, что развитие любых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требует времени. Некоторые профессиональные навыки можно приобрести буквально за несколько дней (хотя многие из них специалисты оттачивают годами). А в случае с гибкими навыками процесс почти всегда долгий: нескольких дней точно не хватит, чтобы научиться общаться иначе, чем вы привыкли, или чтобы начать уверенно анализировать информацию, если раньше вы в этом были не очень сильны. И так почти со всеми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soft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skills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 Потому что многие из этих качеств связаны с нашими глубинными привычками и установками, а их изменение требует времени.</w:t>
      </w:r>
    </w:p>
    <w:p w:rsidR="00860661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Тем не менее важно понимать какой образ взрослого вы транслируете своим воспитанникам, и в какой среде они будут расти зависит результат – развитый воспитанник с креативным мышлением. </w:t>
      </w:r>
    </w:p>
    <w:p w:rsidR="00860661" w:rsidRPr="00025E60" w:rsidRDefault="00860661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gramStart"/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Что  же</w:t>
      </w:r>
      <w:proofErr w:type="gramEnd"/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может включает в себя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soft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skills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педагога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? Коллеги, предлагаю каждой группе создать модель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«мобильного</w:t>
      </w:r>
      <w:r w:rsidR="00025E60"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педагога</w:t>
      </w:r>
      <w:r w:rsidR="00025E60"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, наделенного гибкими навыками»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и представить ее. 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Мобильность - подвижность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, способность к </w:t>
      </w: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быстрому передвижению, действию.</w:t>
      </w:r>
    </w:p>
    <w:p w:rsidR="00025E60" w:rsidRPr="00025E60" w:rsidRDefault="00860661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В рабочих </w:t>
      </w:r>
      <w:proofErr w:type="gramStart"/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листах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представлен</w:t>
      </w:r>
      <w:proofErr w:type="gramEnd"/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набор  различных качеств 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педагога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. Ваша задача - выбрать </w:t>
      </w:r>
      <w:r w:rsidR="00025E60"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только пять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 На все выполнение задания у вас 3 минуты.</w:t>
      </w:r>
    </w:p>
    <w:p w:rsidR="00025E60" w:rsidRPr="00025E60" w:rsidRDefault="00967545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 xml:space="preserve">(на рабочих листах </w:t>
      </w:r>
      <w:proofErr w:type="gramStart"/>
      <w:r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 xml:space="preserve">перечислены 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 xml:space="preserve"> следующие</w:t>
      </w:r>
      <w:proofErr w:type="gramEnd"/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 xml:space="preserve"> характеристики</w:t>
      </w:r>
      <w:r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)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: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-работа с документами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эмпатия</w:t>
      </w:r>
      <w:proofErr w:type="spellEnd"/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-работа с оборудованием, средства обучения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-ИКТ-компетенции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-основы дисциплин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-способность к системному мышлению, креативному мышлению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-эмоциональный интеллект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lastRenderedPageBreak/>
        <w:t>-установление отношений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-работа в команде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-слушание и понимание собеседника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-навыки убеждения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ораторское искусство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проведение презентаций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ведение дискуссий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решение проблем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принятие решений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лидерство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мотивирование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разрешение конфликтных ситуаций</w:t>
      </w:r>
    </w:p>
    <w:p w:rsidR="00025E60" w:rsidRPr="00025E60" w:rsidRDefault="00B308F4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B308F4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-635</wp:posOffset>
            </wp:positionV>
            <wp:extent cx="2221734" cy="1249680"/>
            <wp:effectExtent l="0" t="0" r="7620" b="7620"/>
            <wp:wrapTight wrapText="bothSides">
              <wp:wrapPolygon edited="0">
                <wp:start x="0" y="0"/>
                <wp:lineTo x="0" y="21402"/>
                <wp:lineTo x="21489" y="21402"/>
                <wp:lineTo x="21489" y="0"/>
                <wp:lineTo x="0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1734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0021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Уважаемые коллеги на экране представлена обобщенная модель педагога, владеющего гибкими </w:t>
      </w:r>
      <w:proofErr w:type="gramStart"/>
      <w:r w:rsidR="00EA0021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навыками</w:t>
      </w:r>
      <w:r w:rsidR="00860661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</w:t>
      </w:r>
      <w:r w:rsidR="00EA0021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 именно</w:t>
      </w:r>
      <w:proofErr w:type="gramEnd"/>
      <w:r w:rsidR="00EA0021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они являются самыми весомыми и на них   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стоит обратить внимание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педагогам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Навык эффективного общения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(особенно личного)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. Умение слушать, убеждение и аргументация, построение и поддержание отношений с родителями, ведение “переговоров”, проведение презентаций, базовые навыки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самопрезентации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публичные выступления.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Умение работать в команде.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Эмпатия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нацеленность на результат, умение слышать коллег. Опять же, это прежде всего влияет на общие показатели образовательного учреждения, а значит, на рейтинг, финансирование и пр.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Понимание влияния технологий на работу.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Способность гибко реагировать на новые требования, например,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цифровизацию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образовательного процесса. Это уже норма, которая в том числе сказывается на финансовых показателях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педагога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Способность мыслить критически и не бояться высказывать свое мнение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 Способность к системному мышлению, креативному мышлению, структурному мышлению, способность искать и анализировать информацию, принимать решения.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Умение управлять собой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(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-US" w:eastAsia="zh-CN"/>
        </w:rPr>
        <w:t>self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-</w:t>
      </w:r>
      <w:proofErr w:type="spellStart"/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-US" w:eastAsia="zh-CN"/>
        </w:rPr>
        <w:t>managment</w:t>
      </w:r>
      <w:proofErr w:type="spellEnd"/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)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 Управление эмоциями, управление стрессом, управление собственным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развитием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тайм-менеджмент, рефлексия, использование обратной связи. Всё то, что сейчас принято называть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эмоциональным интеллектом.</w:t>
      </w:r>
    </w:p>
    <w:p w:rsidR="00025E60" w:rsidRPr="00025E60" w:rsidRDefault="00C0018E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А сейчас попробуем </w:t>
      </w:r>
      <w:proofErr w:type="gramStart"/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найти  ответ</w:t>
      </w:r>
      <w:proofErr w:type="gramEnd"/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на вопрос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«Как</w:t>
      </w:r>
      <w:r w:rsidR="00025E60"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 xml:space="preserve">развивать </w:t>
      </w:r>
      <w:r w:rsidR="00025E60"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en-US" w:eastAsia="zh-CN"/>
        </w:rPr>
        <w:t>soft</w:t>
      </w:r>
      <w:r w:rsidR="00025E60"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025E60"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val="en-US" w:eastAsia="zh-CN"/>
        </w:rPr>
        <w:t>skills</w:t>
      </w:r>
      <w:r w:rsidR="00025E60"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?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proofErr w:type="gramStart"/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Как</w:t>
      </w:r>
      <w:proofErr w:type="gram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показывает практика, способность к системному мышлению, креативному мышлению, способность мыслить критически – проблемная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lastRenderedPageBreak/>
        <w:t>зона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педагогов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 Из всех обязательных составляющих гибких навыков, сегодня остановимся на осознание креативности в себе и её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</w:t>
      </w:r>
    </w:p>
    <w:p w:rsidR="00025E60" w:rsidRPr="00C0018E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Развитое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креативное мышление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– это точилка для ума, или мышца, которую можно и нужно прокачать. Что мы и сделаем.</w:t>
      </w:r>
      <w:r w:rsidR="00C0018E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C0018E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br/>
      </w:r>
      <w:r w:rsidR="00C0018E" w:rsidRPr="00C0018E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Практическая </w:t>
      </w:r>
      <w:proofErr w:type="gramStart"/>
      <w:r w:rsidR="00C0018E" w:rsidRPr="00C0018E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работа</w:t>
      </w:r>
      <w:r w:rsidR="00967545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 </w:t>
      </w:r>
      <w:r w:rsidR="00860661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(</w:t>
      </w:r>
      <w:proofErr w:type="gramEnd"/>
      <w:r w:rsidR="00860661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раздаточный материал)</w:t>
      </w:r>
    </w:p>
    <w:p w:rsidR="00025E60" w:rsidRPr="00025E60" w:rsidRDefault="00B308F4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B308F4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189480" cy="1231539"/>
            <wp:effectExtent l="0" t="0" r="1270" b="6985"/>
            <wp:wrapTight wrapText="bothSides">
              <wp:wrapPolygon edited="0">
                <wp:start x="0" y="0"/>
                <wp:lineTo x="0" y="21388"/>
                <wp:lineTo x="21425" y="21388"/>
                <wp:lineTo x="21425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480" cy="1231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Итак, задание первое.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1.</w:t>
      </w:r>
      <w:r w:rsidR="00860661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Упражнение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«Неожиданные связи»</w:t>
      </w:r>
      <w:r w:rsidR="00C0018E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.</w:t>
      </w:r>
    </w:p>
    <w:p w:rsidR="00025E60" w:rsidRPr="00025E60" w:rsidRDefault="00025E60" w:rsidP="00236B4B">
      <w:pPr>
        <w:shd w:val="clear" w:color="auto" w:fill="FFFFFF"/>
        <w:spacing w:line="276" w:lineRule="auto"/>
        <w:ind w:right="-284" w:firstLine="0"/>
        <w:jc w:val="left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Цель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: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развивать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оригинальность и гибкость мышления, стимулировать творческое воображение</w:t>
      </w:r>
      <w:r w:rsidR="00B308F4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proofErr w:type="gram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и </w:t>
      </w:r>
      <w:r w:rsidR="00B308F4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236B4B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ф</w:t>
      </w:r>
      <w:bookmarkStart w:id="0" w:name="_GoBack"/>
      <w:bookmarkEnd w:id="0"/>
      <w:r w:rsidR="00B308F4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антазию</w:t>
      </w:r>
      <w:proofErr w:type="gramEnd"/>
      <w:r w:rsidR="00B308F4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;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развитие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коммуникативных навыков.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У каждой группы на столе есть две картинки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: у одной группы изображены огурец и по</w:t>
      </w:r>
      <w:r w:rsidR="00860661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езд, у другой - перец и самокат, автомат и морковь.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Придумайте 3 отличия и 3 сходства между предметами, а также составьте с этими картинками связный </w:t>
      </w:r>
      <w:r w:rsidR="00860661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рассказ. На выполнение задания 5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минут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Пример —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«автомат»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«морковь»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 Придумайте 3 отличия и 3 сходства между предметами, а также составьте с ними несколько предложений.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Вот что получилось у нас. Отличия — размеры, способ применения, морковь можно вырастить, а автомат нельзя. Сходства — автомат и морковь можно держать в руках, ствол автомата напоминает морковь, у АК-47 рукоятка оранжевого цвета.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Предложение со словами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: «Солдат начал стрелять из автомата по банке, но вдруг понял, что стреляет в зайца, бегающего среди грядок моркови».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О чем заставило задуматься это упражнение?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(обсуждение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по 2 минуты на каждую группу)</w:t>
      </w:r>
    </w:p>
    <w:p w:rsidR="00025E60" w:rsidRPr="00025E60" w:rsidRDefault="00EA0021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lang w:eastAsia="zh-CN"/>
        </w:rPr>
      </w:pPr>
      <w:r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Слайд 14</w:t>
      </w:r>
      <w:r w:rsidR="005800CF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. </w:t>
      </w:r>
      <w:r w:rsidR="00FD612B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  2</w:t>
      </w:r>
      <w:r w:rsidR="00025E60"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.</w:t>
      </w:r>
      <w:r w:rsidR="006220EE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025E60"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Упражнение</w:t>
      </w:r>
      <w:r w:rsidR="00025E60"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</w:t>
      </w:r>
      <w:proofErr w:type="spellStart"/>
      <w:r w:rsidR="00025E60" w:rsidRPr="00025E60">
        <w:rPr>
          <w:rFonts w:ascii="Times New Roman" w:eastAsia="sans-serif" w:hAnsi="Times New Roman" w:cs="Times New Roman"/>
          <w:b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Друдлы</w:t>
      </w:r>
      <w:proofErr w:type="spellEnd"/>
      <w:r w:rsidR="00025E60" w:rsidRPr="00025E60">
        <w:rPr>
          <w:rFonts w:ascii="Times New Roman" w:eastAsia="sans-serif" w:hAnsi="Times New Roman" w:cs="Times New Roman"/>
          <w:b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»</w:t>
      </w:r>
    </w:p>
    <w:p w:rsidR="008F7F0D" w:rsidRPr="008F7F0D" w:rsidRDefault="008F7F0D" w:rsidP="005B2336">
      <w:pPr>
        <w:shd w:val="clear" w:color="auto" w:fill="FBFBFB"/>
        <w:spacing w:line="276" w:lineRule="auto"/>
        <w:ind w:firstLine="0"/>
        <w:jc w:val="lef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8F7F0D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Друдл</w:t>
      </w:r>
      <w:proofErr w:type="spellEnd"/>
      <w:r w:rsidRPr="008F7F0D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- это графическая головоломка</w:t>
      </w:r>
      <w:r w:rsidRPr="008F7F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которая имеет множество вариантов ответа. Как правило, она изображается в виде квадрата с условными начертаниями, а задача сводится к тому, чтобы увидеть в изображении самые разные предметы. Чем больше креативных подписей, тем лучше.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Цель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: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развитие креативного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системного, структурного мышления.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Перед вами самый простой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друдл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(на слайде, посмотрите и попробуйте назвать все варианты того, что здесь может быть нарисовано. Задача каждой команды - написать несколько вариантов того, что изображено на рисунке. Варианты не должны повторяться. На одну картинку, может быть дано несколько различных вариантов. Каждая команда, по очереди, предлагает по одному варианту на 1 </w:t>
      </w:r>
      <w:proofErr w:type="spell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друдл</w:t>
      </w:r>
      <w:proofErr w:type="spellEnd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 Чем больше вариантов даст команда, тем больше баллов она наберет.</w:t>
      </w:r>
    </w:p>
    <w:p w:rsidR="00025E60" w:rsidRPr="00025E60" w:rsidRDefault="00FD612B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lang w:val="en-US" w:eastAsia="zh-CN"/>
        </w:rPr>
      </w:pPr>
      <w:proofErr w:type="spellStart"/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Время</w:t>
      </w:r>
      <w:proofErr w:type="spellEnd"/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 xml:space="preserve"> </w:t>
      </w:r>
      <w:proofErr w:type="spellStart"/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выполнения</w:t>
      </w:r>
      <w:proofErr w:type="spellEnd"/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 xml:space="preserve"> 5</w:t>
      </w:r>
      <w:r w:rsidR="00025E60"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 xml:space="preserve"> </w:t>
      </w:r>
      <w:proofErr w:type="spellStart"/>
      <w:r w:rsidR="00025E60"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минут</w:t>
      </w:r>
      <w:proofErr w:type="spellEnd"/>
      <w:r w:rsidR="00025E60"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val="en-US" w:eastAsia="zh-CN"/>
        </w:rPr>
        <w:t>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val="en-US" w:eastAsia="zh-CN"/>
        </w:rPr>
      </w:pPr>
      <w:r w:rsidRPr="00025E60">
        <w:rPr>
          <w:rFonts w:ascii="Times New Roman" w:eastAsia="sans-serif" w:hAnsi="Times New Roman" w:cs="Times New Roman"/>
          <w:noProof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1429385" cy="1429385"/>
            <wp:effectExtent l="0" t="0" r="0" b="0"/>
            <wp:docPr id="1" name="Рисунок 1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 descr="IMG_26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42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Что это?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Возможно, это:</w:t>
      </w:r>
    </w:p>
    <w:p w:rsidR="00025E60" w:rsidRPr="00025E60" w:rsidRDefault="00025E60" w:rsidP="005B2336">
      <w:pPr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Человек в костюме с галстуком-бабочкой, защемленным дверью лифта.</w:t>
      </w:r>
    </w:p>
    <w:p w:rsidR="00025E60" w:rsidRPr="00025E60" w:rsidRDefault="00025E60" w:rsidP="005B2336">
      <w:pPr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Или бабочка, взбирающаяся по веревке вверх. </w:t>
      </w:r>
    </w:p>
    <w:p w:rsidR="00025E60" w:rsidRPr="00025E60" w:rsidRDefault="00025E60" w:rsidP="005B2336">
      <w:pPr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Геометрическая задача.</w:t>
      </w:r>
    </w:p>
    <w:p w:rsidR="00025E60" w:rsidRPr="00025E60" w:rsidRDefault="00025E60" w:rsidP="005B2336">
      <w:pPr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Песочные часы, стоящие на столе.</w:t>
      </w:r>
    </w:p>
    <w:p w:rsidR="00025E60" w:rsidRPr="00025E60" w:rsidRDefault="00025E60" w:rsidP="005B2336">
      <w:pPr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Два громкоговорителя на столбе.</w:t>
      </w:r>
    </w:p>
    <w:p w:rsidR="00025E60" w:rsidRPr="00025E60" w:rsidRDefault="00025E60" w:rsidP="005B2336">
      <w:pPr>
        <w:numPr>
          <w:ilvl w:val="0"/>
          <w:numId w:val="4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Шкаф с ручками.</w:t>
      </w:r>
    </w:p>
    <w:p w:rsidR="00025E60" w:rsidRPr="00025E60" w:rsidRDefault="00025E60" w:rsidP="005B2336">
      <w:pPr>
        <w:numPr>
          <w:ilvl w:val="0"/>
          <w:numId w:val="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Два клювика птиц.</w:t>
      </w:r>
    </w:p>
    <w:p w:rsidR="00025E60" w:rsidRPr="00025E60" w:rsidRDefault="00025E60" w:rsidP="005B2336">
      <w:pPr>
        <w:numPr>
          <w:ilvl w:val="0"/>
          <w:numId w:val="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Подарочная коробочка.</w:t>
      </w:r>
    </w:p>
    <w:p w:rsidR="00025E60" w:rsidRPr="00025E60" w:rsidRDefault="00025E60" w:rsidP="005B2336">
      <w:pPr>
        <w:numPr>
          <w:ilvl w:val="0"/>
          <w:numId w:val="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Ручки двери с двух сторон.</w:t>
      </w:r>
    </w:p>
    <w:p w:rsidR="00025E60" w:rsidRPr="00025E60" w:rsidRDefault="00025E60" w:rsidP="005B2336">
      <w:pPr>
        <w:numPr>
          <w:ilvl w:val="0"/>
          <w:numId w:val="5"/>
        </w:numPr>
        <w:tabs>
          <w:tab w:val="left" w:pos="284"/>
        </w:tabs>
        <w:spacing w:line="276" w:lineRule="auto"/>
        <w:ind w:left="0" w:firstLine="0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Закрытое окно.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-  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Стрекоза над дорогой.</w:t>
      </w:r>
    </w:p>
    <w:p w:rsidR="00025E60" w:rsidRPr="00025E60" w:rsidRDefault="00EA0021" w:rsidP="005B2336">
      <w:pPr>
        <w:shd w:val="clear" w:color="auto" w:fill="FFFFFF"/>
        <w:spacing w:line="276" w:lineRule="auto"/>
        <w:ind w:firstLine="0"/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lang w:eastAsia="zh-CN"/>
        </w:rPr>
      </w:pPr>
      <w:r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Слайд 15</w:t>
      </w:r>
      <w:r w:rsidR="005800CF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.  </w:t>
      </w:r>
      <w:r w:rsidR="00025E60"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Упражнение «Фантастические гипотезы</w:t>
      </w:r>
      <w:r w:rsidR="00025E60"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="00025E60" w:rsidRPr="00025E60">
        <w:rPr>
          <w:rFonts w:ascii="Times New Roman" w:eastAsia="sans-serif" w:hAnsi="Times New Roman" w:cs="Times New Roman"/>
          <w:b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«Если бы…»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Цель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: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развитие воображения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развитие гибкости мышления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u w:val="single"/>
          <w:shd w:val="clear" w:color="auto" w:fill="FFFFFF"/>
          <w:lang w:eastAsia="zh-CN"/>
        </w:rPr>
        <w:t>Инструкция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: - В основе упражнения очень простое и давно известное выражение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</w:t>
      </w:r>
      <w:r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Если бы…»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,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именно это словосочетание запускает у нас свободное фантазирование.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«Кабы я была царица…»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«Кабы не было зимы, в городах и селах…»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«Если б мишки были пчелами…»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«Если б я был султан…»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Знакомо? Вспомните детские игры!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Предлагаю сейчас поиграть и пофантазировать в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«Если бы…»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.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Каждая команда придумает свой вариант, чтобы закончить предложение, которое начинается с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«Если бы…»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. Засчитывается балл той команде, у которой более оригинальный, но логический ответ.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- Если бы у вас было дерево, на котором растут деньги, то…</w:t>
      </w:r>
    </w:p>
    <w:p w:rsid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- Если бы вы поймали золотую рыбку, то …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lang w:eastAsia="zh-CN"/>
        </w:rPr>
      </w:pPr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-Если бы вы стали министром Просвещения РФ, то</w:t>
      </w:r>
      <w:proofErr w:type="gramStart"/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 xml:space="preserve"> ….</w:t>
      </w:r>
      <w:proofErr w:type="gramEnd"/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 Если бы все люди стали бессмертными, то…</w:t>
      </w:r>
    </w:p>
    <w:p w:rsid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- </w:t>
      </w:r>
      <w:r w:rsidRPr="00025E60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Если бы у вас был клон, который бы выполнял все ваши команды, то…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 Если бы я могла летать…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 Если бы я понимала язык животных и растений…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 Если бы люди сразу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(в ту же минуту)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получали за свои дела…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lastRenderedPageBreak/>
        <w:t>- Если бы возродился СССР</w:t>
      </w:r>
      <w:proofErr w:type="gram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… .</w:t>
      </w:r>
      <w:proofErr w:type="gramEnd"/>
    </w:p>
    <w:p w:rsidR="00025E60" w:rsidRP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- Если бы пропало слово “</w:t>
      </w:r>
      <w:proofErr w:type="gramStart"/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если”…</w:t>
      </w:r>
      <w:proofErr w:type="gramEnd"/>
    </w:p>
    <w:p w:rsidR="00025E60" w:rsidRDefault="00025E60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Время выполнения 15 минут.</w:t>
      </w:r>
    </w:p>
    <w:p w:rsidR="00103BD7" w:rsidRDefault="005800CF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Как же </w:t>
      </w:r>
      <w:r w:rsidR="00103BD7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происходит </w:t>
      </w:r>
      <w:r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процесс обучения гибким навыкам</w:t>
      </w:r>
      <w:r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 в нашем образовательном учреждении</w:t>
      </w:r>
      <w:r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?</w:t>
      </w:r>
    </w:p>
    <w:p w:rsidR="00103BD7" w:rsidRDefault="00103BD7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>Опыт работы по решению данной проблемы представят педагоги:</w:t>
      </w:r>
      <w:r w:rsidR="005800CF" w:rsidRPr="00025E60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="005800CF"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</w:p>
    <w:p w:rsidR="00103BD7" w:rsidRDefault="00103BD7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ans-serif" w:hAnsi="Times New Roman" w:cs="Times New Roman"/>
          <w:b/>
          <w:color w:val="000000" w:themeColor="text1"/>
          <w:sz w:val="28"/>
          <w:szCs w:val="28"/>
          <w:shd w:val="clear" w:color="auto" w:fill="FFFFFF"/>
          <w:lang w:eastAsia="zh-CN"/>
        </w:rPr>
        <w:t xml:space="preserve">1. </w:t>
      </w:r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Шинкарева И.Г.</w:t>
      </w:r>
    </w:p>
    <w:p w:rsidR="00103BD7" w:rsidRPr="00103BD7" w:rsidRDefault="00103BD7" w:rsidP="005B2336">
      <w:pPr>
        <w:shd w:val="clear" w:color="auto" w:fill="FFFFFF"/>
        <w:spacing w:line="276" w:lineRule="auto"/>
        <w:ind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2.</w:t>
      </w:r>
      <w:r w:rsidRPr="00103BD7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Тарханова Ю.А.</w:t>
      </w:r>
    </w:p>
    <w:p w:rsidR="005800CF" w:rsidRPr="00103BD7" w:rsidRDefault="00103BD7" w:rsidP="005B2336">
      <w:pPr>
        <w:pStyle w:val="a9"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line="276" w:lineRule="auto"/>
        <w:ind w:left="0" w:firstLine="0"/>
        <w:jc w:val="both"/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</w:pPr>
      <w:r w:rsidRPr="00103BD7">
        <w:rPr>
          <w:rFonts w:ascii="Times New Roman" w:eastAsia="sans-serif" w:hAnsi="Times New Roman" w:cs="Times New Roman"/>
          <w:b/>
          <w:i/>
          <w:color w:val="000000" w:themeColor="text1"/>
          <w:sz w:val="28"/>
          <w:szCs w:val="28"/>
          <w:shd w:val="clear" w:color="auto" w:fill="FFFFFF"/>
          <w:lang w:eastAsia="zh-CN"/>
        </w:rPr>
        <w:t>Сальникова О.Н.</w:t>
      </w:r>
    </w:p>
    <w:p w:rsidR="00103BD7" w:rsidRDefault="00103BD7" w:rsidP="005B2336">
      <w:pPr>
        <w:spacing w:line="276" w:lineRule="auto"/>
        <w:ind w:left="714" w:firstLine="0"/>
        <w:jc w:val="right"/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</w:pPr>
    </w:p>
    <w:p w:rsidR="00EA0021" w:rsidRPr="00025E60" w:rsidRDefault="00EA0021" w:rsidP="005B2336">
      <w:pPr>
        <w:spacing w:line="276" w:lineRule="auto"/>
        <w:ind w:left="714" w:firstLine="0"/>
        <w:jc w:val="right"/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color w:val="000000" w:themeColor="text1"/>
          <w:sz w:val="28"/>
          <w:szCs w:val="28"/>
          <w:lang w:eastAsia="zh-CN"/>
        </w:rPr>
        <w:t>Слайд 16.</w:t>
      </w:r>
    </w:p>
    <w:p w:rsidR="00EA0021" w:rsidRPr="00025E60" w:rsidRDefault="00EA0021" w:rsidP="005B2336">
      <w:pPr>
        <w:shd w:val="clear" w:color="auto" w:fill="FFFFFF"/>
        <w:tabs>
          <w:tab w:val="left" w:pos="800"/>
        </w:tabs>
        <w:spacing w:line="276" w:lineRule="auto"/>
        <w:ind w:firstLine="0"/>
        <w:jc w:val="right"/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</w:pPr>
      <w:r w:rsidRPr="00025E60"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  <w:t xml:space="preserve">«Результат обучения оценивается </w:t>
      </w:r>
    </w:p>
    <w:p w:rsidR="00EA0021" w:rsidRPr="00025E60" w:rsidRDefault="00EA0021" w:rsidP="005B2336">
      <w:pPr>
        <w:shd w:val="clear" w:color="auto" w:fill="FFFFFF"/>
        <w:tabs>
          <w:tab w:val="left" w:pos="800"/>
        </w:tabs>
        <w:spacing w:line="276" w:lineRule="auto"/>
        <w:ind w:firstLine="0"/>
        <w:jc w:val="right"/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</w:pPr>
      <w:r w:rsidRPr="00025E60"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  <w:t xml:space="preserve">не количеством сообщенной информации, </w:t>
      </w:r>
    </w:p>
    <w:p w:rsidR="00EA0021" w:rsidRPr="00025E60" w:rsidRDefault="00EA0021" w:rsidP="005B2336">
      <w:pPr>
        <w:shd w:val="clear" w:color="auto" w:fill="FFFFFF"/>
        <w:tabs>
          <w:tab w:val="left" w:pos="800"/>
        </w:tabs>
        <w:spacing w:line="276" w:lineRule="auto"/>
        <w:ind w:firstLine="0"/>
        <w:jc w:val="right"/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</w:pPr>
      <w:r w:rsidRPr="00025E60"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  <w:t xml:space="preserve">а качеством усвоения </w:t>
      </w:r>
      <w:proofErr w:type="gramStart"/>
      <w:r w:rsidRPr="00025E60"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  <w:t>и  развитием</w:t>
      </w:r>
      <w:proofErr w:type="gramEnd"/>
      <w:r w:rsidRPr="00025E60"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  <w:t xml:space="preserve"> способностей  </w:t>
      </w:r>
    </w:p>
    <w:p w:rsidR="00103BD7" w:rsidRDefault="00EA0021" w:rsidP="005B2336">
      <w:pPr>
        <w:shd w:val="clear" w:color="auto" w:fill="FFFFFF"/>
        <w:tabs>
          <w:tab w:val="left" w:pos="800"/>
        </w:tabs>
        <w:spacing w:line="276" w:lineRule="auto"/>
        <w:ind w:firstLine="0"/>
        <w:jc w:val="right"/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</w:pPr>
      <w:r w:rsidRPr="00025E60"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  <w:t>к обучению и самообразованию»</w:t>
      </w:r>
    </w:p>
    <w:p w:rsidR="00EA0021" w:rsidRPr="00025E60" w:rsidRDefault="00EA0021" w:rsidP="005B2336">
      <w:pPr>
        <w:shd w:val="clear" w:color="auto" w:fill="FFFFFF"/>
        <w:tabs>
          <w:tab w:val="left" w:pos="800"/>
        </w:tabs>
        <w:spacing w:line="276" w:lineRule="auto"/>
        <w:ind w:firstLine="0"/>
        <w:jc w:val="right"/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</w:pPr>
      <w:r w:rsidRPr="00025E60"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  <w:t xml:space="preserve">Л. Д. Кудрявцев, </w:t>
      </w:r>
    </w:p>
    <w:p w:rsidR="00EA0021" w:rsidRDefault="00103BD7" w:rsidP="005B2336">
      <w:pPr>
        <w:spacing w:line="276" w:lineRule="auto"/>
        <w:ind w:right="133" w:firstLine="0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  <w:shd w:val="clear" w:color="auto" w:fill="FBFBFB"/>
          <w:lang w:eastAsia="zh-CN"/>
        </w:rPr>
        <w:t xml:space="preserve">                                                                               </w:t>
      </w:r>
      <w:r w:rsidR="00EA0021" w:rsidRPr="00025E60">
        <w:rPr>
          <w:rFonts w:ascii="Times New Roman" w:eastAsia="Arial" w:hAnsi="Times New Roman" w:cs="Times New Roman"/>
          <w:i/>
          <w:iCs/>
          <w:color w:val="000000" w:themeColor="text1"/>
          <w:sz w:val="24"/>
          <w:szCs w:val="24"/>
          <w:shd w:val="clear" w:color="auto" w:fill="FBFBFB"/>
          <w:lang w:eastAsia="zh-CN"/>
        </w:rPr>
        <w:t>математик, член-корреспондент АН СССР</w:t>
      </w:r>
      <w:r w:rsidR="00025E60"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 </w:t>
      </w:r>
    </w:p>
    <w:p w:rsidR="00025E60" w:rsidRPr="00025E60" w:rsidRDefault="00025E60" w:rsidP="005B2336">
      <w:pPr>
        <w:spacing w:line="276" w:lineRule="auto"/>
        <w:ind w:right="133"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Уважаемые коллеги, сегодня мы еще раз   убедились в том, что понятие современного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педагога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– многогранно и имеет преимущественное значение. Те личностные качества, которые позволяют нам быть дисциплинированным, ответственным, лидером, иметь стратегическое и многозадачное мышление, инициативность, организационные навыки, помогут нам добиться наиболее эффективных результатов в нашей работе, однако их необходимо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развивать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создавая для этого подходящие условия, где навыки смогут не только продолжать свое формирование, но и отражаться в реальном поведении.</w:t>
      </w:r>
      <w:r w:rsidR="00103BD7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По отношению к ребенку учитель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не может соотноситься с понятием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«вчерашний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педагог</w:t>
      </w:r>
      <w:r w:rsidRPr="00025E60">
        <w:rPr>
          <w:rFonts w:ascii="Times New Roman" w:eastAsia="sans-serif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  <w:t>»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педагог- ключевая фигура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, влияющая на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развитие 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soft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 xml:space="preserve"> 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val="en-US" w:eastAsia="zh-CN"/>
        </w:rPr>
        <w:t>skil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ls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 у обучающихся. С какими качеств</w:t>
      </w:r>
      <w:r w:rsidR="005800CF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ами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zh-CN"/>
        </w:rPr>
        <w:t>компетенциями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val="en-US" w:eastAsia="zh-CN"/>
        </w:rPr>
        <w:t> 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он</w:t>
      </w:r>
      <w:r w:rsidR="005800CF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и войду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т в мир ближайшего будущего- зависит от нас с вами.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>Для всех очевидно, что современное образование должно ориентироваться на развитие гибких навыков, многие из которых - врожденные и присущи каждому ребенку, но их нужно развивать и совершенствовать, так как большинство детей волнуются, переживают, чувствуют себя неуверенно, когда попадают в новую социальную ситуацию, когда выполняют новые задачи. Они ищут помощь и поддержку у друзей, родителей и, конечно же, учителей.</w:t>
      </w:r>
    </w:p>
    <w:p w:rsidR="00025E60" w:rsidRPr="00025E60" w:rsidRDefault="00025E60" w:rsidP="005B2336">
      <w:pPr>
        <w:shd w:val="clear" w:color="auto" w:fill="FFFFFF"/>
        <w:spacing w:line="276" w:lineRule="auto"/>
        <w:ind w:firstLine="567"/>
        <w:jc w:val="both"/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</w:pP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t xml:space="preserve">Главная цель педагога сегодня - обеспечить любому ребенку тот уровень развития, который позволит ему быть успешным при обучении не только в </w:t>
      </w:r>
      <w:r w:rsidRPr="00025E60">
        <w:rPr>
          <w:rFonts w:ascii="Times New Roman" w:eastAsia="sans-serif" w:hAnsi="Times New Roman" w:cs="Times New Roman"/>
          <w:color w:val="000000" w:themeColor="text1"/>
          <w:sz w:val="28"/>
          <w:szCs w:val="28"/>
          <w:shd w:val="clear" w:color="auto" w:fill="FFFFFF"/>
          <w:lang w:eastAsia="zh-CN"/>
        </w:rPr>
        <w:lastRenderedPageBreak/>
        <w:t>школе, но и в течение всей жизни. Поэтому задача развития гибких навыков особенно актуальна в нашем быстро меняющемся мире.</w:t>
      </w:r>
    </w:p>
    <w:p w:rsidR="00500503" w:rsidRDefault="00500503" w:rsidP="005B2336">
      <w:pPr>
        <w:spacing w:line="276" w:lineRule="auto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103BD7" w:rsidRDefault="00103BD7" w:rsidP="005B2336">
      <w:pPr>
        <w:spacing w:line="276" w:lineRule="auto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</w:pPr>
    </w:p>
    <w:p w:rsidR="00025E60" w:rsidRPr="00025E60" w:rsidRDefault="00103BD7" w:rsidP="005B2336">
      <w:pPr>
        <w:widowControl w:val="0"/>
        <w:autoSpaceDE w:val="0"/>
        <w:autoSpaceDN w:val="0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завершении работы педагогического совета, я расскажу вам притчу.</w:t>
      </w:r>
    </w:p>
    <w:p w:rsidR="00CB0518" w:rsidRPr="00CB0518" w:rsidRDefault="00CB0518" w:rsidP="005B2336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1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Мудрец рассказал своим ученикам, как он выбирал себе жену. Обошел полмира, видел удивительных красавиц Севера, Юга, Востока и Запада. И каждый раз говорил себе: «Это она». Но в последнее мгновение останавливал себя вопросом: «А может это не она?»</w:t>
      </w:r>
    </w:p>
    <w:p w:rsidR="00CB0518" w:rsidRPr="00CB0518" w:rsidRDefault="00CB0518" w:rsidP="005B2336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каждой он находил то, чего не было в другой. Так он и возвратился домой один. Разочарованный, дал себе слово жениться на первой встречной, которая ему понравится. Так он женился и прожил с ней долгую и счастливую жизнь.</w:t>
      </w:r>
    </w:p>
    <w:p w:rsidR="00CB0518" w:rsidRPr="00CB0518" w:rsidRDefault="00CB0518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В чем смысл моих поисков? – спросил он учеников.</w:t>
      </w:r>
    </w:p>
    <w:p w:rsidR="00CB0518" w:rsidRPr="00CB0518" w:rsidRDefault="00CB0518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Нет границ совершенству, - сказал первый ученик, и мудрец согласился с ним.</w:t>
      </w:r>
    </w:p>
    <w:p w:rsidR="00CB0518" w:rsidRPr="00CB0518" w:rsidRDefault="00CB0518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Смысл жизни в счастье, а счастье находится не в том, чтобы найти, а в том, чтобы искать, - сказал второй ученик. </w:t>
      </w:r>
    </w:p>
    <w:p w:rsidR="00CB0518" w:rsidRPr="00CB0518" w:rsidRDefault="00CB0518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-Ты прав, - сказал мудрец, но теперь ты не мой ученик.</w:t>
      </w:r>
    </w:p>
    <w:p w:rsidR="00CB0518" w:rsidRPr="00CB0518" w:rsidRDefault="00CB0518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Чем вызван твой гнев? – удивился ученик.</w:t>
      </w:r>
    </w:p>
    <w:p w:rsidR="00CB0518" w:rsidRPr="00CB0518" w:rsidRDefault="00CB0518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5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Мне больше нечему тебя учить, теперь ты сам учитель. </w:t>
      </w:r>
    </w:p>
    <w:p w:rsidR="00CB0518" w:rsidRPr="00025E60" w:rsidRDefault="00CB0518" w:rsidP="005B2336">
      <w:pPr>
        <w:spacing w:line="276" w:lineRule="auto"/>
        <w:ind w:right="-2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 большом желании вполне реально прокачать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Soft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Skills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самостоятельно: подумайте,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какие навыки могут помочь вам в работе и осваивайте их. </w:t>
      </w:r>
    </w:p>
    <w:p w:rsidR="00CB0518" w:rsidRDefault="00CB0518" w:rsidP="005B2336">
      <w:pPr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</w:pP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Надо полюбить изменения или хотя бы терпимее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80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с доверием к ним относиться, нужно учиться и осваивать новое, стараясь быть хотя бы на чуть-чуть впереди этих изменений! Тогда они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40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будут такими болезненными. В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6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общем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постоянно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развивайтесь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следите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актуальными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трендами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 </w:t>
      </w:r>
      <w:r w:rsidRPr="00025E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="009B566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системе образования</w:t>
      </w:r>
      <w:r w:rsidRPr="00025E60">
        <w:rPr>
          <w:rFonts w:ascii="Times New Roman" w:eastAsia="Times New Roman" w:hAnsi="Times New Roman" w:cs="Times New Roman"/>
          <w:color w:val="000000" w:themeColor="text1"/>
          <w:spacing w:val="-2"/>
          <w:sz w:val="28"/>
          <w:szCs w:val="28"/>
        </w:rPr>
        <w:t xml:space="preserve">. </w:t>
      </w:r>
    </w:p>
    <w:p w:rsidR="00CB0518" w:rsidRPr="00CB0518" w:rsidRDefault="00CB0518" w:rsidP="005B2336">
      <w:pPr>
        <w:spacing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021" w:rsidRPr="00025E60" w:rsidRDefault="00EA0021" w:rsidP="005B2336">
      <w:pPr>
        <w:shd w:val="clear" w:color="auto" w:fill="FFFFFF"/>
        <w:tabs>
          <w:tab w:val="left" w:pos="800"/>
        </w:tabs>
        <w:spacing w:line="276" w:lineRule="auto"/>
        <w:ind w:firstLine="0"/>
        <w:jc w:val="right"/>
        <w:rPr>
          <w:rFonts w:ascii="Times New Roman" w:eastAsia="OpenSans" w:hAnsi="Times New Roman" w:cs="Times New Roman"/>
          <w:i/>
          <w:iCs/>
          <w:color w:val="000000" w:themeColor="text1"/>
          <w:sz w:val="24"/>
          <w:szCs w:val="24"/>
          <w:shd w:val="clear" w:color="auto" w:fill="FFFFFF"/>
          <w:lang w:eastAsia="zh-CN"/>
        </w:rPr>
      </w:pPr>
    </w:p>
    <w:p w:rsidR="00EA0021" w:rsidRPr="00025E60" w:rsidRDefault="00EA0021" w:rsidP="005B2336">
      <w:pPr>
        <w:shd w:val="clear" w:color="auto" w:fill="FFFFFF"/>
        <w:tabs>
          <w:tab w:val="left" w:pos="800"/>
        </w:tabs>
        <w:spacing w:line="276" w:lineRule="auto"/>
        <w:ind w:firstLine="0"/>
        <w:jc w:val="both"/>
        <w:rPr>
          <w:rFonts w:ascii="Times New Roman" w:eastAsia="OpenSans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eastAsia="zh-CN"/>
        </w:rPr>
      </w:pPr>
    </w:p>
    <w:p w:rsidR="004A5E96" w:rsidRPr="00025E60" w:rsidRDefault="004A5E96" w:rsidP="005B2336">
      <w:pPr>
        <w:spacing w:line="276" w:lineRule="auto"/>
        <w:rPr>
          <w:color w:val="000000" w:themeColor="text1"/>
        </w:rPr>
      </w:pPr>
    </w:p>
    <w:sectPr w:rsidR="004A5E96" w:rsidRPr="00025E60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8CC" w:rsidRDefault="00BD38CC" w:rsidP="00025E60">
      <w:r>
        <w:separator/>
      </w:r>
    </w:p>
  </w:endnote>
  <w:endnote w:type="continuationSeparator" w:id="0">
    <w:p w:rsidR="00BD38CC" w:rsidRDefault="00BD38CC" w:rsidP="00025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ans-serif">
    <w:altName w:val="Ludvig van Bethoveen"/>
    <w:charset w:val="00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Arial Unicode MS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059259"/>
      <w:docPartObj>
        <w:docPartGallery w:val="Page Numbers (Bottom of Page)"/>
        <w:docPartUnique/>
      </w:docPartObj>
    </w:sdtPr>
    <w:sdtEndPr/>
    <w:sdtContent>
      <w:p w:rsidR="00025E60" w:rsidRDefault="00025E6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B4B">
          <w:rPr>
            <w:noProof/>
          </w:rPr>
          <w:t>15</w:t>
        </w:r>
        <w:r>
          <w:fldChar w:fldCharType="end"/>
        </w:r>
      </w:p>
    </w:sdtContent>
  </w:sdt>
  <w:p w:rsidR="00025E60" w:rsidRDefault="00025E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8CC" w:rsidRDefault="00BD38CC" w:rsidP="00025E60">
      <w:r>
        <w:separator/>
      </w:r>
    </w:p>
  </w:footnote>
  <w:footnote w:type="continuationSeparator" w:id="0">
    <w:p w:rsidR="00BD38CC" w:rsidRDefault="00BD38CC" w:rsidP="00025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F4C46"/>
    <w:multiLevelType w:val="hybridMultilevel"/>
    <w:tmpl w:val="D9E48924"/>
    <w:lvl w:ilvl="0" w:tplc="A1AA7E78">
      <w:numFmt w:val="bullet"/>
      <w:lvlText w:val="•"/>
      <w:lvlJc w:val="left"/>
      <w:pPr>
        <w:ind w:left="848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98EE9FC">
      <w:numFmt w:val="bullet"/>
      <w:lvlText w:val="•"/>
      <w:lvlJc w:val="left"/>
      <w:pPr>
        <w:ind w:left="1830" w:hanging="142"/>
      </w:pPr>
      <w:rPr>
        <w:rFonts w:hint="default"/>
        <w:lang w:val="ru-RU" w:eastAsia="en-US" w:bidi="ar-SA"/>
      </w:rPr>
    </w:lvl>
    <w:lvl w:ilvl="2" w:tplc="F346792C">
      <w:numFmt w:val="bullet"/>
      <w:lvlText w:val="•"/>
      <w:lvlJc w:val="left"/>
      <w:pPr>
        <w:ind w:left="2821" w:hanging="142"/>
      </w:pPr>
      <w:rPr>
        <w:rFonts w:hint="default"/>
        <w:lang w:val="ru-RU" w:eastAsia="en-US" w:bidi="ar-SA"/>
      </w:rPr>
    </w:lvl>
    <w:lvl w:ilvl="3" w:tplc="25827030">
      <w:numFmt w:val="bullet"/>
      <w:lvlText w:val="•"/>
      <w:lvlJc w:val="left"/>
      <w:pPr>
        <w:ind w:left="3811" w:hanging="142"/>
      </w:pPr>
      <w:rPr>
        <w:rFonts w:hint="default"/>
        <w:lang w:val="ru-RU" w:eastAsia="en-US" w:bidi="ar-SA"/>
      </w:rPr>
    </w:lvl>
    <w:lvl w:ilvl="4" w:tplc="7924F1D2">
      <w:numFmt w:val="bullet"/>
      <w:lvlText w:val="•"/>
      <w:lvlJc w:val="left"/>
      <w:pPr>
        <w:ind w:left="4802" w:hanging="142"/>
      </w:pPr>
      <w:rPr>
        <w:rFonts w:hint="default"/>
        <w:lang w:val="ru-RU" w:eastAsia="en-US" w:bidi="ar-SA"/>
      </w:rPr>
    </w:lvl>
    <w:lvl w:ilvl="5" w:tplc="C60067A2">
      <w:numFmt w:val="bullet"/>
      <w:lvlText w:val="•"/>
      <w:lvlJc w:val="left"/>
      <w:pPr>
        <w:ind w:left="5793" w:hanging="142"/>
      </w:pPr>
      <w:rPr>
        <w:rFonts w:hint="default"/>
        <w:lang w:val="ru-RU" w:eastAsia="en-US" w:bidi="ar-SA"/>
      </w:rPr>
    </w:lvl>
    <w:lvl w:ilvl="6" w:tplc="0D2A759A">
      <w:numFmt w:val="bullet"/>
      <w:lvlText w:val="•"/>
      <w:lvlJc w:val="left"/>
      <w:pPr>
        <w:ind w:left="6783" w:hanging="142"/>
      </w:pPr>
      <w:rPr>
        <w:rFonts w:hint="default"/>
        <w:lang w:val="ru-RU" w:eastAsia="en-US" w:bidi="ar-SA"/>
      </w:rPr>
    </w:lvl>
    <w:lvl w:ilvl="7" w:tplc="F0966A5C">
      <w:numFmt w:val="bullet"/>
      <w:lvlText w:val="•"/>
      <w:lvlJc w:val="left"/>
      <w:pPr>
        <w:ind w:left="7774" w:hanging="142"/>
      </w:pPr>
      <w:rPr>
        <w:rFonts w:hint="default"/>
        <w:lang w:val="ru-RU" w:eastAsia="en-US" w:bidi="ar-SA"/>
      </w:rPr>
    </w:lvl>
    <w:lvl w:ilvl="8" w:tplc="CCCA1B52">
      <w:numFmt w:val="bullet"/>
      <w:lvlText w:val="•"/>
      <w:lvlJc w:val="left"/>
      <w:pPr>
        <w:ind w:left="8765" w:hanging="142"/>
      </w:pPr>
      <w:rPr>
        <w:rFonts w:hint="default"/>
        <w:lang w:val="ru-RU" w:eastAsia="en-US" w:bidi="ar-SA"/>
      </w:rPr>
    </w:lvl>
  </w:abstractNum>
  <w:abstractNum w:abstractNumId="1" w15:restartNumberingAfterBreak="0">
    <w:nsid w:val="1FBA4B6E"/>
    <w:multiLevelType w:val="hybridMultilevel"/>
    <w:tmpl w:val="19A40EE6"/>
    <w:lvl w:ilvl="0" w:tplc="B0AAFE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D7C53"/>
    <w:multiLevelType w:val="hybridMultilevel"/>
    <w:tmpl w:val="29585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D3961"/>
    <w:multiLevelType w:val="multilevel"/>
    <w:tmpl w:val="ACE67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5EEC3F77"/>
    <w:multiLevelType w:val="hybridMultilevel"/>
    <w:tmpl w:val="D2EE7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33D54"/>
    <w:multiLevelType w:val="hybridMultilevel"/>
    <w:tmpl w:val="F648DD6E"/>
    <w:lvl w:ilvl="0" w:tplc="B0AAFE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3771C0"/>
    <w:multiLevelType w:val="hybridMultilevel"/>
    <w:tmpl w:val="699E63D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52F73"/>
    <w:multiLevelType w:val="multilevel"/>
    <w:tmpl w:val="2ECE0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C0F"/>
    <w:rsid w:val="00001C0F"/>
    <w:rsid w:val="000139FB"/>
    <w:rsid w:val="00025E60"/>
    <w:rsid w:val="000A323D"/>
    <w:rsid w:val="000E17B4"/>
    <w:rsid w:val="00103BD7"/>
    <w:rsid w:val="001D1140"/>
    <w:rsid w:val="001D15EB"/>
    <w:rsid w:val="00236B4B"/>
    <w:rsid w:val="002D003C"/>
    <w:rsid w:val="00310176"/>
    <w:rsid w:val="003A5DC9"/>
    <w:rsid w:val="00457C17"/>
    <w:rsid w:val="004A5E96"/>
    <w:rsid w:val="004D3850"/>
    <w:rsid w:val="00500503"/>
    <w:rsid w:val="005800CF"/>
    <w:rsid w:val="005B2336"/>
    <w:rsid w:val="005C13D8"/>
    <w:rsid w:val="006220EE"/>
    <w:rsid w:val="006239FA"/>
    <w:rsid w:val="006548A4"/>
    <w:rsid w:val="006E0366"/>
    <w:rsid w:val="0078634D"/>
    <w:rsid w:val="007C621E"/>
    <w:rsid w:val="007E5495"/>
    <w:rsid w:val="008027EE"/>
    <w:rsid w:val="00860661"/>
    <w:rsid w:val="008F7F0D"/>
    <w:rsid w:val="00967545"/>
    <w:rsid w:val="009952CF"/>
    <w:rsid w:val="009B5661"/>
    <w:rsid w:val="00A025DB"/>
    <w:rsid w:val="00A16C6C"/>
    <w:rsid w:val="00A80D42"/>
    <w:rsid w:val="00B226EF"/>
    <w:rsid w:val="00B2399F"/>
    <w:rsid w:val="00B308F4"/>
    <w:rsid w:val="00B37A1C"/>
    <w:rsid w:val="00B63715"/>
    <w:rsid w:val="00BD38CC"/>
    <w:rsid w:val="00C0018E"/>
    <w:rsid w:val="00C2740F"/>
    <w:rsid w:val="00C32F64"/>
    <w:rsid w:val="00C60EBB"/>
    <w:rsid w:val="00C762D8"/>
    <w:rsid w:val="00CB0518"/>
    <w:rsid w:val="00CD02B3"/>
    <w:rsid w:val="00CD5C14"/>
    <w:rsid w:val="00D43A6E"/>
    <w:rsid w:val="00E21ABB"/>
    <w:rsid w:val="00E46B02"/>
    <w:rsid w:val="00EA0021"/>
    <w:rsid w:val="00FD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B9D82"/>
  <w15:chartTrackingRefBased/>
  <w15:docId w15:val="{D9201927-3274-4407-9919-B04C672FB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425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E6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5E60"/>
  </w:style>
  <w:style w:type="paragraph" w:styleId="a5">
    <w:name w:val="footer"/>
    <w:basedOn w:val="a"/>
    <w:link w:val="a6"/>
    <w:uiPriority w:val="99"/>
    <w:unhideWhenUsed/>
    <w:rsid w:val="00025E6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25E60"/>
  </w:style>
  <w:style w:type="paragraph" w:styleId="a7">
    <w:name w:val="Balloon Text"/>
    <w:basedOn w:val="a"/>
    <w:link w:val="a8"/>
    <w:uiPriority w:val="99"/>
    <w:semiHidden/>
    <w:unhideWhenUsed/>
    <w:rsid w:val="00C0018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0018E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80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7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9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4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257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525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40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hyperlink" Target="https://www.nationalsoftskills.org/the-soft-skills-disconnect/" TargetMode="External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16</Pages>
  <Words>4666</Words>
  <Characters>26597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2022-01-13T05:46:00Z</cp:lastPrinted>
  <dcterms:created xsi:type="dcterms:W3CDTF">2022-01-03T05:37:00Z</dcterms:created>
  <dcterms:modified xsi:type="dcterms:W3CDTF">2022-02-17T09:24:00Z</dcterms:modified>
</cp:coreProperties>
</file>