
<file path=[Content_Types].xml><?xml version="1.0" encoding="utf-8"?>
<Types xmlns="http://schemas.openxmlformats.org/package/2006/content-types">
  <Override PartName="/word/fontTable.xml" ContentType="application/vnd.openxmlformats-officedocument.wordprocessingml.fontTable+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document.xml" ContentType="application/vnd.openxmlformats-officedocument.wordprocessingml.document.mai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pPr>
      <w:r>
        <w:rPr>
          <w:b/>
          <w:bCs/>
        </w:rPr>
        <w:t>Предмет:</w:t>
      </w:r>
      <w:r>
        <w:rPr/>
        <w:t xml:space="preserve"> иностранный язык (английский язык), урок - обобщение.</w:t>
      </w:r>
    </w:p>
    <w:p>
      <w:pPr>
        <w:pStyle w:val="style0"/>
      </w:pPr>
      <w:r>
        <w:rPr>
          <w:b/>
          <w:bCs/>
        </w:rPr>
        <w:t xml:space="preserve">Тема: </w:t>
      </w:r>
      <w:r>
        <w:rPr>
          <w:b w:val="off"/>
          <w:bCs w:val="off"/>
        </w:rPr>
        <w:t>«Health is above wealth»</w:t>
      </w:r>
    </w:p>
    <w:p>
      <w:pPr>
        <w:pStyle w:val="style0"/>
      </w:pPr>
      <w:r>
        <w:rPr>
          <w:b/>
          <w:bCs/>
        </w:rPr>
        <w:t>Продолжительность:</w:t>
      </w:r>
      <w:r>
        <w:rPr>
          <w:b w:val="off"/>
          <w:bCs w:val="off"/>
        </w:rPr>
        <w:t xml:space="preserve"> 45 минут</w:t>
      </w:r>
    </w:p>
    <w:p>
      <w:pPr>
        <w:pStyle w:val="style0"/>
      </w:pPr>
      <w:r>
        <w:rPr>
          <w:b/>
          <w:bCs/>
        </w:rPr>
        <w:t>Класс:</w:t>
      </w:r>
      <w:r>
        <w:rPr>
          <w:b w:val="off"/>
          <w:bCs w:val="off"/>
        </w:rPr>
        <w:t xml:space="preserve"> 6 </w:t>
      </w:r>
    </w:p>
    <w:p>
      <w:pPr>
        <w:pStyle w:val="style0"/>
      </w:pPr>
      <w:r>
        <w:rPr>
          <w:b/>
          <w:bCs/>
        </w:rPr>
        <w:t>Технологии:</w:t>
      </w:r>
      <w:r>
        <w:rPr>
          <w:b w:val="off"/>
          <w:bCs w:val="off"/>
        </w:rPr>
        <w:t xml:space="preserve"> мультимедийные технологии, игровые</w:t>
      </w:r>
    </w:p>
    <w:p>
      <w:pPr>
        <w:pStyle w:val="style0"/>
        <w:jc w:val="both"/>
      </w:pPr>
      <w:r>
        <w:rPr>
          <w:b/>
          <w:bCs/>
        </w:rPr>
        <w:t xml:space="preserve">Аннотация: </w:t>
      </w:r>
      <w:r>
        <w:rPr>
          <w:b w:val="off"/>
          <w:bCs w:val="off"/>
        </w:rPr>
        <w:t xml:space="preserve">данный урок является завершающим этапом по разделу </w:t>
      </w:r>
      <w:r>
        <w:rPr>
          <w:b/>
          <w:bCs/>
        </w:rPr>
        <w:t>«</w:t>
      </w:r>
      <w:r>
        <w:rPr>
          <w:sz w:val="24"/>
          <w:b/>
          <w:szCs w:val="24"/>
          <w:bCs/>
          <w:lang w:val="en-US"/>
        </w:rPr>
        <w:t>Does</w:t>
      </w:r>
      <w:r>
        <w:rPr>
          <w:sz w:val="24"/>
          <w:b/>
          <w:szCs w:val="24"/>
          <w:bCs/>
        </w:rPr>
        <w:t xml:space="preserve"> </w:t>
      </w:r>
      <w:r>
        <w:rPr>
          <w:sz w:val="24"/>
          <w:b/>
          <w:szCs w:val="24"/>
          <w:bCs/>
          <w:lang w:val="en-US"/>
        </w:rPr>
        <w:t>you</w:t>
      </w:r>
      <w:r>
        <w:rPr>
          <w:sz w:val="24"/>
          <w:b/>
          <w:szCs w:val="24"/>
          <w:bCs/>
        </w:rPr>
        <w:t xml:space="preserve"> </w:t>
      </w:r>
      <w:r>
        <w:rPr>
          <w:sz w:val="24"/>
          <w:b/>
          <w:szCs w:val="24"/>
          <w:bCs/>
          <w:lang w:val="en-US"/>
        </w:rPr>
        <w:t>health</w:t>
      </w:r>
      <w:r>
        <w:rPr>
          <w:sz w:val="24"/>
          <w:b/>
          <w:szCs w:val="24"/>
          <w:bCs/>
        </w:rPr>
        <w:t xml:space="preserve"> </w:t>
      </w:r>
      <w:r>
        <w:rPr>
          <w:sz w:val="24"/>
          <w:b/>
          <w:szCs w:val="24"/>
          <w:bCs/>
          <w:lang w:val="en-US"/>
        </w:rPr>
        <w:t>depend</w:t>
      </w:r>
      <w:r>
        <w:rPr>
          <w:sz w:val="24"/>
          <w:b/>
          <w:szCs w:val="24"/>
          <w:bCs/>
        </w:rPr>
        <w:t xml:space="preserve"> </w:t>
      </w:r>
      <w:r>
        <w:rPr>
          <w:sz w:val="24"/>
          <w:b/>
          <w:szCs w:val="24"/>
          <w:bCs/>
          <w:lang w:val="en-US"/>
        </w:rPr>
        <w:t>of</w:t>
      </w:r>
      <w:r>
        <w:rPr>
          <w:sz w:val="24"/>
          <w:b/>
          <w:szCs w:val="24"/>
          <w:bCs/>
        </w:rPr>
        <w:t xml:space="preserve"> </w:t>
      </w:r>
      <w:r>
        <w:rPr>
          <w:sz w:val="24"/>
          <w:b/>
          <w:szCs w:val="24"/>
          <w:bCs/>
          <w:lang w:val="en-US"/>
        </w:rPr>
        <w:t>you</w:t>
      </w:r>
      <w:r>
        <w:rPr>
          <w:sz w:val="24"/>
          <w:b/>
          <w:szCs w:val="24"/>
          <w:bCs/>
        </w:rPr>
        <w:t>?»</w:t>
      </w:r>
      <w:r>
        <w:rPr>
          <w:b w:val="off"/>
          <w:bCs w:val="off"/>
        </w:rPr>
        <w:t xml:space="preserve">. Урок направлен на закрепление сформированных фонетических, лексических и грамматических умений и навыков. На уроке используются разнообразные методические приемы, языковой и страноведческий материал, различные виды наглядности, все то, что позволяет привить учащимся интерес к изучению английского языка. </w:t>
      </w:r>
    </w:p>
    <w:p>
      <w:pPr>
        <w:pStyle w:val="style0"/>
        <w:jc w:val="both"/>
      </w:pPr>
      <w:r>
        <w:rPr>
          <w:b w:val="off"/>
          <w:bCs w:val="off"/>
        </w:rPr>
        <w:t xml:space="preserve">    </w:t>
      </w:r>
      <w:r>
        <w:rPr>
          <w:b w:val="off"/>
          <w:bCs w:val="off"/>
        </w:rPr>
        <w:t xml:space="preserve">В ходе урока использованы мультимедийные конструкции: </w:t>
      </w:r>
    </w:p>
    <w:p>
      <w:pPr>
        <w:pStyle w:val="style0"/>
        <w:jc w:val="both"/>
      </w:pPr>
      <w:r>
        <w:rPr>
          <w:b w:val="off"/>
          <w:bCs w:val="off"/>
        </w:rPr>
        <w:t xml:space="preserve">1. </w:t>
      </w:r>
      <w:r>
        <w:rPr>
          <w:b/>
          <w:bCs/>
        </w:rPr>
        <w:t>«Good health is above wealth»</w:t>
      </w:r>
      <w:r>
        <w:rPr>
          <w:b w:val="off"/>
          <w:bCs w:val="off"/>
        </w:rPr>
        <w:t xml:space="preserve">. В основу данной  презентации положен коммуникативный метод, наилучшим образом способствующий реализации главной задачи обучения: развитие речевых умений и навыков учащихся. В ходе выполнения заданий проверяется усвоенный материал, на основе которого идет осмысление нового. </w:t>
      </w:r>
    </w:p>
    <w:p>
      <w:pPr>
        <w:pStyle w:val="style0"/>
        <w:jc w:val="both"/>
      </w:pPr>
      <w:r>
        <w:rPr>
          <w:b w:val="off"/>
          <w:bCs w:val="off"/>
        </w:rPr>
        <w:t>Слайд №1 - фонетическая зарядка (поговорки);</w:t>
      </w:r>
    </w:p>
    <w:p>
      <w:pPr>
        <w:pStyle w:val="style0"/>
        <w:jc w:val="both"/>
      </w:pPr>
      <w:r>
        <w:rPr>
          <w:b w:val="off"/>
          <w:bCs w:val="off"/>
        </w:rPr>
        <w:t>Слайд №2 - речевая зарядка посредством интервью;</w:t>
      </w:r>
    </w:p>
    <w:p>
      <w:pPr>
        <w:pStyle w:val="style0"/>
        <w:jc w:val="both"/>
      </w:pPr>
      <w:r>
        <w:rPr>
          <w:b w:val="off"/>
          <w:bCs w:val="off"/>
        </w:rPr>
        <w:t>Слайд №3 - физкультминутка рассчитана на повторение лексики по теме: "Части тела"</w:t>
      </w:r>
    </w:p>
    <w:p>
      <w:pPr>
        <w:pStyle w:val="style0"/>
        <w:jc w:val="both"/>
      </w:pPr>
      <w:r>
        <w:rPr>
          <w:b w:val="off"/>
          <w:bCs w:val="off"/>
        </w:rPr>
        <w:t>Слайд№4 — отработка навыков употребления глагола "have got/has got" в речи, умения дать совет;и т. д.</w:t>
      </w:r>
    </w:p>
    <w:p>
      <w:pPr>
        <w:pStyle w:val="style0"/>
        <w:jc w:val="both"/>
      </w:pPr>
      <w:r>
        <w:rPr>
          <w:b/>
          <w:bCs/>
        </w:rPr>
        <w:t>2. «Рresent Perfect Tense»</w:t>
      </w:r>
      <w:r>
        <w:rPr>
          <w:b w:val="off"/>
          <w:bCs w:val="off"/>
        </w:rPr>
        <w:t>. Цель этой презентации - повторение сведений о настоящем совершенном времени глагола в английском языке. Обучение говорению, используя данное грамматическое время глагола,  научить строить утвердительные предложения,  выражать свои мысли, узнавать в прослушанных фразах формы глаголов в Present Perfect Tense.</w:t>
      </w:r>
    </w:p>
    <w:p>
      <w:pPr>
        <w:pStyle w:val="style0"/>
        <w:jc w:val="both"/>
      </w:pPr>
      <w:r>
        <w:rPr>
          <w:b w:val="off"/>
          <w:bCs w:val="off"/>
        </w:rPr>
        <w:t xml:space="preserve">   </w:t>
      </w:r>
      <w:r>
        <w:rPr>
          <w:b/>
          <w:bCs/>
        </w:rPr>
        <w:t>Использование компьютерной презентации на уроке позволяет:</w:t>
      </w:r>
    </w:p>
    <w:p>
      <w:pPr>
        <w:pStyle w:val="style0"/>
        <w:jc w:val="both"/>
      </w:pPr>
      <w:r>
        <w:rPr>
          <w:b w:val="off"/>
          <w:bCs w:val="off"/>
        </w:rPr>
        <w:t xml:space="preserve">-   </w:t>
      </w:r>
      <w:r>
        <w:rPr/>
        <w:t>повысить мотивацию учащихся;</w:t>
      </w:r>
    </w:p>
    <w:p>
      <w:pPr>
        <w:pStyle w:val="style64"/>
      </w:pPr>
      <w:r>
        <w:rPr/>
        <w:t>-   использовать большое количество иллюстративного материала;</w:t>
      </w:r>
    </w:p>
    <w:p>
      <w:pPr>
        <w:pStyle w:val="style64"/>
      </w:pPr>
      <w:r>
        <w:rPr/>
        <w:t>-   интенсифицировать урок, исключив время для написания материала на доске;</w:t>
      </w:r>
    </w:p>
    <w:p>
      <w:pPr>
        <w:pStyle w:val="style64"/>
      </w:pPr>
      <w:r>
        <w:rPr>
          <w:b w:val="off"/>
          <w:bCs w:val="off"/>
        </w:rPr>
        <w:t>-   вовлечь учащихся в самостоятельный процесс обучения, что особенно важно для развития их общеучебных навыков;</w:t>
      </w:r>
    </w:p>
    <w:p>
      <w:pPr>
        <w:pStyle w:val="style0"/>
        <w:jc w:val="both"/>
      </w:pPr>
      <w:r>
        <w:rPr>
          <w:b w:val="off"/>
          <w:bCs w:val="off"/>
        </w:rPr>
        <w:t>-   создать коммуникативные ситуации,</w:t>
      </w:r>
    </w:p>
    <w:p>
      <w:pPr>
        <w:pStyle w:val="style0"/>
        <w:jc w:val="both"/>
      </w:pPr>
      <w:r>
        <w:rPr>
          <w:b w:val="off"/>
          <w:bCs w:val="off"/>
        </w:rPr>
        <w:t>- обеспечивают возможность учёта ведущей репрезентативной системы, реализацию индивидуального подхода и интенсификацию самостоятельной работы учащегося и т. д.</w:t>
      </w:r>
    </w:p>
    <w:p>
      <w:pPr>
        <w:pStyle w:val="style0"/>
        <w:jc w:val="both"/>
      </w:pPr>
      <w:r>
        <w:rPr>
          <w:b/>
          <w:bCs/>
        </w:rPr>
        <w:t xml:space="preserve">  </w:t>
      </w:r>
      <w:r>
        <w:rPr>
          <w:b w:val="off"/>
          <w:bCs w:val="off"/>
        </w:rPr>
        <w:t>Далее хотелось бы Вам предложить план открытого урока - обобщения по теме : «Health» в 6 классе. При проведении урока учитываются личностные характеристики учащихся: интерес к языку, способности, коммуникабельность. На уроке реализуется принцип коммуникативной направленности, для осуществления которого используются фронтальные, индивидуальные, групповые формы работы.</w:t>
      </w:r>
    </w:p>
    <w:p>
      <w:pPr>
        <w:pStyle w:val="style0"/>
        <w:jc w:val="both"/>
      </w:pPr>
      <w:r>
        <w:rPr/>
        <w:t xml:space="preserve">   </w:t>
      </w:r>
      <w:r>
        <w:rPr/>
        <w:t>Сайт: http: // www.uchportal.ru</w:t>
      </w:r>
    </w:p>
    <w:p>
      <w:pPr>
        <w:pStyle w:val="style0"/>
        <w:jc w:val="both"/>
      </w:pPr>
      <w:r>
        <w:rPr>
          <w:b/>
          <w:bCs/>
        </w:rPr>
        <w:t xml:space="preserve">   </w:t>
      </w:r>
      <w:r>
        <w:rPr>
          <w:b/>
          <w:bCs/>
        </w:rPr>
        <w:t xml:space="preserve">Практическая реализация:  </w:t>
      </w:r>
      <w:r>
        <w:rPr/>
        <w:t xml:space="preserve">  отзывы учащихся:</w:t>
      </w:r>
    </w:p>
    <w:p>
      <w:pPr>
        <w:pStyle w:val="style0"/>
        <w:jc w:val="both"/>
      </w:pPr>
      <w:r>
        <w:rPr/>
        <w:t xml:space="preserve">Валейко Тамара: « Мне очень понравилось быть репортёром »; Кульминская Екатерина: </w:t>
      </w:r>
    </w:p>
    <w:p>
      <w:pPr>
        <w:pStyle w:val="style0"/>
        <w:jc w:val="both"/>
      </w:pPr>
      <w:r>
        <w:rPr/>
        <w:t xml:space="preserve">« Когда на уроке используются презентации, я лучше усваиваю материал. Урок просто пролетает», Алексеева Юлия: « Всё!»; Пастущина Татьяна: «Урок был ярким, красочным и интересным. Побольше таких!»... </w:t>
      </w:r>
    </w:p>
    <w:p>
      <w:pPr>
        <w:pStyle w:val="style0"/>
        <w:jc w:val="both"/>
      </w:pPr>
      <w:r>
        <w:rPr/>
        <w:t xml:space="preserve">  </w:t>
      </w:r>
    </w:p>
    <w:p>
      <w:pPr>
        <w:pStyle w:val="style0"/>
        <w:jc w:val="both"/>
      </w:pPr>
      <w:r>
        <w:rPr>
          <w:sz w:val="24"/>
          <w:i/>
          <w:b/>
          <w:szCs w:val="24"/>
          <w:bCs/>
        </w:rPr>
        <w:t xml:space="preserve"> </w:t>
      </w:r>
      <w:r>
        <w:rPr>
          <w:sz w:val="24"/>
          <w:i/>
          <w:b/>
          <w:szCs w:val="24"/>
        </w:rPr>
        <w:t xml:space="preserve">    </w:t>
      </w:r>
    </w:p>
    <w:p>
      <w:pPr>
        <w:pStyle w:val="style0"/>
        <w:jc w:val="both"/>
      </w:pPr>
      <w:r>
        <w:rPr/>
      </w:r>
    </w:p>
    <w:p>
      <w:pPr>
        <w:pStyle w:val="style0"/>
        <w:jc w:val="both"/>
      </w:pPr>
      <w:r>
        <w:rPr/>
      </w:r>
    </w:p>
    <w:p>
      <w:pPr>
        <w:pStyle w:val="style0"/>
        <w:jc w:val="both"/>
      </w:pPr>
      <w:r>
        <w:rPr/>
      </w:r>
    </w:p>
    <w:p>
      <w:pPr>
        <w:pStyle w:val="style0"/>
        <w:jc w:val="both"/>
      </w:pPr>
      <w:r>
        <w:rPr/>
      </w:r>
    </w:p>
    <w:p>
      <w:pPr>
        <w:pStyle w:val="style0"/>
        <w:jc w:val="both"/>
      </w:pPr>
      <w:r>
        <w:rPr/>
      </w:r>
    </w:p>
    <w:p>
      <w:pPr>
        <w:pStyle w:val="style0"/>
        <w:jc w:val="both"/>
      </w:pPr>
      <w:r>
        <w:rPr>
          <w:sz w:val="24"/>
          <w:i/>
          <w:b/>
          <w:szCs w:val="24"/>
        </w:rPr>
        <w:t>Урок английского языка в 6 классе по  теме</w:t>
      </w:r>
      <w:r>
        <w:rPr>
          <w:sz w:val="24"/>
          <w:b/>
          <w:szCs w:val="24"/>
        </w:rPr>
        <w:t>:</w:t>
      </w:r>
      <w:r>
        <w:rPr>
          <w:sz w:val="24"/>
          <w:szCs w:val="24"/>
        </w:rPr>
        <w:t xml:space="preserve"> «</w:t>
      </w:r>
      <w:r>
        <w:rPr>
          <w:sz w:val="24"/>
          <w:b/>
          <w:szCs w:val="24"/>
          <w:lang w:val="en-US"/>
        </w:rPr>
        <w:t>Good</w:t>
      </w:r>
      <w:r>
        <w:rPr>
          <w:sz w:val="24"/>
          <w:b/>
          <w:szCs w:val="24"/>
        </w:rPr>
        <w:t xml:space="preserve"> </w:t>
      </w:r>
      <w:r>
        <w:rPr>
          <w:sz w:val="24"/>
          <w:b/>
          <w:szCs w:val="24"/>
          <w:lang w:val="en-US"/>
        </w:rPr>
        <w:t>Health</w:t>
      </w:r>
      <w:r>
        <w:rPr>
          <w:sz w:val="24"/>
          <w:b/>
          <w:szCs w:val="24"/>
        </w:rPr>
        <w:t xml:space="preserve"> </w:t>
      </w:r>
      <w:r>
        <w:rPr>
          <w:sz w:val="24"/>
          <w:b/>
          <w:szCs w:val="24"/>
          <w:lang w:val="en-US"/>
        </w:rPr>
        <w:t>is</w:t>
      </w:r>
      <w:r>
        <w:rPr>
          <w:sz w:val="24"/>
          <w:b/>
          <w:szCs w:val="24"/>
        </w:rPr>
        <w:t xml:space="preserve"> </w:t>
      </w:r>
      <w:r>
        <w:rPr>
          <w:sz w:val="24"/>
          <w:b/>
          <w:szCs w:val="24"/>
          <w:lang w:val="en-US"/>
        </w:rPr>
        <w:t>Above</w:t>
      </w:r>
      <w:r>
        <w:rPr>
          <w:sz w:val="24"/>
          <w:b/>
          <w:szCs w:val="24"/>
        </w:rPr>
        <w:t xml:space="preserve"> </w:t>
      </w:r>
      <w:r>
        <w:rPr>
          <w:sz w:val="24"/>
          <w:b/>
          <w:szCs w:val="24"/>
          <w:lang w:val="en-US"/>
        </w:rPr>
        <w:t>Wealth</w:t>
      </w:r>
      <w:r>
        <w:rPr>
          <w:sz w:val="24"/>
          <w:b/>
          <w:szCs w:val="24"/>
        </w:rPr>
        <w:t>»</w:t>
      </w:r>
      <w:r>
        <w:rPr>
          <w:sz w:val="24"/>
          <w:i/>
          <w:b/>
          <w:szCs w:val="24"/>
        </w:rPr>
        <w:t xml:space="preserve"> В.П.Кузовлева.</w:t>
      </w:r>
    </w:p>
    <w:p>
      <w:pPr>
        <w:pStyle w:val="style0"/>
        <w:jc w:val="both"/>
      </w:pPr>
      <w:r>
        <w:rPr/>
      </w:r>
    </w:p>
    <w:p>
      <w:pPr>
        <w:pStyle w:val="style0"/>
        <w:jc w:val="both"/>
      </w:pPr>
      <w:r>
        <w:rPr>
          <w:sz w:val="24"/>
          <w:b/>
          <w:szCs w:val="24"/>
        </w:rPr>
        <w:t xml:space="preserve">     </w:t>
      </w:r>
      <w:r>
        <w:rPr>
          <w:sz w:val="24"/>
          <w:b/>
          <w:szCs w:val="24"/>
        </w:rPr>
        <w:t xml:space="preserve">Цель: </w:t>
      </w:r>
      <w:r>
        <w:rPr>
          <w:sz w:val="24"/>
          <w:szCs w:val="24"/>
        </w:rPr>
        <w:t>обобщить и систематизировать знания учащихся по разделу  “</w:t>
      </w:r>
      <w:r>
        <w:rPr>
          <w:sz w:val="24"/>
          <w:szCs w:val="24"/>
          <w:lang w:val="en-US"/>
        </w:rPr>
        <w:t>Does</w:t>
      </w:r>
      <w:r>
        <w:rPr>
          <w:sz w:val="24"/>
          <w:szCs w:val="24"/>
        </w:rPr>
        <w:t xml:space="preserve"> </w:t>
      </w:r>
      <w:r>
        <w:rPr>
          <w:sz w:val="24"/>
          <w:szCs w:val="24"/>
          <w:lang w:val="en-US"/>
        </w:rPr>
        <w:t>you</w:t>
      </w:r>
      <w:r>
        <w:rPr>
          <w:sz w:val="24"/>
          <w:szCs w:val="24"/>
        </w:rPr>
        <w:t xml:space="preserve"> </w:t>
      </w:r>
      <w:r>
        <w:rPr>
          <w:sz w:val="24"/>
          <w:szCs w:val="24"/>
          <w:lang w:val="en-US"/>
        </w:rPr>
        <w:t>health</w:t>
      </w:r>
      <w:r>
        <w:rPr>
          <w:sz w:val="24"/>
          <w:szCs w:val="24"/>
        </w:rPr>
        <w:t xml:space="preserve"> </w:t>
      </w:r>
      <w:r>
        <w:rPr>
          <w:sz w:val="24"/>
          <w:szCs w:val="24"/>
          <w:lang w:val="en-US"/>
        </w:rPr>
        <w:t>depend</w:t>
      </w:r>
      <w:r>
        <w:rPr>
          <w:sz w:val="24"/>
          <w:szCs w:val="24"/>
        </w:rPr>
        <w:t xml:space="preserve"> </w:t>
      </w:r>
      <w:r>
        <w:rPr>
          <w:sz w:val="24"/>
          <w:szCs w:val="24"/>
          <w:lang w:val="en-US"/>
        </w:rPr>
        <w:t>of</w:t>
      </w:r>
      <w:r>
        <w:rPr>
          <w:sz w:val="24"/>
          <w:szCs w:val="24"/>
        </w:rPr>
        <w:t xml:space="preserve"> </w:t>
      </w:r>
      <w:r>
        <w:rPr>
          <w:sz w:val="24"/>
          <w:szCs w:val="24"/>
          <w:lang w:val="en-US"/>
        </w:rPr>
        <w:t>you</w:t>
      </w:r>
      <w:r>
        <w:rPr>
          <w:sz w:val="24"/>
          <w:szCs w:val="24"/>
        </w:rPr>
        <w:t>?”</w:t>
      </w:r>
    </w:p>
    <w:p>
      <w:pPr>
        <w:pStyle w:val="style0"/>
        <w:jc w:val="both"/>
      </w:pPr>
      <w:r>
        <w:rPr>
          <w:sz w:val="24"/>
          <w:b/>
          <w:szCs w:val="24"/>
        </w:rPr>
        <w:t xml:space="preserve">     </w:t>
      </w:r>
    </w:p>
    <w:p>
      <w:pPr>
        <w:pStyle w:val="style0"/>
        <w:jc w:val="both"/>
      </w:pPr>
      <w:r>
        <w:rPr>
          <w:sz w:val="24"/>
          <w:b/>
          <w:szCs w:val="24"/>
        </w:rPr>
        <w:t xml:space="preserve">     </w:t>
      </w:r>
      <w:r>
        <w:rPr>
          <w:sz w:val="24"/>
          <w:b/>
          <w:szCs w:val="24"/>
        </w:rPr>
        <w:t xml:space="preserve">Задачи: </w:t>
      </w:r>
    </w:p>
    <w:p>
      <w:pPr>
        <w:pStyle w:val="style0"/>
        <w:jc w:val="both"/>
      </w:pPr>
      <w:r>
        <w:rPr>
          <w:sz w:val="24"/>
          <w:u w:val="single"/>
          <w:szCs w:val="24"/>
        </w:rPr>
        <w:t>образовательная</w:t>
      </w:r>
      <w:r>
        <w:rPr>
          <w:sz w:val="24"/>
          <w:szCs w:val="24"/>
        </w:rPr>
        <w:t xml:space="preserve">: </w:t>
      </w:r>
    </w:p>
    <w:p>
      <w:pPr>
        <w:pStyle w:val="style0"/>
        <w:numPr>
          <w:ilvl w:val="0"/>
          <w:numId w:val="6"/>
        </w:numPr>
        <w:jc w:val="both"/>
      </w:pPr>
      <w:r>
        <w:rPr>
          <w:sz w:val="24"/>
          <w:szCs w:val="24"/>
        </w:rPr>
        <w:t>Развитие речевых навыков (диалогическая и монологическая форма речи);</w:t>
      </w:r>
    </w:p>
    <w:p>
      <w:pPr>
        <w:pStyle w:val="style0"/>
        <w:jc w:val="both"/>
      </w:pPr>
      <w:r>
        <w:rPr>
          <w:sz w:val="24"/>
          <w:u w:val="none"/>
          <w:szCs w:val="24"/>
        </w:rPr>
        <w:t xml:space="preserve">   </w:t>
      </w:r>
      <w:r>
        <w:rPr>
          <w:sz w:val="24"/>
          <w:u w:val="none"/>
          <w:szCs w:val="24"/>
        </w:rPr>
        <w:t>2. Актуализировать Л.Е. по теме «Внешность и характер»; повторить Г.М. «Степени сравнения имен прилагательных»; продолжить формирование навыка правильного, беглого чтения;</w:t>
      </w:r>
    </w:p>
    <w:p>
      <w:pPr>
        <w:pStyle w:val="style0"/>
        <w:jc w:val="both"/>
      </w:pPr>
      <w:r>
        <w:rPr>
          <w:sz w:val="24"/>
          <w:u w:val="single"/>
          <w:szCs w:val="24"/>
        </w:rPr>
        <w:t>развивающая:</w:t>
      </w:r>
      <w:r>
        <w:rPr>
          <w:sz w:val="24"/>
          <w:szCs w:val="24"/>
        </w:rPr>
        <w:t xml:space="preserve"> </w:t>
      </w:r>
    </w:p>
    <w:p>
      <w:pPr>
        <w:pStyle w:val="style0"/>
        <w:jc w:val="both"/>
      </w:pPr>
      <w:r>
        <w:rPr>
          <w:sz w:val="24"/>
          <w:szCs w:val="24"/>
        </w:rPr>
        <w:t xml:space="preserve">     </w:t>
      </w:r>
      <w:r>
        <w:rPr>
          <w:sz w:val="24"/>
          <w:szCs w:val="24"/>
        </w:rPr>
        <w:t>1. Развитие воображения, памяти, внимания;</w:t>
      </w:r>
    </w:p>
    <w:p>
      <w:pPr>
        <w:pStyle w:val="style0"/>
        <w:jc w:val="both"/>
      </w:pPr>
      <w:r>
        <w:rPr>
          <w:sz w:val="24"/>
          <w:szCs w:val="24"/>
        </w:rPr>
        <w:t xml:space="preserve">     </w:t>
      </w:r>
      <w:r>
        <w:rPr>
          <w:sz w:val="24"/>
          <w:szCs w:val="24"/>
        </w:rPr>
        <w:t>2. Развивать устную речь, наглядно-образное мышление и произвольную память учащихся;</w:t>
      </w:r>
    </w:p>
    <w:p>
      <w:pPr>
        <w:pStyle w:val="style0"/>
        <w:jc w:val="both"/>
      </w:pPr>
      <w:r>
        <w:rPr>
          <w:sz w:val="24"/>
          <w:u w:val="single"/>
          <w:szCs w:val="24"/>
        </w:rPr>
        <w:t>воспитательная:</w:t>
      </w:r>
      <w:r>
        <w:rPr>
          <w:sz w:val="24"/>
          <w:szCs w:val="24"/>
        </w:rPr>
        <w:t xml:space="preserve"> формирование потребности вести здоровый образ жизни, формирование способности понимать и сочувствовать людям.</w:t>
      </w:r>
    </w:p>
    <w:p>
      <w:pPr>
        <w:pStyle w:val="style0"/>
        <w:jc w:val="both"/>
      </w:pPr>
      <w:r>
        <w:rPr/>
        <w:t xml:space="preserve"> </w:t>
      </w:r>
    </w:p>
    <w:p>
      <w:pPr>
        <w:pStyle w:val="style0"/>
        <w:jc w:val="both"/>
      </w:pPr>
      <w:r>
        <w:rPr>
          <w:sz w:val="24"/>
          <w:b/>
          <w:szCs w:val="24"/>
        </w:rPr>
        <w:t xml:space="preserve"> </w:t>
      </w:r>
      <w:r>
        <w:rPr>
          <w:sz w:val="24"/>
          <w:b/>
          <w:szCs w:val="24"/>
        </w:rPr>
        <w:t xml:space="preserve">Формы здоровьесберегающих технологий: </w:t>
      </w:r>
      <w:r>
        <w:rPr>
          <w:sz w:val="24"/>
          <w:szCs w:val="24"/>
        </w:rPr>
        <w:t>физкультминутка, дидактическая игра,   психологическая поддержка,  комфортная психологическая среда.</w:t>
      </w:r>
    </w:p>
    <w:p>
      <w:pPr>
        <w:pStyle w:val="style0"/>
        <w:jc w:val="both"/>
      </w:pPr>
      <w:r>
        <w:rPr/>
      </w:r>
    </w:p>
    <w:p>
      <w:pPr>
        <w:pStyle w:val="style0"/>
        <w:jc w:val="both"/>
      </w:pPr>
      <w:r>
        <w:rPr>
          <w:sz w:val="24"/>
          <w:szCs w:val="24"/>
        </w:rPr>
        <w:t xml:space="preserve">  </w:t>
      </w:r>
      <w:r>
        <w:rPr>
          <w:sz w:val="24"/>
          <w:b/>
          <w:szCs w:val="24"/>
          <w:bCs/>
        </w:rPr>
        <w:t xml:space="preserve"> </w:t>
      </w:r>
      <w:r>
        <w:rPr>
          <w:sz w:val="24"/>
          <w:b/>
          <w:szCs w:val="24"/>
          <w:bCs/>
        </w:rPr>
        <w:t>Форма урока:</w:t>
      </w:r>
      <w:r>
        <w:rPr>
          <w:sz w:val="24"/>
          <w:szCs w:val="24"/>
        </w:rPr>
        <w:t xml:space="preserve"> </w:t>
      </w:r>
      <w:r>
        <w:rPr>
          <w:sz w:val="24"/>
          <w:b w:val="off"/>
          <w:szCs w:val="24"/>
          <w:bCs w:val="off"/>
        </w:rPr>
        <w:t>групповая</w:t>
      </w:r>
    </w:p>
    <w:p>
      <w:pPr>
        <w:pStyle w:val="style0"/>
        <w:jc w:val="both"/>
      </w:pPr>
      <w:r>
        <w:rPr>
          <w:sz w:val="24"/>
          <w:b/>
          <w:szCs w:val="24"/>
        </w:rPr>
        <w:br/>
        <w:t xml:space="preserve">   </w:t>
      </w:r>
      <w:r>
        <w:rPr>
          <w:sz w:val="24"/>
          <w:b/>
          <w:szCs w:val="24"/>
          <w:bCs/>
        </w:rPr>
        <w:t>Методы обучения:</w:t>
      </w:r>
      <w:r>
        <w:rPr>
          <w:sz w:val="24"/>
          <w:b/>
          <w:szCs w:val="24"/>
        </w:rPr>
        <w:t xml:space="preserve"> </w:t>
      </w:r>
      <w:r>
        <w:rPr>
          <w:sz w:val="24"/>
          <w:b w:val="off"/>
          <w:szCs w:val="24"/>
          <w:bCs w:val="off"/>
        </w:rPr>
        <w:t>инновационные</w:t>
      </w:r>
    </w:p>
    <w:p>
      <w:pPr>
        <w:pStyle w:val="style0"/>
        <w:jc w:val="both"/>
      </w:pPr>
      <w:r>
        <w:rPr>
          <w:sz w:val="24"/>
          <w:b w:val="off"/>
          <w:szCs w:val="24"/>
          <w:bCs w:val="off"/>
        </w:rPr>
        <w:t>1.Интерактивный (использование мультимедийных средств обучения)</w:t>
        <w:br/>
        <w:t>2.Коммуникативный</w:t>
      </w:r>
      <w:r>
        <w:rPr>
          <w:sz w:val="24"/>
          <w:b/>
          <w:szCs w:val="24"/>
        </w:rPr>
        <w:br/>
        <w:t xml:space="preserve"> </w:t>
      </w:r>
    </w:p>
    <w:p>
      <w:pPr>
        <w:pStyle w:val="style0"/>
        <w:jc w:val="both"/>
      </w:pPr>
      <w:r>
        <w:rPr>
          <w:sz w:val="24"/>
          <w:b/>
          <w:szCs w:val="24"/>
        </w:rPr>
        <w:t xml:space="preserve">  </w:t>
      </w:r>
      <w:r>
        <w:rPr>
          <w:sz w:val="24"/>
          <w:b/>
          <w:szCs w:val="24"/>
        </w:rPr>
        <w:t>Оснащение урока:</w:t>
      </w:r>
      <w:r>
        <w:rPr>
          <w:sz w:val="24"/>
          <w:szCs w:val="24"/>
        </w:rPr>
        <w:t xml:space="preserve">     карточки с описанием ситуаций,   компьютер,  мультимедийные презентации.</w:t>
      </w:r>
    </w:p>
    <w:p>
      <w:pPr>
        <w:pStyle w:val="style0"/>
        <w:jc w:val="both"/>
      </w:pPr>
      <w:r>
        <w:rPr>
          <w:sz w:val="24"/>
          <w:b/>
          <w:szCs w:val="24"/>
        </w:rPr>
        <w:t xml:space="preserve">  </w:t>
      </w:r>
    </w:p>
    <w:p>
      <w:pPr>
        <w:pStyle w:val="style0"/>
        <w:jc w:val="center"/>
      </w:pPr>
      <w:r>
        <w:rPr>
          <w:sz w:val="24"/>
          <w:b/>
          <w:szCs w:val="24"/>
        </w:rPr>
        <w:t>План урока:</w:t>
      </w:r>
    </w:p>
    <w:p>
      <w:pPr>
        <w:pStyle w:val="style68"/>
        <w:numPr>
          <w:ilvl w:val="0"/>
          <w:numId w:val="4"/>
        </w:numPr>
        <w:jc w:val="both"/>
      </w:pPr>
      <w:r>
        <w:rPr>
          <w:sz w:val="24"/>
          <w:szCs w:val="24"/>
        </w:rPr>
        <w:t>Организационный момент (3 минуты).</w:t>
      </w:r>
    </w:p>
    <w:p>
      <w:pPr>
        <w:pStyle w:val="style68"/>
        <w:numPr>
          <w:ilvl w:val="0"/>
          <w:numId w:val="4"/>
        </w:numPr>
        <w:jc w:val="both"/>
      </w:pPr>
      <w:r>
        <w:rPr>
          <w:sz w:val="24"/>
          <w:szCs w:val="24"/>
        </w:rPr>
        <w:t>Фонетическая зарядка (3 минуты).</w:t>
      </w:r>
    </w:p>
    <w:p>
      <w:pPr>
        <w:pStyle w:val="style68"/>
        <w:numPr>
          <w:ilvl w:val="0"/>
          <w:numId w:val="4"/>
        </w:numPr>
        <w:jc w:val="both"/>
      </w:pPr>
      <w:r>
        <w:rPr>
          <w:sz w:val="24"/>
          <w:szCs w:val="24"/>
        </w:rPr>
        <w:t>Речевая зарядка (3 минуты).</w:t>
      </w:r>
    </w:p>
    <w:p>
      <w:pPr>
        <w:pStyle w:val="style68"/>
        <w:numPr>
          <w:ilvl w:val="0"/>
          <w:numId w:val="4"/>
        </w:numPr>
        <w:jc w:val="both"/>
      </w:pPr>
      <w:r>
        <w:rPr>
          <w:sz w:val="24"/>
          <w:szCs w:val="24"/>
        </w:rPr>
        <w:t>Повторение лексики по теме «Тело человека» (2 минуты).</w:t>
      </w:r>
    </w:p>
    <w:p>
      <w:pPr>
        <w:pStyle w:val="style68"/>
        <w:numPr>
          <w:ilvl w:val="0"/>
          <w:numId w:val="4"/>
        </w:numPr>
        <w:jc w:val="both"/>
      </w:pPr>
      <w:r>
        <w:rPr>
          <w:sz w:val="24"/>
          <w:szCs w:val="24"/>
        </w:rPr>
        <w:t>Закрепление грамматики (4 минуты).</w:t>
      </w:r>
    </w:p>
    <w:p>
      <w:pPr>
        <w:pStyle w:val="style68"/>
        <w:numPr>
          <w:ilvl w:val="0"/>
          <w:numId w:val="4"/>
        </w:numPr>
        <w:jc w:val="both"/>
      </w:pPr>
      <w:r>
        <w:rPr>
          <w:sz w:val="24"/>
          <w:szCs w:val="24"/>
        </w:rPr>
        <w:t>Повторение лексики по теме «Болезни» (5 минут).</w:t>
      </w:r>
    </w:p>
    <w:p>
      <w:pPr>
        <w:pStyle w:val="style68"/>
        <w:numPr>
          <w:ilvl w:val="0"/>
          <w:numId w:val="4"/>
        </w:numPr>
        <w:jc w:val="both"/>
      </w:pPr>
      <w:r>
        <w:rPr>
          <w:sz w:val="24"/>
          <w:szCs w:val="24"/>
        </w:rPr>
        <w:t>Работа с грамматическим материалом (8 минут).</w:t>
      </w:r>
    </w:p>
    <w:p>
      <w:pPr>
        <w:pStyle w:val="style68"/>
        <w:numPr>
          <w:ilvl w:val="0"/>
          <w:numId w:val="4"/>
        </w:numPr>
        <w:jc w:val="both"/>
      </w:pPr>
      <w:r>
        <w:rPr>
          <w:sz w:val="24"/>
          <w:szCs w:val="24"/>
        </w:rPr>
        <w:t>Проверочная работа (8 минут).</w:t>
      </w:r>
    </w:p>
    <w:p>
      <w:pPr>
        <w:pStyle w:val="style68"/>
        <w:numPr>
          <w:ilvl w:val="0"/>
          <w:numId w:val="4"/>
        </w:numPr>
        <w:jc w:val="both"/>
      </w:pPr>
      <w:r>
        <w:rPr>
          <w:sz w:val="24"/>
          <w:szCs w:val="24"/>
        </w:rPr>
        <w:t>Развитие диалогической речи (7 минут).</w:t>
      </w:r>
    </w:p>
    <w:p>
      <w:pPr>
        <w:pStyle w:val="style68"/>
        <w:numPr>
          <w:ilvl w:val="0"/>
          <w:numId w:val="4"/>
        </w:numPr>
        <w:jc w:val="both"/>
      </w:pPr>
      <w:r>
        <w:rPr>
          <w:sz w:val="24"/>
          <w:szCs w:val="24"/>
        </w:rPr>
        <w:t>Подведение итогов (2 минуты).</w:t>
      </w:r>
    </w:p>
    <w:p>
      <w:pPr>
        <w:pStyle w:val="style0"/>
        <w:jc w:val="center"/>
      </w:pPr>
      <w:r>
        <w:rPr/>
      </w:r>
    </w:p>
    <w:p>
      <w:pPr>
        <w:pStyle w:val="style0"/>
        <w:jc w:val="center"/>
      </w:pPr>
      <w:r>
        <w:rPr>
          <w:sz w:val="24"/>
          <w:b/>
          <w:szCs w:val="24"/>
        </w:rPr>
        <w:t>Ход урока:</w:t>
      </w:r>
    </w:p>
    <w:p>
      <w:pPr>
        <w:pStyle w:val="style0"/>
        <w:numPr>
          <w:ilvl w:val="0"/>
          <w:numId w:val="2"/>
        </w:numPr>
        <w:jc w:val="both"/>
      </w:pPr>
      <w:r>
        <w:rPr>
          <w:sz w:val="24"/>
          <w:b/>
          <w:szCs w:val="24"/>
        </w:rPr>
        <w:t>Организационный момент.</w:t>
      </w:r>
    </w:p>
    <w:p>
      <w:pPr>
        <w:pStyle w:val="style0"/>
        <w:jc w:val="both"/>
        <w:ind w:hanging="0" w:left="360" w:right="0"/>
      </w:pPr>
      <w:r>
        <w:rPr>
          <w:sz w:val="24"/>
          <w:b/>
          <w:szCs w:val="24"/>
          <w:lang w:val="en-US"/>
        </w:rPr>
        <w:t xml:space="preserve">T.: </w:t>
      </w:r>
      <w:r>
        <w:rPr>
          <w:sz w:val="24"/>
          <w:szCs w:val="24"/>
          <w:lang w:val="en-US"/>
        </w:rPr>
        <w:t xml:space="preserve">Good morning, my dear friends! I’m glad to see you! Sit down, please. Today we`ll repeat and control your knowledges. Please, answer my question: </w:t>
      </w:r>
    </w:p>
    <w:p>
      <w:pPr>
        <w:pStyle w:val="style0"/>
        <w:jc w:val="both"/>
        <w:ind w:hanging="0" w:left="360" w:right="0"/>
      </w:pPr>
      <w:r>
        <w:rPr>
          <w:sz w:val="24"/>
          <w:szCs w:val="24"/>
          <w:lang w:val="en-US"/>
        </w:rPr>
        <w:t xml:space="preserve">      </w:t>
      </w:r>
      <w:r>
        <w:rPr>
          <w:sz w:val="24"/>
          <w:szCs w:val="24"/>
          <w:lang w:val="en-US"/>
        </w:rPr>
        <w:t xml:space="preserve">What`s the aim of our lesson? </w:t>
      </w:r>
    </w:p>
    <w:p>
      <w:pPr>
        <w:pStyle w:val="style0"/>
        <w:jc w:val="both"/>
        <w:ind w:hanging="0" w:left="360" w:right="0"/>
      </w:pPr>
      <w:r>
        <w:rPr>
          <w:sz w:val="24"/>
          <w:szCs w:val="24"/>
          <w:lang w:val="en-US"/>
        </w:rPr>
        <w:t>P.: The aim of our lesson is  to speak about  health...</w:t>
      </w:r>
    </w:p>
    <w:p>
      <w:pPr>
        <w:pStyle w:val="style0"/>
        <w:jc w:val="both"/>
        <w:ind w:hanging="0" w:left="360" w:right="0"/>
      </w:pPr>
      <w:r>
        <w:rPr>
          <w:sz w:val="24"/>
          <w:szCs w:val="24"/>
          <w:lang w:val="en-US"/>
        </w:rPr>
        <w:t xml:space="preserve">      </w:t>
      </w:r>
      <w:r>
        <w:rPr>
          <w:sz w:val="24"/>
          <w:szCs w:val="24"/>
          <w:lang w:val="en-US"/>
        </w:rPr>
        <w:t xml:space="preserve">How are you today? </w:t>
      </w:r>
    </w:p>
    <w:p>
      <w:pPr>
        <w:pStyle w:val="style0"/>
        <w:jc w:val="both"/>
        <w:ind w:hanging="0" w:left="360" w:right="0"/>
      </w:pPr>
      <w:r>
        <w:rPr>
          <w:sz w:val="24"/>
          <w:szCs w:val="24"/>
          <w:lang w:val="en-US"/>
        </w:rPr>
        <w:t>P.: Today I`m fine, o`key, not bad...</w:t>
      </w:r>
    </w:p>
    <w:p>
      <w:pPr>
        <w:pStyle w:val="style0"/>
        <w:jc w:val="both"/>
        <w:ind w:hanging="0" w:left="360" w:right="0"/>
      </w:pPr>
      <w:r>
        <w:rPr>
          <w:sz w:val="24"/>
          <w:szCs w:val="24"/>
          <w:lang w:val="en-US"/>
        </w:rPr>
        <w:t xml:space="preserve">      </w:t>
      </w:r>
      <w:r>
        <w:rPr>
          <w:sz w:val="24"/>
          <w:szCs w:val="24"/>
          <w:lang w:val="en-US"/>
        </w:rPr>
        <w:t>What is the day today?</w:t>
      </w:r>
    </w:p>
    <w:p>
      <w:pPr>
        <w:pStyle w:val="style0"/>
        <w:jc w:val="both"/>
        <w:ind w:hanging="0" w:left="360" w:right="0"/>
      </w:pPr>
      <w:r>
        <w:rPr>
          <w:sz w:val="24"/>
          <w:szCs w:val="24"/>
          <w:lang w:val="en-US"/>
        </w:rPr>
        <w:t>P.: Today is the ...of ...</w:t>
      </w:r>
    </w:p>
    <w:p>
      <w:pPr>
        <w:pStyle w:val="style0"/>
        <w:jc w:val="both"/>
        <w:ind w:hanging="0" w:left="360" w:right="0"/>
      </w:pPr>
      <w:r>
        <w:rPr>
          <w:sz w:val="24"/>
          <w:szCs w:val="24"/>
          <w:lang w:val="en-US"/>
        </w:rPr>
        <w:t xml:space="preserve">      </w:t>
      </w:r>
      <w:r>
        <w:rPr>
          <w:sz w:val="24"/>
          <w:szCs w:val="24"/>
          <w:lang w:val="en-US"/>
        </w:rPr>
        <w:t>What’s do you think about today’s weather?</w:t>
      </w:r>
    </w:p>
    <w:p>
      <w:pPr>
        <w:pStyle w:val="style0"/>
        <w:jc w:val="both"/>
        <w:ind w:hanging="0" w:left="360" w:right="0"/>
      </w:pPr>
      <w:r>
        <w:rPr>
          <w:sz w:val="24"/>
          <w:szCs w:val="24"/>
          <w:lang w:val="en-US"/>
        </w:rPr>
        <w:t>P.: I think the weather is cloudy, snowy, frosty...</w:t>
      </w:r>
    </w:p>
    <w:p>
      <w:pPr>
        <w:pStyle w:val="style0"/>
        <w:jc w:val="both"/>
        <w:ind w:hanging="0" w:left="360" w:right="0"/>
      </w:pPr>
      <w:r>
        <w:rPr>
          <w:sz w:val="24"/>
          <w:szCs w:val="24"/>
          <w:lang w:val="en-US"/>
        </w:rPr>
        <w:t xml:space="preserve">      </w:t>
      </w:r>
      <w:r>
        <w:rPr>
          <w:sz w:val="24"/>
          <w:szCs w:val="24"/>
          <w:lang w:val="en-US"/>
        </w:rPr>
        <w:t>Do you like it?</w:t>
      </w:r>
    </w:p>
    <w:p>
      <w:pPr>
        <w:pStyle w:val="style0"/>
        <w:jc w:val="both"/>
        <w:ind w:hanging="0" w:left="360" w:right="0"/>
      </w:pPr>
      <w:r>
        <w:rPr>
          <w:sz w:val="24"/>
          <w:szCs w:val="24"/>
          <w:lang w:val="en-US"/>
        </w:rPr>
        <w:t xml:space="preserve">P.: Yes, I do. I like such weather because my favourite season is winter. No, </w:t>
      </w:r>
      <w:bookmarkStart w:id="0" w:name="__DdeLink__745_1957134093"/>
      <w:r>
        <w:rPr>
          <w:sz w:val="24"/>
          <w:szCs w:val="24"/>
          <w:lang w:val="en-US"/>
        </w:rPr>
        <w:t>I don`t</w:t>
      </w:r>
      <w:bookmarkEnd w:id="0"/>
      <w:r>
        <w:rPr>
          <w:sz w:val="24"/>
          <w:szCs w:val="24"/>
          <w:lang w:val="en-US"/>
        </w:rPr>
        <w:t>.  I don`t like such weather because I hate winter.</w:t>
      </w:r>
    </w:p>
    <w:p>
      <w:pPr>
        <w:pStyle w:val="style0"/>
        <w:jc w:val="both"/>
        <w:ind w:hanging="0" w:left="360" w:right="0"/>
      </w:pPr>
      <w:r>
        <w:rPr>
          <w:sz w:val="24"/>
          <w:szCs w:val="24"/>
          <w:lang w:val="en-US"/>
        </w:rPr>
        <w:t xml:space="preserve">      </w:t>
      </w:r>
    </w:p>
    <w:p>
      <w:pPr>
        <w:pStyle w:val="style0"/>
        <w:numPr>
          <w:ilvl w:val="0"/>
          <w:numId w:val="2"/>
        </w:numPr>
        <w:jc w:val="both"/>
      </w:pPr>
      <w:r>
        <w:rPr>
          <w:sz w:val="24"/>
          <w:b/>
          <w:szCs w:val="24"/>
        </w:rPr>
        <w:t>Фонетическая зарядка.</w:t>
      </w:r>
    </w:p>
    <w:p>
      <w:pPr>
        <w:pStyle w:val="style0"/>
        <w:jc w:val="both"/>
        <w:ind w:hanging="0" w:left="360" w:right="0"/>
      </w:pPr>
      <w:r>
        <w:rPr>
          <w:sz w:val="24"/>
          <w:b/>
          <w:szCs w:val="24"/>
          <w:lang w:val="en-US"/>
        </w:rPr>
        <w:t xml:space="preserve">T.: </w:t>
      </w:r>
      <w:r>
        <w:rPr>
          <w:sz w:val="24"/>
          <w:szCs w:val="24"/>
          <w:lang w:val="en-US"/>
        </w:rPr>
        <w:t>Look at the blackboard</w:t>
      </w:r>
      <w:r>
        <w:rPr>
          <w:sz w:val="24"/>
          <w:i/>
          <w:b/>
          <w:szCs w:val="24"/>
          <w:lang w:val="en-US"/>
        </w:rPr>
        <w:t xml:space="preserve">. ( </w:t>
      </w:r>
      <w:r>
        <w:rPr>
          <w:sz w:val="24"/>
          <w:i/>
          <w:b/>
          <w:szCs w:val="24"/>
        </w:rPr>
        <w:t>Слайд</w:t>
      </w:r>
      <w:r>
        <w:rPr>
          <w:sz w:val="24"/>
          <w:i/>
          <w:b/>
          <w:szCs w:val="24"/>
          <w:lang w:val="en-US"/>
        </w:rPr>
        <w:t xml:space="preserve"> 3)</w:t>
      </w:r>
      <w:r>
        <w:rPr>
          <w:sz w:val="24"/>
          <w:szCs w:val="24"/>
          <w:lang w:val="en-US"/>
        </w:rPr>
        <w:t xml:space="preserve"> You can see these some English proverbs. They are connected with the theme of our lesson. Pronounce these sounds and proverbs after me.</w:t>
      </w:r>
    </w:p>
    <w:p>
      <w:pPr>
        <w:pStyle w:val="style0"/>
        <w:jc w:val="both"/>
        <w:ind w:hanging="0" w:left="360" w:right="0"/>
      </w:pPr>
      <w:r>
        <w:rPr/>
      </w:r>
    </w:p>
    <w:p>
      <w:pPr>
        <w:pStyle w:val="style0"/>
        <w:jc w:val="both"/>
        <w:ind w:hanging="0" w:left="360" w:right="0"/>
      </w:pPr>
      <w:r>
        <w:rPr>
          <w:sz w:val="24"/>
          <w:szCs w:val="24"/>
          <w:lang w:val="en-US"/>
        </w:rPr>
        <w:t>[ p ]  [k ]  [ d]  [ ei]   An apple a day keeps a doctor away.</w:t>
      </w:r>
    </w:p>
    <w:p>
      <w:pPr>
        <w:pStyle w:val="style0"/>
        <w:jc w:val="both"/>
        <w:ind w:hanging="0" w:left="360" w:right="0"/>
      </w:pPr>
      <w:r>
        <w:rPr>
          <w:sz w:val="24"/>
          <w:szCs w:val="24"/>
          <w:lang w:val="en-US"/>
        </w:rPr>
        <w:t>[</w:t>
      </w:r>
      <w:r>
        <w:rPr>
          <w:sz w:val="24"/>
          <w:szCs w:val="24"/>
          <w:rFonts w:cs="Arial"/>
          <w:lang w:val="en-US"/>
        </w:rPr>
        <w:t>θ</w:t>
      </w:r>
      <w:r>
        <w:rPr>
          <w:sz w:val="24"/>
          <w:szCs w:val="24"/>
          <w:lang w:val="en-US"/>
        </w:rPr>
        <w:t>]    [w]    [e]           Good health is above wealth.</w:t>
      </w:r>
    </w:p>
    <w:p>
      <w:pPr>
        <w:pStyle w:val="style0"/>
        <w:jc w:val="both"/>
        <w:ind w:hanging="0" w:left="360" w:right="0"/>
      </w:pPr>
      <w:r>
        <w:rPr>
          <w:sz w:val="24"/>
          <w:szCs w:val="24"/>
          <w:lang w:val="en-US"/>
        </w:rPr>
        <w:t xml:space="preserve">[ </w:t>
      </w:r>
      <w:r>
        <w:rPr>
          <w:sz w:val="24"/>
          <w:szCs w:val="24"/>
          <w:rFonts w:cs="Arial"/>
          <w:lang w:val="en-US"/>
        </w:rPr>
        <w:t>з</w:t>
      </w:r>
      <w:r>
        <w:rPr>
          <w:sz w:val="24"/>
          <w:szCs w:val="24"/>
          <w:lang w:val="en-US"/>
        </w:rPr>
        <w:t xml:space="preserve">:]   [ r ]   [h ] [ </w:t>
      </w:r>
      <w:r>
        <w:rPr>
          <w:sz w:val="24"/>
          <w:szCs w:val="24"/>
          <w:rFonts w:cs="Arial"/>
          <w:lang w:val="en-US"/>
        </w:rPr>
        <w:t>θ</w:t>
      </w:r>
      <w:r>
        <w:rPr>
          <w:sz w:val="24"/>
          <w:szCs w:val="24"/>
          <w:lang w:val="en-US"/>
        </w:rPr>
        <w:t>]   Early to bed,</w:t>
      </w:r>
    </w:p>
    <w:p>
      <w:pPr>
        <w:pStyle w:val="style0"/>
        <w:jc w:val="both"/>
        <w:ind w:hanging="0" w:left="360" w:right="0"/>
      </w:pPr>
      <w:r>
        <w:rPr>
          <w:sz w:val="24"/>
          <w:szCs w:val="24"/>
          <w:lang w:val="en-US"/>
        </w:rPr>
        <w:t xml:space="preserve">                                 </w:t>
      </w:r>
      <w:r>
        <w:rPr>
          <w:sz w:val="24"/>
          <w:szCs w:val="24"/>
          <w:lang w:val="en-US"/>
        </w:rPr>
        <w:t xml:space="preserve">Early to rise - </w:t>
      </w:r>
    </w:p>
    <w:p>
      <w:pPr>
        <w:pStyle w:val="style0"/>
        <w:jc w:val="both"/>
      </w:pPr>
      <w:r>
        <w:rPr>
          <w:sz w:val="24"/>
          <w:szCs w:val="24"/>
          <w:lang w:val="en-US"/>
        </w:rPr>
        <w:t xml:space="preserve">                                     </w:t>
      </w:r>
      <w:r>
        <w:rPr>
          <w:sz w:val="24"/>
          <w:szCs w:val="24"/>
          <w:lang w:val="en-US"/>
        </w:rPr>
        <w:t>Makes a man healthy, wealthy and wise.</w:t>
      </w:r>
    </w:p>
    <w:p>
      <w:pPr>
        <w:pStyle w:val="style0"/>
        <w:jc w:val="both"/>
      </w:pPr>
      <w:r>
        <w:rPr>
          <w:sz w:val="24"/>
          <w:b/>
          <w:szCs w:val="24"/>
          <w:lang w:val="en-US"/>
        </w:rPr>
        <w:t xml:space="preserve">     </w:t>
      </w:r>
      <w:r>
        <w:rPr>
          <w:sz w:val="24"/>
          <w:b/>
          <w:szCs w:val="24"/>
          <w:lang w:val="en-US"/>
        </w:rPr>
        <w:t>T.:</w:t>
      </w:r>
      <w:r>
        <w:rPr>
          <w:sz w:val="24"/>
          <w:szCs w:val="24"/>
          <w:lang w:val="en-US"/>
        </w:rPr>
        <w:t xml:space="preserve"> Read and translate these proverbs. At the end of the lesson, you’ll choose the one that could be the title of our lesson.</w:t>
      </w:r>
    </w:p>
    <w:p>
      <w:pPr>
        <w:pStyle w:val="style0"/>
        <w:jc w:val="both"/>
      </w:pPr>
      <w:r>
        <w:rPr/>
      </w:r>
    </w:p>
    <w:p>
      <w:pPr>
        <w:pStyle w:val="style0"/>
        <w:numPr>
          <w:ilvl w:val="0"/>
          <w:numId w:val="2"/>
        </w:numPr>
        <w:jc w:val="both"/>
      </w:pPr>
      <w:r>
        <w:rPr>
          <w:sz w:val="24"/>
          <w:b/>
          <w:szCs w:val="24"/>
        </w:rPr>
        <w:t>Речевая зарядка.</w:t>
      </w:r>
    </w:p>
    <w:p>
      <w:pPr>
        <w:pStyle w:val="style0"/>
        <w:jc w:val="both"/>
        <w:ind w:hanging="0" w:left="360" w:right="0"/>
      </w:pPr>
      <w:r>
        <w:rPr>
          <w:sz w:val="24"/>
          <w:b/>
          <w:szCs w:val="24"/>
          <w:lang w:val="en-US"/>
        </w:rPr>
        <w:t xml:space="preserve">T.: </w:t>
      </w:r>
      <w:r>
        <w:rPr>
          <w:sz w:val="24"/>
          <w:szCs w:val="24"/>
          <w:lang w:val="en-US"/>
        </w:rPr>
        <w:t>Boys and girls, today we have a guest, a reporter from a famous TV programme “Health</w:t>
      </w:r>
      <w:r>
        <w:rPr>
          <w:sz w:val="24"/>
          <w:i/>
          <w:b/>
          <w:szCs w:val="24"/>
          <w:lang w:val="en-US"/>
        </w:rPr>
        <w:t xml:space="preserve">”. ( </w:t>
      </w:r>
      <w:r>
        <w:rPr>
          <w:sz w:val="24"/>
          <w:i/>
          <w:b/>
          <w:szCs w:val="24"/>
        </w:rPr>
        <w:t>Слайд</w:t>
      </w:r>
      <w:r>
        <w:rPr>
          <w:sz w:val="24"/>
          <w:i/>
          <w:b/>
          <w:szCs w:val="24"/>
          <w:lang w:val="en-US"/>
        </w:rPr>
        <w:t xml:space="preserve"> 4)</w:t>
      </w:r>
      <w:r>
        <w:rPr>
          <w:sz w:val="24"/>
          <w:szCs w:val="24"/>
          <w:lang w:val="en-US"/>
        </w:rPr>
        <w:t xml:space="preserve">  She would like you to answer some of her questions about health and health habits. </w:t>
      </w:r>
      <w:r>
        <w:rPr>
          <w:sz w:val="24"/>
          <w:szCs w:val="24"/>
        </w:rPr>
        <w:t>(Один из учащихся становится репортером)</w:t>
      </w:r>
    </w:p>
    <w:p>
      <w:pPr>
        <w:pStyle w:val="style0"/>
        <w:jc w:val="both"/>
        <w:ind w:hanging="0" w:left="360" w:right="0"/>
      </w:pPr>
      <w:r>
        <w:rPr>
          <w:sz w:val="24"/>
          <w:szCs w:val="24"/>
          <w:lang w:val="en-US"/>
        </w:rPr>
        <w:t>How</w:t>
      </w:r>
      <w:r>
        <w:rPr>
          <w:sz w:val="24"/>
          <w:szCs w:val="24"/>
        </w:rPr>
        <w:t xml:space="preserve"> </w:t>
      </w:r>
      <w:r>
        <w:rPr>
          <w:sz w:val="24"/>
          <w:szCs w:val="24"/>
          <w:lang w:val="en-US"/>
        </w:rPr>
        <w:t>often</w:t>
      </w:r>
      <w:r>
        <w:rPr>
          <w:sz w:val="24"/>
          <w:szCs w:val="24"/>
        </w:rPr>
        <w:t xml:space="preserve"> </w:t>
      </w:r>
      <w:r>
        <w:rPr>
          <w:sz w:val="24"/>
          <w:szCs w:val="24"/>
          <w:lang w:val="en-US"/>
        </w:rPr>
        <w:t>do</w:t>
      </w:r>
      <w:r>
        <w:rPr>
          <w:sz w:val="24"/>
          <w:szCs w:val="24"/>
        </w:rPr>
        <w:t xml:space="preserve"> </w:t>
      </w:r>
      <w:r>
        <w:rPr>
          <w:sz w:val="24"/>
          <w:szCs w:val="24"/>
          <w:lang w:val="en-US"/>
        </w:rPr>
        <w:t>you</w:t>
      </w:r>
      <w:r>
        <w:rPr>
          <w:sz w:val="24"/>
          <w:szCs w:val="24"/>
        </w:rPr>
        <w:t xml:space="preserve"> </w:t>
      </w:r>
      <w:r>
        <w:rPr>
          <w:sz w:val="24"/>
          <w:szCs w:val="24"/>
          <w:lang w:val="en-US"/>
        </w:rPr>
        <w:t>brush</w:t>
      </w:r>
      <w:r>
        <w:rPr>
          <w:sz w:val="24"/>
          <w:szCs w:val="24"/>
        </w:rPr>
        <w:t xml:space="preserve"> </w:t>
      </w:r>
      <w:r>
        <w:rPr>
          <w:sz w:val="24"/>
          <w:szCs w:val="24"/>
          <w:lang w:val="en-US"/>
        </w:rPr>
        <w:t>your</w:t>
      </w:r>
      <w:r>
        <w:rPr>
          <w:sz w:val="24"/>
          <w:szCs w:val="24"/>
        </w:rPr>
        <w:t xml:space="preserve"> </w:t>
      </w:r>
      <w:r>
        <w:rPr>
          <w:sz w:val="24"/>
          <w:szCs w:val="24"/>
          <w:lang w:val="en-US"/>
        </w:rPr>
        <w:t>teeth</w:t>
      </w:r>
      <w:r>
        <w:rPr>
          <w:sz w:val="24"/>
          <w:szCs w:val="24"/>
        </w:rPr>
        <w:t>?</w:t>
      </w:r>
    </w:p>
    <w:p>
      <w:pPr>
        <w:pStyle w:val="style0"/>
        <w:jc w:val="both"/>
        <w:ind w:hanging="0" w:left="360" w:right="0"/>
      </w:pPr>
      <w:r>
        <w:rPr>
          <w:sz w:val="24"/>
          <w:szCs w:val="24"/>
          <w:lang w:val="en-US"/>
        </w:rPr>
        <w:t>Do you go to the swimming pool? How often?</w:t>
      </w:r>
    </w:p>
    <w:p>
      <w:pPr>
        <w:pStyle w:val="style0"/>
        <w:jc w:val="both"/>
        <w:ind w:hanging="0" w:left="360" w:right="0"/>
      </w:pPr>
      <w:r>
        <w:rPr>
          <w:sz w:val="24"/>
          <w:szCs w:val="24"/>
          <w:lang w:val="en-US"/>
        </w:rPr>
        <w:t>How often do you wash you hands?</w:t>
      </w:r>
    </w:p>
    <w:p>
      <w:pPr>
        <w:pStyle w:val="style0"/>
        <w:jc w:val="both"/>
        <w:ind w:hanging="0" w:left="360" w:right="0"/>
      </w:pPr>
      <w:r>
        <w:rPr>
          <w:sz w:val="24"/>
          <w:szCs w:val="24"/>
          <w:lang w:val="en-US"/>
        </w:rPr>
        <w:t>How often do you visit a dentist?</w:t>
      </w:r>
    </w:p>
    <w:p>
      <w:pPr>
        <w:pStyle w:val="style0"/>
        <w:jc w:val="both"/>
        <w:ind w:hanging="0" w:left="360" w:right="0"/>
      </w:pPr>
      <w:r>
        <w:rPr>
          <w:sz w:val="24"/>
          <w:szCs w:val="24"/>
          <w:lang w:val="en-US"/>
        </w:rPr>
        <w:t>Do you like to visit doctors?</w:t>
      </w:r>
    </w:p>
    <w:p>
      <w:pPr>
        <w:pStyle w:val="style0"/>
        <w:jc w:val="both"/>
        <w:ind w:hanging="0" w:left="360" w:right="0"/>
      </w:pPr>
      <w:r>
        <w:rPr>
          <w:sz w:val="24"/>
          <w:b/>
          <w:szCs w:val="24"/>
          <w:lang w:val="en-US"/>
        </w:rPr>
        <w:t xml:space="preserve">R.: </w:t>
      </w:r>
      <w:r>
        <w:rPr>
          <w:sz w:val="24"/>
          <w:szCs w:val="24"/>
          <w:lang w:val="en-US"/>
        </w:rPr>
        <w:t xml:space="preserve">Thank you very much. Don’t forget to watch our programme. </w:t>
      </w:r>
    </w:p>
    <w:p>
      <w:pPr>
        <w:pStyle w:val="style0"/>
        <w:jc w:val="both"/>
        <w:ind w:hanging="0" w:left="360" w:right="0"/>
      </w:pPr>
      <w:r>
        <w:rPr/>
      </w:r>
    </w:p>
    <w:p>
      <w:pPr>
        <w:pStyle w:val="style0"/>
        <w:numPr>
          <w:ilvl w:val="0"/>
          <w:numId w:val="2"/>
        </w:numPr>
        <w:jc w:val="both"/>
      </w:pPr>
      <w:r>
        <w:rPr>
          <w:sz w:val="24"/>
          <w:b/>
          <w:szCs w:val="24"/>
        </w:rPr>
        <w:t>Повторение лексики по теме «Тело человека». Физкультминутка</w:t>
      </w:r>
      <w:r>
        <w:rPr>
          <w:sz w:val="24"/>
          <w:b/>
          <w:szCs w:val="24"/>
          <w:lang w:val="en-US"/>
        </w:rPr>
        <w:t xml:space="preserve">. </w:t>
      </w:r>
      <w:r>
        <w:rPr>
          <w:sz w:val="24"/>
          <w:i/>
          <w:b/>
          <w:szCs w:val="24"/>
          <w:lang w:val="en-US"/>
        </w:rPr>
        <w:t>(</w:t>
      </w:r>
      <w:r>
        <w:rPr>
          <w:sz w:val="24"/>
          <w:i/>
          <w:b/>
          <w:szCs w:val="24"/>
        </w:rPr>
        <w:t>Слайд</w:t>
      </w:r>
      <w:r>
        <w:rPr>
          <w:sz w:val="24"/>
          <w:i/>
          <w:b/>
          <w:szCs w:val="24"/>
          <w:lang w:val="en-US"/>
        </w:rPr>
        <w:t xml:space="preserve"> 5)</w:t>
      </w:r>
    </w:p>
    <w:p>
      <w:pPr>
        <w:pStyle w:val="style0"/>
        <w:jc w:val="both"/>
        <w:ind w:hanging="0" w:left="360" w:right="0"/>
      </w:pPr>
      <w:r>
        <w:rPr>
          <w:sz w:val="24"/>
          <w:b/>
          <w:szCs w:val="24"/>
          <w:lang w:val="en-US"/>
        </w:rPr>
        <w:t xml:space="preserve">T.: </w:t>
      </w:r>
      <w:r>
        <w:rPr>
          <w:sz w:val="24"/>
          <w:szCs w:val="24"/>
          <w:lang w:val="en-US"/>
        </w:rPr>
        <w:t xml:space="preserve">I see that you don’t like doctors at all. But sometimes it is necessary to visit them. Today we’ll go to the British hospital. First we should revise our vocabulary on the topic. Look at the human body. Let`s stand up and show the parts of the body. </w:t>
      </w:r>
      <w:r>
        <w:rPr>
          <w:sz w:val="24"/>
          <w:i/>
          <w:b/>
          <w:szCs w:val="24"/>
          <w:iCs/>
          <w:bCs/>
          <w:lang w:val="en-US"/>
        </w:rPr>
        <w:t>(Слайд 6)</w:t>
      </w:r>
    </w:p>
    <w:p>
      <w:pPr>
        <w:pStyle w:val="style0"/>
        <w:jc w:val="both"/>
        <w:ind w:hanging="0" w:left="360" w:right="0"/>
      </w:pPr>
      <w:r>
        <w:rPr/>
      </w:r>
    </w:p>
    <w:p>
      <w:pPr>
        <w:pStyle w:val="style68"/>
        <w:numPr>
          <w:ilvl w:val="0"/>
          <w:numId w:val="2"/>
        </w:numPr>
        <w:jc w:val="both"/>
      </w:pPr>
      <w:r>
        <w:rPr>
          <w:sz w:val="24"/>
          <w:b/>
          <w:szCs w:val="24"/>
        </w:rPr>
        <w:t>Закрепление грамматики.</w:t>
      </w:r>
    </w:p>
    <w:p>
      <w:pPr>
        <w:pStyle w:val="style0"/>
        <w:jc w:val="both"/>
        <w:ind w:hanging="0" w:left="360" w:right="0"/>
      </w:pPr>
      <w:r>
        <w:rPr>
          <w:sz w:val="24"/>
          <w:b/>
          <w:szCs w:val="24"/>
          <w:lang w:val="en-US"/>
        </w:rPr>
        <w:t xml:space="preserve">T.: </w:t>
      </w:r>
      <w:r>
        <w:rPr>
          <w:sz w:val="24"/>
          <w:szCs w:val="24"/>
          <w:lang w:val="en-US"/>
        </w:rPr>
        <w:t>Look at the blackboard.</w:t>
      </w:r>
      <w:r>
        <w:rPr>
          <w:sz w:val="24"/>
          <w:b/>
          <w:szCs w:val="24"/>
          <w:lang w:val="en-US"/>
        </w:rPr>
        <w:t xml:space="preserve"> </w:t>
      </w:r>
      <w:r>
        <w:rPr>
          <w:sz w:val="24"/>
          <w:szCs w:val="24"/>
          <w:lang w:val="en-US"/>
        </w:rPr>
        <w:t xml:space="preserve">Let`s remember the modal verbs </w:t>
      </w:r>
      <w:r>
        <w:rPr>
          <w:sz w:val="24"/>
          <w:i/>
          <w:b/>
          <w:szCs w:val="24"/>
          <w:lang w:val="en-US"/>
        </w:rPr>
        <w:t>should and must.</w:t>
      </w:r>
      <w:r>
        <w:rPr>
          <w:sz w:val="24"/>
          <w:b/>
          <w:szCs w:val="24"/>
          <w:lang w:val="en-US"/>
        </w:rPr>
        <w:t xml:space="preserve"> </w:t>
      </w:r>
      <w:r>
        <w:rPr>
          <w:sz w:val="24"/>
          <w:szCs w:val="24"/>
          <w:lang w:val="en-US"/>
        </w:rPr>
        <w:t>Translate</w:t>
      </w:r>
      <w:r>
        <w:rPr>
          <w:sz w:val="24"/>
          <w:szCs w:val="24"/>
        </w:rPr>
        <w:t xml:space="preserve"> </w:t>
      </w:r>
      <w:r>
        <w:rPr>
          <w:sz w:val="24"/>
          <w:szCs w:val="24"/>
          <w:lang w:val="en-US"/>
        </w:rPr>
        <w:t>into</w:t>
      </w:r>
      <w:r>
        <w:rPr>
          <w:sz w:val="24"/>
          <w:szCs w:val="24"/>
        </w:rPr>
        <w:t xml:space="preserve"> </w:t>
      </w:r>
      <w:r>
        <w:rPr>
          <w:sz w:val="24"/>
          <w:szCs w:val="24"/>
          <w:lang w:val="en-US"/>
        </w:rPr>
        <w:t>English</w:t>
      </w:r>
      <w:r>
        <w:rPr>
          <w:sz w:val="24"/>
          <w:szCs w:val="24"/>
        </w:rPr>
        <w:t>:</w:t>
      </w:r>
    </w:p>
    <w:p>
      <w:pPr>
        <w:pStyle w:val="style0"/>
        <w:jc w:val="both"/>
        <w:ind w:hanging="0" w:left="360" w:right="0"/>
      </w:pPr>
      <w:r>
        <w:rPr>
          <w:sz w:val="24"/>
          <w:b/>
          <w:szCs w:val="24"/>
          <w:lang w:val="en-US"/>
        </w:rPr>
        <w:t>a</w:t>
      </w:r>
      <w:r>
        <w:rPr>
          <w:sz w:val="24"/>
          <w:b/>
          <w:szCs w:val="24"/>
        </w:rPr>
        <w:t xml:space="preserve">) </w:t>
      </w:r>
      <w:r>
        <w:rPr>
          <w:sz w:val="24"/>
          <w:szCs w:val="24"/>
        </w:rPr>
        <w:t>Тебе следует есть больше овощей и фруктов.</w:t>
      </w:r>
    </w:p>
    <w:p>
      <w:pPr>
        <w:pStyle w:val="style0"/>
        <w:jc w:val="both"/>
        <w:ind w:hanging="0" w:left="360" w:right="0"/>
      </w:pPr>
      <w:r>
        <w:rPr>
          <w:sz w:val="24"/>
          <w:b/>
          <w:szCs w:val="24"/>
          <w:lang w:val="en-US"/>
        </w:rPr>
        <w:t>b</w:t>
      </w:r>
      <w:r>
        <w:rPr>
          <w:sz w:val="24"/>
          <w:b/>
          <w:szCs w:val="24"/>
        </w:rPr>
        <w:t xml:space="preserve">) </w:t>
      </w:r>
      <w:r>
        <w:rPr>
          <w:sz w:val="24"/>
          <w:szCs w:val="24"/>
        </w:rPr>
        <w:t>Ты должен отдыхать в кровати.</w:t>
      </w:r>
    </w:p>
    <w:p>
      <w:pPr>
        <w:pStyle w:val="style0"/>
        <w:jc w:val="both"/>
        <w:ind w:hanging="0" w:left="360" w:right="0"/>
      </w:pPr>
      <w:r>
        <w:rPr>
          <w:sz w:val="24"/>
          <w:b/>
          <w:szCs w:val="24"/>
          <w:lang w:val="en-US"/>
        </w:rPr>
        <w:t>c</w:t>
      </w:r>
      <w:r>
        <w:rPr>
          <w:sz w:val="24"/>
          <w:b/>
          <w:szCs w:val="24"/>
        </w:rPr>
        <w:t>)</w:t>
      </w:r>
      <w:r>
        <w:rPr>
          <w:sz w:val="24"/>
          <w:szCs w:val="24"/>
        </w:rPr>
        <w:t xml:space="preserve"> Тебе следует принять лекарство.</w:t>
      </w:r>
    </w:p>
    <w:p>
      <w:pPr>
        <w:pStyle w:val="style0"/>
        <w:jc w:val="both"/>
        <w:ind w:hanging="0" w:left="360" w:right="0"/>
      </w:pPr>
      <w:r>
        <w:rPr>
          <w:sz w:val="24"/>
          <w:b/>
          <w:szCs w:val="24"/>
          <w:lang w:val="en-US"/>
        </w:rPr>
        <w:t xml:space="preserve">T.: </w:t>
      </w:r>
      <w:r>
        <w:rPr>
          <w:sz w:val="24"/>
          <w:szCs w:val="24"/>
          <w:lang w:val="en-US"/>
        </w:rPr>
        <w:t>You are right.</w:t>
      </w:r>
      <w:r>
        <w:rPr>
          <w:sz w:val="24"/>
          <w:b/>
          <w:szCs w:val="24"/>
          <w:lang w:val="en-US"/>
        </w:rPr>
        <w:t xml:space="preserve"> </w:t>
      </w:r>
      <w:r>
        <w:rPr>
          <w:sz w:val="24"/>
          <w:szCs w:val="24"/>
          <w:lang w:val="en-US"/>
        </w:rPr>
        <w:t>Look at the screen.</w:t>
      </w:r>
    </w:p>
    <w:p>
      <w:pPr>
        <w:pStyle w:val="style0"/>
        <w:jc w:val="both"/>
        <w:ind w:hanging="0" w:left="360" w:right="0"/>
      </w:pPr>
      <w:r>
        <w:rPr/>
      </w:r>
    </w:p>
    <w:p>
      <w:pPr>
        <w:pStyle w:val="style0"/>
        <w:numPr>
          <w:ilvl w:val="0"/>
          <w:numId w:val="2"/>
        </w:numPr>
        <w:jc w:val="both"/>
      </w:pPr>
      <w:r>
        <w:rPr>
          <w:sz w:val="24"/>
          <w:b/>
          <w:szCs w:val="24"/>
        </w:rPr>
        <w:t>Повторение лексики по теме «Болезни»</w:t>
      </w:r>
    </w:p>
    <w:p>
      <w:pPr>
        <w:pStyle w:val="style0"/>
        <w:jc w:val="both"/>
        <w:ind w:hanging="0" w:left="360" w:right="0"/>
      </w:pPr>
      <w:r>
        <w:rPr>
          <w:sz w:val="24"/>
          <w:b/>
          <w:szCs w:val="24"/>
          <w:lang w:val="en-US"/>
        </w:rPr>
        <w:t>T.:</w:t>
      </w:r>
      <w:r>
        <w:rPr>
          <w:sz w:val="24"/>
          <w:szCs w:val="24"/>
          <w:lang w:val="en-US"/>
        </w:rPr>
        <w:t xml:space="preserve"> When do people go to the doctor? </w:t>
      </w:r>
    </w:p>
    <w:p>
      <w:pPr>
        <w:pStyle w:val="style0"/>
        <w:jc w:val="both"/>
        <w:ind w:hanging="0" w:left="360" w:right="0"/>
      </w:pPr>
      <w:r>
        <w:rPr>
          <w:sz w:val="24"/>
          <w:szCs w:val="24"/>
          <w:lang w:val="en-US"/>
        </w:rPr>
        <w:t xml:space="preserve">P.: people go to the doctor when they are ill. </w:t>
      </w:r>
    </w:p>
    <w:p>
      <w:pPr>
        <w:pStyle w:val="style0"/>
        <w:jc w:val="both"/>
        <w:ind w:hanging="0" w:left="360" w:right="0"/>
      </w:pPr>
      <w:r>
        <w:rPr>
          <w:sz w:val="24"/>
          <w:b/>
          <w:szCs w:val="24"/>
          <w:bCs/>
          <w:lang w:val="en-US"/>
        </w:rPr>
        <w:t xml:space="preserve">T.: </w:t>
      </w:r>
      <w:r>
        <w:rPr>
          <w:sz w:val="24"/>
          <w:szCs w:val="24"/>
          <w:lang w:val="en-US"/>
        </w:rPr>
        <w:t>Right.  When they have some problems with their health. Now, have a look at some children. Say what problems they have and give them some pieces of advice</w:t>
      </w:r>
      <w:r>
        <w:rPr>
          <w:sz w:val="24"/>
          <w:i/>
          <w:b/>
          <w:szCs w:val="24"/>
          <w:lang w:val="en-US"/>
        </w:rPr>
        <w:t>. (</w:t>
      </w:r>
      <w:r>
        <w:rPr>
          <w:sz w:val="24"/>
          <w:i/>
          <w:b/>
          <w:szCs w:val="24"/>
        </w:rPr>
        <w:t>слайд</w:t>
      </w:r>
      <w:r>
        <w:rPr>
          <w:sz w:val="24"/>
          <w:i/>
          <w:b/>
          <w:szCs w:val="24"/>
          <w:lang w:val="en-US"/>
        </w:rPr>
        <w:t xml:space="preserve"> 7  )</w:t>
      </w:r>
    </w:p>
    <w:p>
      <w:pPr>
        <w:pStyle w:val="style0"/>
        <w:jc w:val="both"/>
        <w:ind w:hanging="0" w:left="360" w:right="0"/>
      </w:pPr>
      <w:r>
        <w:rPr/>
      </w:r>
    </w:p>
    <w:p>
      <w:pPr>
        <w:pStyle w:val="style0"/>
        <w:jc w:val="both"/>
        <w:ind w:hanging="0" w:left="360" w:right="0"/>
      </w:pPr>
      <w:r>
        <w:rPr>
          <w:sz w:val="24"/>
          <w:b/>
          <w:szCs w:val="24"/>
          <w:lang w:val="en-US"/>
        </w:rPr>
        <w:t xml:space="preserve">T.: </w:t>
      </w:r>
      <w:r>
        <w:rPr>
          <w:sz w:val="24"/>
          <w:szCs w:val="24"/>
          <w:lang w:val="en-US"/>
        </w:rPr>
        <w:t>What problems does Ruth have?</w:t>
      </w:r>
    </w:p>
    <w:p>
      <w:pPr>
        <w:pStyle w:val="style0"/>
        <w:jc w:val="both"/>
        <w:ind w:hanging="0" w:left="360" w:right="0"/>
      </w:pPr>
      <w:r>
        <w:rPr>
          <w:sz w:val="24"/>
          <w:b/>
          <w:szCs w:val="24"/>
          <w:lang w:val="en-US"/>
        </w:rPr>
        <w:t>P1:</w:t>
      </w:r>
      <w:r>
        <w:rPr>
          <w:sz w:val="24"/>
          <w:szCs w:val="24"/>
          <w:lang w:val="en-US"/>
        </w:rPr>
        <w:t xml:space="preserve"> She has a headache. I think she should visit a doctor.( She shouldn’t take any tablets without his advice. She should stay in bed).</w:t>
      </w:r>
    </w:p>
    <w:p>
      <w:pPr>
        <w:pStyle w:val="style0"/>
        <w:jc w:val="both"/>
      </w:pPr>
      <w:r>
        <w:rPr/>
      </w:r>
    </w:p>
    <w:p>
      <w:pPr>
        <w:pStyle w:val="style68"/>
        <w:numPr>
          <w:ilvl w:val="0"/>
          <w:numId w:val="2"/>
        </w:numPr>
        <w:jc w:val="both"/>
      </w:pPr>
      <w:r>
        <w:rPr>
          <w:sz w:val="24"/>
          <w:b/>
          <w:szCs w:val="24"/>
        </w:rPr>
        <w:t>Работа с грамматическим материалом.</w:t>
      </w:r>
    </w:p>
    <w:p>
      <w:pPr>
        <w:pStyle w:val="style0"/>
        <w:jc w:val="both"/>
      </w:pPr>
      <w:r>
        <w:rPr>
          <w:sz w:val="24"/>
          <w:b/>
          <w:szCs w:val="24"/>
          <w:lang w:val="en-US"/>
        </w:rPr>
        <w:t xml:space="preserve">    </w:t>
      </w:r>
      <w:r>
        <w:rPr>
          <w:sz w:val="24"/>
          <w:b/>
          <w:szCs w:val="24"/>
          <w:lang w:val="en-US"/>
        </w:rPr>
        <w:t xml:space="preserve">T.: </w:t>
      </w:r>
      <w:r>
        <w:rPr>
          <w:sz w:val="24"/>
          <w:szCs w:val="24"/>
          <w:lang w:val="en-US"/>
        </w:rPr>
        <w:t>Let`s remember Present Perfect Tense. Look at the screen. Please, read and do the tasks. (Работа с презентациями).</w:t>
      </w:r>
    </w:p>
    <w:p>
      <w:pPr>
        <w:pStyle w:val="style0"/>
        <w:jc w:val="both"/>
      </w:pPr>
      <w:r>
        <w:rPr>
          <w:sz w:val="24"/>
          <w:b/>
          <w:szCs w:val="24"/>
          <w:lang w:val="en-US"/>
        </w:rPr>
        <w:t xml:space="preserve">T.: </w:t>
      </w:r>
      <w:r>
        <w:rPr>
          <w:sz w:val="24"/>
          <w:szCs w:val="24"/>
          <w:lang w:val="en-US"/>
        </w:rPr>
        <w:t xml:space="preserve">Thank you. Good for you. </w:t>
      </w:r>
    </w:p>
    <w:p>
      <w:pPr>
        <w:pStyle w:val="style0"/>
        <w:jc w:val="both"/>
      </w:pPr>
      <w:r>
        <w:rPr/>
      </w:r>
    </w:p>
    <w:p>
      <w:pPr>
        <w:pStyle w:val="style0"/>
        <w:jc w:val="both"/>
      </w:pPr>
      <w:r>
        <w:rPr>
          <w:sz w:val="24"/>
          <w:szCs w:val="24"/>
          <w:lang w:val="en-US"/>
        </w:rPr>
        <w:t xml:space="preserve">    </w:t>
      </w:r>
      <w:r>
        <w:rPr>
          <w:sz w:val="24"/>
          <w:szCs w:val="24"/>
          <w:lang w:val="en-US"/>
        </w:rPr>
        <w:t xml:space="preserve">8. </w:t>
      </w:r>
      <w:r>
        <w:rPr>
          <w:sz w:val="24"/>
          <w:b/>
          <w:szCs w:val="24"/>
        </w:rPr>
        <w:t>Проверочная</w:t>
      </w:r>
      <w:r>
        <w:rPr>
          <w:sz w:val="24"/>
          <w:b/>
          <w:szCs w:val="24"/>
          <w:lang w:val="en-US"/>
        </w:rPr>
        <w:t xml:space="preserve"> </w:t>
      </w:r>
      <w:r>
        <w:rPr>
          <w:sz w:val="24"/>
          <w:b/>
          <w:szCs w:val="24"/>
        </w:rPr>
        <w:t>работа</w:t>
      </w:r>
      <w:r>
        <w:rPr>
          <w:sz w:val="24"/>
          <w:b/>
          <w:szCs w:val="24"/>
          <w:lang w:val="en-US"/>
        </w:rPr>
        <w:t>.</w:t>
      </w:r>
    </w:p>
    <w:p>
      <w:pPr>
        <w:pStyle w:val="style0"/>
        <w:jc w:val="both"/>
      </w:pPr>
      <w:r>
        <w:rPr>
          <w:sz w:val="24"/>
          <w:b/>
          <w:szCs w:val="24"/>
          <w:lang w:val="en-US"/>
        </w:rPr>
        <w:t xml:space="preserve">    </w:t>
      </w:r>
      <w:r>
        <w:rPr>
          <w:sz w:val="24"/>
          <w:b/>
          <w:szCs w:val="24"/>
          <w:lang w:val="en-US"/>
        </w:rPr>
        <w:t>T.:</w:t>
      </w:r>
      <w:r>
        <w:rPr>
          <w:sz w:val="24"/>
          <w:szCs w:val="24"/>
          <w:lang w:val="en-US"/>
        </w:rPr>
        <w:t xml:space="preserve"> And now, you will have a test. I`ll give you some papers with the tasks. Please, do it.</w:t>
      </w:r>
      <w:r>
        <w:rPr>
          <w:sz w:val="24"/>
          <w:szCs w:val="24"/>
        </w:rPr>
        <w:t xml:space="preserve"> </w:t>
      </w:r>
      <w:r>
        <w:rPr>
          <w:sz w:val="24"/>
          <w:szCs w:val="24"/>
          <w:lang w:val="en-US"/>
        </w:rPr>
        <w:t>You have</w:t>
      </w:r>
      <w:r>
        <w:rPr>
          <w:sz w:val="24"/>
          <w:szCs w:val="24"/>
        </w:rPr>
        <w:t xml:space="preserve"> </w:t>
      </w:r>
      <w:r>
        <w:rPr>
          <w:sz w:val="24"/>
          <w:szCs w:val="24"/>
          <w:lang w:val="en-US"/>
        </w:rPr>
        <w:t>7 minutes.</w:t>
      </w:r>
    </w:p>
    <w:p>
      <w:pPr>
        <w:pStyle w:val="style0"/>
        <w:jc w:val="both"/>
      </w:pPr>
      <w:r>
        <w:rPr/>
      </w:r>
    </w:p>
    <w:p>
      <w:pPr>
        <w:pStyle w:val="style0"/>
        <w:jc w:val="both"/>
      </w:pPr>
      <w:r>
        <w:rPr>
          <w:sz w:val="24"/>
          <w:b w:val="off"/>
          <w:szCs w:val="24"/>
          <w:bCs w:val="off"/>
        </w:rPr>
        <w:t>9.</w:t>
      </w:r>
      <w:r>
        <w:rPr>
          <w:sz w:val="24"/>
          <w:b/>
          <w:szCs w:val="24"/>
        </w:rPr>
        <w:t xml:space="preserve"> Развитие</w:t>
      </w:r>
      <w:r>
        <w:rPr>
          <w:sz w:val="24"/>
          <w:b/>
          <w:szCs w:val="24"/>
          <w:lang w:val="en-US"/>
        </w:rPr>
        <w:t xml:space="preserve"> </w:t>
      </w:r>
      <w:r>
        <w:rPr>
          <w:sz w:val="24"/>
          <w:b/>
          <w:szCs w:val="24"/>
        </w:rPr>
        <w:t>диалогической</w:t>
      </w:r>
      <w:r>
        <w:rPr>
          <w:sz w:val="24"/>
          <w:b/>
          <w:szCs w:val="24"/>
          <w:lang w:val="en-US"/>
        </w:rPr>
        <w:t xml:space="preserve"> </w:t>
      </w:r>
      <w:r>
        <w:rPr>
          <w:sz w:val="24"/>
          <w:b/>
          <w:szCs w:val="24"/>
        </w:rPr>
        <w:t>речи</w:t>
      </w:r>
      <w:r>
        <w:rPr>
          <w:sz w:val="24"/>
          <w:b/>
          <w:szCs w:val="24"/>
          <w:lang w:val="en-US"/>
        </w:rPr>
        <w:t xml:space="preserve">. </w:t>
      </w:r>
    </w:p>
    <w:p>
      <w:pPr>
        <w:pStyle w:val="style0"/>
        <w:jc w:val="both"/>
      </w:pPr>
      <w:r>
        <w:rPr>
          <w:sz w:val="24"/>
          <w:b/>
          <w:szCs w:val="24"/>
          <w:lang w:val="en-US"/>
        </w:rPr>
        <w:t xml:space="preserve">    </w:t>
      </w:r>
      <w:r>
        <w:rPr>
          <w:sz w:val="24"/>
          <w:b/>
          <w:szCs w:val="24"/>
          <w:lang w:val="en-US"/>
        </w:rPr>
        <w:t xml:space="preserve">T.: And now, let`s continue to speak on our theme. </w:t>
      </w:r>
      <w:r>
        <w:rPr>
          <w:sz w:val="24"/>
          <w:szCs w:val="24"/>
          <w:lang w:val="en-US"/>
        </w:rPr>
        <w:t xml:space="preserve">We are in the hospital at last. But, look, there are a lot of different doctors. What doctors should we choose? Match the photos and the doctors? </w:t>
      </w:r>
      <w:r>
        <w:rPr>
          <w:sz w:val="24"/>
          <w:i/>
          <w:b/>
          <w:szCs w:val="24"/>
          <w:lang w:val="en-US"/>
        </w:rPr>
        <w:t>(Слайд 8)</w:t>
      </w:r>
    </w:p>
    <w:p>
      <w:pPr>
        <w:pStyle w:val="style0"/>
        <w:jc w:val="both"/>
      </w:pPr>
      <w:r>
        <w:rPr>
          <w:sz w:val="24"/>
          <w:b/>
          <w:szCs w:val="24"/>
          <w:lang w:val="en-US"/>
        </w:rPr>
        <w:t xml:space="preserve"> </w:t>
      </w:r>
    </w:p>
    <w:p>
      <w:pPr>
        <w:pStyle w:val="style0"/>
        <w:jc w:val="both"/>
      </w:pPr>
      <w:r>
        <w:rPr>
          <w:sz w:val="24"/>
          <w:b/>
          <w:szCs w:val="24"/>
          <w:lang w:val="en-US"/>
        </w:rPr>
        <w:t xml:space="preserve">    </w:t>
      </w:r>
      <w:r>
        <w:rPr>
          <w:sz w:val="24"/>
          <w:b/>
          <w:szCs w:val="24"/>
          <w:lang w:val="en-US"/>
        </w:rPr>
        <w:t>T.:</w:t>
      </w:r>
      <w:r>
        <w:rPr>
          <w:sz w:val="24"/>
          <w:szCs w:val="24"/>
          <w:lang w:val="en-US"/>
        </w:rPr>
        <w:t xml:space="preserve"> Very good! And now it’s time to speak about health. Take the card and make up a dialogue according to the situation. </w:t>
      </w:r>
    </w:p>
    <w:p>
      <w:pPr>
        <w:pStyle w:val="style0"/>
        <w:jc w:val="both"/>
        <w:ind w:hanging="0" w:left="360" w:right="0"/>
      </w:pPr>
      <w:r>
        <w:rPr>
          <w:sz w:val="24"/>
          <w:szCs w:val="24"/>
        </w:rPr>
        <w:t>(Учащимся дается время на подготовку. Учитель помогает ребятам в составлении диалога.)</w:t>
      </w:r>
    </w:p>
    <w:p>
      <w:pPr>
        <w:pStyle w:val="style0"/>
        <w:jc w:val="both"/>
        <w:ind w:hanging="0" w:left="360" w:right="0"/>
      </w:pPr>
      <w:r>
        <w:rPr/>
      </w:r>
    </w:p>
    <w:p>
      <w:pPr>
        <w:pStyle w:val="style0"/>
        <w:jc w:val="center"/>
      </w:pPr>
      <w:r>
        <w:rPr>
          <w:sz w:val="24"/>
          <w:b/>
          <w:szCs w:val="24"/>
          <w:bCs/>
        </w:rPr>
        <w:t>Примерные ситуации:</w:t>
      </w:r>
    </w:p>
    <w:p>
      <w:pPr>
        <w:pStyle w:val="style0"/>
        <w:jc w:val="center"/>
      </w:pPr>
      <w:r>
        <w:rPr/>
      </w:r>
    </w:p>
    <w:tbl>
      <w:tblPr>
        <w:tblBorders>
          <w:top w:color="00000A" w:space="0" w:sz="4" w:val="single"/>
          <w:left w:color="00000A" w:space="0" w:sz="4" w:val="single"/>
          <w:bottom w:color="00000A" w:space="0" w:sz="4" w:val="single"/>
          <w:right w:color="00000A" w:space="0" w:sz="4" w:val="single"/>
        </w:tblBorders>
        <w:jc w:val="left"/>
        <w:tblInd w:type="dxa" w:w="-294"/>
      </w:tblPr>
      <w:tblGrid>
        <w:gridCol w:w="3987"/>
      </w:tblGrid>
      <w:tr>
        <w:trPr>
          <w:cantSplit w:val="off"/>
        </w:trPr>
        <w:tc>
          <w:tcPr>
            <w:tcBorders>
              <w:top w:color="00000A" w:space="0" w:sz="4" w:val="single"/>
              <w:left w:color="00000A" w:space="0" w:sz="4" w:val="single"/>
              <w:bottom w:color="00000A" w:space="0" w:sz="4" w:val="single"/>
              <w:right w:color="00000A" w:space="0" w:sz="4" w:val="single"/>
            </w:tcBorders>
            <w:shd w:fill="FFFFFF"/>
            <w:tcW w:type="dxa" w:w="3987"/>
            <w:tcMar>
              <w:top w:type="dxa" w:w="0"/>
              <w:left w:type="dxa" w:w="108"/>
              <w:bottom w:type="dxa" w:w="0"/>
              <w:right w:type="dxa" w:w="108"/>
            </w:tcMar>
          </w:tcPr>
          <w:p>
            <w:pPr>
              <w:pStyle w:val="style0"/>
              <w:jc w:val="both"/>
              <w:spacing w:after="0" w:before="0" w:line="100" w:lineRule="atLeast"/>
            </w:pPr>
            <w:r>
              <w:rPr>
                <w:sz w:val="24"/>
                <w:u w:val="single"/>
                <w:b/>
                <w:szCs w:val="24"/>
                <w:rFonts w:cs="Times New Roman" w:eastAsia="Times New Roman"/>
                <w:lang w:eastAsia="ru-RU" w:val="en-US"/>
              </w:rPr>
              <w:t>Pupil card 1</w:t>
            </w:r>
          </w:p>
          <w:p>
            <w:pPr>
              <w:pStyle w:val="style0"/>
              <w:jc w:val="both"/>
              <w:spacing w:after="0" w:before="0" w:line="100" w:lineRule="atLeast"/>
            </w:pPr>
            <w:r>
              <w:rPr>
                <w:sz w:val="24"/>
                <w:szCs w:val="24"/>
                <w:rFonts w:cs="Times New Roman" w:eastAsia="Times New Roman"/>
                <w:lang w:eastAsia="ru-RU" w:val="en-US"/>
              </w:rPr>
              <w:t xml:space="preserve">Your friend has a backache. </w:t>
            </w:r>
            <w:r>
              <w:rPr>
                <w:sz w:val="24"/>
                <w:b/>
                <w:szCs w:val="24"/>
                <w:rFonts w:cs="Times New Roman" w:eastAsia="Times New Roman"/>
                <w:lang w:eastAsia="ru-RU" w:val="en-US"/>
              </w:rPr>
              <w:t xml:space="preserve">Give advice. </w:t>
            </w:r>
          </w:p>
          <w:p>
            <w:pPr>
              <w:pStyle w:val="style0"/>
              <w:jc w:val="both"/>
              <w:spacing w:after="0" w:before="0" w:line="100" w:lineRule="atLeast"/>
            </w:pPr>
            <w:r>
              <w:rPr>
                <w:sz w:val="24"/>
                <w:b/>
                <w:szCs w:val="24"/>
                <w:rFonts w:cs="Times New Roman" w:eastAsia="Times New Roman"/>
                <w:lang w:eastAsia="ru-RU" w:val="en-US"/>
              </w:rPr>
              <w:t>You begin a conversation.</w:t>
            </w:r>
          </w:p>
          <w:p>
            <w:pPr>
              <w:pStyle w:val="style0"/>
              <w:jc w:val="both"/>
              <w:spacing w:after="0" w:before="0" w:line="100" w:lineRule="atLeast"/>
            </w:pPr>
            <w:r>
              <w:rPr>
                <w:sz w:val="24"/>
                <w:b/>
                <w:szCs w:val="24"/>
                <w:rFonts w:cs="Times New Roman" w:eastAsia="Times New Roman"/>
                <w:lang w:eastAsia="ru-RU" w:val="en-US"/>
              </w:rPr>
              <w:t>Remember to:</w:t>
            </w:r>
          </w:p>
          <w:p>
            <w:pPr>
              <w:pStyle w:val="style0"/>
              <w:numPr>
                <w:ilvl w:val="0"/>
                <w:numId w:val="3"/>
              </w:numPr>
              <w:jc w:val="both"/>
              <w:spacing w:after="0" w:before="0" w:line="100" w:lineRule="atLeast"/>
            </w:pPr>
            <w:r>
              <w:rPr>
                <w:sz w:val="24"/>
                <w:szCs w:val="24"/>
                <w:rFonts w:cs="Times New Roman" w:eastAsia="Times New Roman"/>
                <w:lang w:eastAsia="ru-RU" w:val="en-US"/>
              </w:rPr>
              <w:t>Show interest;</w:t>
            </w:r>
          </w:p>
          <w:p>
            <w:pPr>
              <w:pStyle w:val="style0"/>
              <w:numPr>
                <w:ilvl w:val="0"/>
                <w:numId w:val="3"/>
              </w:numPr>
              <w:jc w:val="both"/>
              <w:spacing w:after="0" w:before="0" w:line="100" w:lineRule="atLeast"/>
            </w:pPr>
            <w:r>
              <w:rPr>
                <w:sz w:val="24"/>
                <w:szCs w:val="24"/>
                <w:rFonts w:cs="Times New Roman" w:eastAsia="Times New Roman"/>
                <w:lang w:eastAsia="ru-RU" w:val="en-US"/>
              </w:rPr>
              <w:t>Show sympathy;</w:t>
            </w:r>
          </w:p>
          <w:p>
            <w:pPr>
              <w:pStyle w:val="style0"/>
              <w:numPr>
                <w:ilvl w:val="0"/>
                <w:numId w:val="3"/>
              </w:numPr>
              <w:jc w:val="both"/>
              <w:spacing w:after="0" w:before="0" w:line="100" w:lineRule="atLeast"/>
            </w:pPr>
            <w:r>
              <w:rPr>
                <w:sz w:val="24"/>
                <w:szCs w:val="24"/>
                <w:rFonts w:cs="Times New Roman" w:eastAsia="Times New Roman"/>
                <w:lang w:eastAsia="ru-RU" w:val="en-US"/>
              </w:rPr>
              <w:t>Give advice;</w:t>
            </w:r>
          </w:p>
          <w:p>
            <w:pPr>
              <w:pStyle w:val="style0"/>
              <w:numPr>
                <w:ilvl w:val="0"/>
                <w:numId w:val="3"/>
              </w:numPr>
              <w:jc w:val="both"/>
              <w:spacing w:after="0" w:before="0" w:line="100" w:lineRule="atLeast"/>
            </w:pPr>
            <w:r>
              <w:rPr>
                <w:sz w:val="24"/>
                <w:szCs w:val="24"/>
                <w:rFonts w:cs="Times New Roman" w:eastAsia="Times New Roman"/>
                <w:lang w:eastAsia="ru-RU" w:val="en-US"/>
              </w:rPr>
              <w:t>Express hope.</w:t>
            </w:r>
          </w:p>
        </w:tc>
      </w:tr>
    </w:tbl>
    <w:p>
      <w:pPr>
        <w:pStyle w:val="style0"/>
        <w:jc w:val="both"/>
        <w:ind w:hanging="0" w:left="360" w:right="0"/>
      </w:pPr>
      <w:r>
        <w:rPr/>
      </w:r>
    </w:p>
    <w:tbl>
      <w:tblPr>
        <w:tblBorders>
          <w:top w:color="00000A" w:space="0" w:sz="4" w:val="single"/>
          <w:left w:color="00000A" w:space="0" w:sz="4" w:val="single"/>
          <w:bottom w:color="00000A" w:space="0" w:sz="4" w:val="single"/>
          <w:right w:color="00000A" w:space="0" w:sz="4" w:val="single"/>
        </w:tblBorders>
        <w:jc w:val="left"/>
        <w:tblInd w:type="dxa" w:w="-294"/>
      </w:tblPr>
      <w:tblGrid>
        <w:gridCol w:w="3987"/>
      </w:tblGrid>
      <w:tr>
        <w:trPr>
          <w:cantSplit w:val="off"/>
        </w:trPr>
        <w:tc>
          <w:tcPr>
            <w:tcBorders>
              <w:top w:color="00000A" w:space="0" w:sz="4" w:val="single"/>
              <w:left w:color="00000A" w:space="0" w:sz="4" w:val="single"/>
              <w:bottom w:color="00000A" w:space="0" w:sz="4" w:val="single"/>
              <w:right w:color="00000A" w:space="0" w:sz="4" w:val="single"/>
            </w:tcBorders>
            <w:shd w:fill="FFFFFF"/>
            <w:tcW w:type="dxa" w:w="3987"/>
            <w:tcMar>
              <w:top w:type="dxa" w:w="0"/>
              <w:left w:type="dxa" w:w="108"/>
              <w:bottom w:type="dxa" w:w="0"/>
              <w:right w:type="dxa" w:w="108"/>
            </w:tcMar>
          </w:tcPr>
          <w:p>
            <w:pPr>
              <w:pStyle w:val="style0"/>
              <w:jc w:val="both"/>
              <w:spacing w:after="0" w:before="0" w:line="100" w:lineRule="atLeast"/>
            </w:pPr>
            <w:r>
              <w:rPr>
                <w:sz w:val="24"/>
                <w:u w:val="single"/>
                <w:b/>
                <w:szCs w:val="24"/>
                <w:rFonts w:cs="Times New Roman" w:eastAsia="Times New Roman"/>
                <w:lang w:eastAsia="ru-RU" w:val="en-US"/>
              </w:rPr>
              <w:t>Pupil card 1</w:t>
            </w:r>
          </w:p>
          <w:p>
            <w:pPr>
              <w:pStyle w:val="style0"/>
              <w:jc w:val="both"/>
              <w:spacing w:after="0" w:before="0" w:line="100" w:lineRule="atLeast"/>
            </w:pPr>
            <w:r>
              <w:rPr>
                <w:sz w:val="24"/>
                <w:szCs w:val="24"/>
                <w:rFonts w:cs="Times New Roman" w:eastAsia="Times New Roman"/>
                <w:lang w:eastAsia="ru-RU" w:val="en-US"/>
              </w:rPr>
              <w:t>Your friend has cut his (her) hand.</w:t>
            </w:r>
          </w:p>
          <w:p>
            <w:pPr>
              <w:pStyle w:val="style0"/>
              <w:jc w:val="both"/>
              <w:spacing w:after="0" w:before="0" w:line="100" w:lineRule="atLeast"/>
            </w:pPr>
            <w:r>
              <w:rPr>
                <w:sz w:val="24"/>
                <w:szCs w:val="24"/>
                <w:rFonts w:cs="Times New Roman" w:eastAsia="Times New Roman"/>
                <w:lang w:eastAsia="ru-RU" w:val="en-US"/>
              </w:rPr>
              <w:t xml:space="preserve"> </w:t>
            </w:r>
            <w:r>
              <w:rPr>
                <w:sz w:val="24"/>
                <w:b/>
                <w:szCs w:val="24"/>
                <w:rFonts w:cs="Times New Roman" w:eastAsia="Times New Roman"/>
                <w:lang w:eastAsia="ru-RU" w:val="en-US"/>
              </w:rPr>
              <w:t>Give advice. You begin a conversation.</w:t>
            </w:r>
          </w:p>
          <w:p>
            <w:pPr>
              <w:pStyle w:val="style0"/>
              <w:jc w:val="both"/>
              <w:spacing w:after="0" w:before="0" w:line="100" w:lineRule="atLeast"/>
            </w:pPr>
            <w:r>
              <w:rPr>
                <w:sz w:val="24"/>
                <w:b/>
                <w:szCs w:val="24"/>
                <w:rFonts w:cs="Times New Roman" w:eastAsia="Times New Roman"/>
                <w:lang w:eastAsia="ru-RU" w:val="en-US"/>
              </w:rPr>
              <w:t>Remember to:</w:t>
            </w:r>
          </w:p>
          <w:p>
            <w:pPr>
              <w:pStyle w:val="style0"/>
              <w:numPr>
                <w:ilvl w:val="0"/>
                <w:numId w:val="3"/>
              </w:numPr>
              <w:jc w:val="both"/>
              <w:spacing w:after="0" w:before="0" w:line="100" w:lineRule="atLeast"/>
            </w:pPr>
            <w:r>
              <w:rPr>
                <w:sz w:val="24"/>
                <w:szCs w:val="24"/>
                <w:rFonts w:cs="Times New Roman" w:eastAsia="Times New Roman"/>
                <w:lang w:eastAsia="ru-RU" w:val="en-US"/>
              </w:rPr>
              <w:t>Show interest;</w:t>
            </w:r>
          </w:p>
          <w:p>
            <w:pPr>
              <w:pStyle w:val="style0"/>
              <w:numPr>
                <w:ilvl w:val="0"/>
                <w:numId w:val="3"/>
              </w:numPr>
              <w:jc w:val="both"/>
              <w:spacing w:after="0" w:before="0" w:line="100" w:lineRule="atLeast"/>
            </w:pPr>
            <w:r>
              <w:rPr>
                <w:sz w:val="24"/>
                <w:szCs w:val="24"/>
                <w:rFonts w:cs="Times New Roman" w:eastAsia="Times New Roman"/>
                <w:lang w:eastAsia="ru-RU" w:val="en-US"/>
              </w:rPr>
              <w:t>Show sympathy;</w:t>
            </w:r>
          </w:p>
          <w:p>
            <w:pPr>
              <w:pStyle w:val="style0"/>
              <w:numPr>
                <w:ilvl w:val="0"/>
                <w:numId w:val="3"/>
              </w:numPr>
              <w:jc w:val="both"/>
              <w:spacing w:after="0" w:before="0" w:line="100" w:lineRule="atLeast"/>
            </w:pPr>
            <w:r>
              <w:rPr>
                <w:sz w:val="24"/>
                <w:szCs w:val="24"/>
                <w:rFonts w:cs="Times New Roman" w:eastAsia="Times New Roman"/>
                <w:lang w:eastAsia="ru-RU" w:val="en-US"/>
              </w:rPr>
              <w:t>Give advice;</w:t>
            </w:r>
          </w:p>
          <w:p>
            <w:pPr>
              <w:pStyle w:val="style0"/>
              <w:numPr>
                <w:ilvl w:val="0"/>
                <w:numId w:val="3"/>
              </w:numPr>
              <w:jc w:val="both"/>
              <w:spacing w:after="0" w:before="0" w:line="100" w:lineRule="atLeast"/>
            </w:pPr>
            <w:r>
              <w:rPr>
                <w:sz w:val="24"/>
                <w:szCs w:val="24"/>
                <w:rFonts w:cs="Times New Roman" w:eastAsia="Times New Roman"/>
                <w:lang w:eastAsia="ru-RU" w:val="en-US"/>
              </w:rPr>
              <w:t>Express hope</w:t>
            </w:r>
          </w:p>
          <w:p>
            <w:pPr>
              <w:pStyle w:val="style0"/>
              <w:jc w:val="both"/>
              <w:spacing w:after="0" w:before="0" w:line="100" w:lineRule="atLeast"/>
            </w:pPr>
            <w:r>
              <w:rPr/>
            </w:r>
          </w:p>
        </w:tc>
      </w:tr>
    </w:tbl>
    <w:p>
      <w:pPr>
        <w:pStyle w:val="style0"/>
        <w:jc w:val="both"/>
      </w:pPr>
      <w:r>
        <w:rPr/>
      </w:r>
    </w:p>
    <w:tbl>
      <w:tblPr>
        <w:tblBorders>
          <w:top w:color="00000A" w:space="0" w:sz="4" w:val="single"/>
          <w:left w:color="00000A" w:space="0" w:sz="4" w:val="single"/>
          <w:bottom w:color="00000A" w:space="0" w:sz="4" w:val="single"/>
          <w:right w:color="00000A" w:space="0" w:sz="4" w:val="single"/>
        </w:tblBorders>
        <w:jc w:val="left"/>
        <w:tblInd w:type="dxa" w:w="-309"/>
      </w:tblPr>
      <w:tblGrid>
        <w:gridCol w:w="4008"/>
      </w:tblGrid>
      <w:tr>
        <w:trPr>
          <w:trHeight w:hRule="atLeast" w:val="3108"/>
          <w:cantSplit w:val="off"/>
        </w:trPr>
        <w:tc>
          <w:tcPr>
            <w:tcBorders>
              <w:top w:color="00000A" w:space="0" w:sz="4" w:val="single"/>
              <w:left w:color="00000A" w:space="0" w:sz="4" w:val="single"/>
              <w:bottom w:color="00000A" w:space="0" w:sz="4" w:val="single"/>
              <w:right w:color="00000A" w:space="0" w:sz="4" w:val="single"/>
            </w:tcBorders>
            <w:shd w:fill="FFFFFF"/>
            <w:tcW w:type="dxa" w:w="4008"/>
            <w:tcMar>
              <w:top w:type="dxa" w:w="0"/>
              <w:left w:type="dxa" w:w="108"/>
              <w:bottom w:type="dxa" w:w="0"/>
              <w:right w:type="dxa" w:w="108"/>
            </w:tcMar>
          </w:tcPr>
          <w:p>
            <w:pPr>
              <w:pStyle w:val="style0"/>
              <w:jc w:val="both"/>
              <w:spacing w:after="0" w:before="0" w:line="100" w:lineRule="atLeast"/>
            </w:pPr>
            <w:r>
              <w:rPr>
                <w:sz w:val="24"/>
                <w:u w:val="single"/>
                <w:b/>
                <w:szCs w:val="24"/>
                <w:bCs/>
                <w:rFonts w:cs="Times New Roman" w:eastAsia="Times New Roman"/>
                <w:lang w:eastAsia="ru-RU" w:val="en-US"/>
              </w:rPr>
              <w:t>Pupil card1</w:t>
            </w:r>
          </w:p>
          <w:p>
            <w:pPr>
              <w:pStyle w:val="style0"/>
              <w:jc w:val="both"/>
              <w:spacing w:after="0" w:before="0" w:line="100" w:lineRule="atLeast"/>
            </w:pPr>
            <w:r>
              <w:rPr>
                <w:sz w:val="24"/>
                <w:i/>
                <w:b/>
                <w:szCs w:val="24"/>
                <w:iCs/>
                <w:bCs/>
                <w:rFonts w:cs="Times New Roman" w:eastAsia="Times New Roman"/>
                <w:lang w:eastAsia="ru-RU" w:val="en-US"/>
              </w:rPr>
              <w:t>Choose an accident.</w:t>
            </w:r>
          </w:p>
          <w:p>
            <w:pPr>
              <w:pStyle w:val="style0"/>
              <w:numPr>
                <w:ilvl w:val="0"/>
                <w:numId w:val="5"/>
              </w:numPr>
              <w:jc w:val="both"/>
              <w:spacing w:after="0" w:before="0" w:line="100" w:lineRule="atLeast"/>
            </w:pPr>
            <w:r>
              <w:rPr>
                <w:sz w:val="24"/>
                <w:szCs w:val="24"/>
                <w:rFonts w:cs="Times New Roman" w:eastAsia="Times New Roman"/>
                <w:lang w:eastAsia="ru-RU" w:val="en-US"/>
              </w:rPr>
              <w:t>Cut your hand</w:t>
            </w:r>
          </w:p>
          <w:p>
            <w:pPr>
              <w:pStyle w:val="style0"/>
              <w:jc w:val="both"/>
              <w:spacing w:after="0" w:before="0" w:line="100" w:lineRule="atLeast"/>
            </w:pPr>
            <w:r>
              <w:rPr>
                <w:sz w:val="24"/>
                <w:i/>
                <w:b/>
                <w:szCs w:val="24"/>
                <w:iCs/>
                <w:bCs/>
                <w:rFonts w:cs="Times New Roman" w:eastAsia="Times New Roman"/>
                <w:lang w:eastAsia="ru-RU" w:val="en-US"/>
              </w:rPr>
              <w:t>Explain how it happened.</w:t>
            </w:r>
          </w:p>
          <w:p>
            <w:pPr>
              <w:pStyle w:val="style0"/>
              <w:numPr>
                <w:ilvl w:val="0"/>
                <w:numId w:val="5"/>
              </w:numPr>
              <w:jc w:val="both"/>
              <w:spacing w:after="0" w:before="0" w:line="100" w:lineRule="atLeast"/>
            </w:pPr>
            <w:r>
              <w:rPr>
                <w:sz w:val="24"/>
                <w:szCs w:val="24"/>
                <w:rFonts w:cs="Times New Roman" w:eastAsia="Times New Roman"/>
                <w:lang w:eastAsia="ru-RU" w:val="en-US"/>
              </w:rPr>
              <w:t>Make breakfast</w:t>
            </w:r>
          </w:p>
          <w:p>
            <w:pPr>
              <w:pStyle w:val="style0"/>
              <w:jc w:val="both"/>
              <w:spacing w:after="0" w:before="0" w:line="100" w:lineRule="atLeast"/>
            </w:pPr>
            <w:r>
              <w:rPr>
                <w:sz w:val="24"/>
                <w:u w:val="single"/>
                <w:b/>
                <w:szCs w:val="24"/>
                <w:bCs/>
                <w:rFonts w:cs="Times New Roman" w:eastAsia="Times New Roman"/>
                <w:lang w:eastAsia="ru-RU" w:val="en-US"/>
              </w:rPr>
              <w:t>Pupil card 2</w:t>
            </w:r>
          </w:p>
          <w:p>
            <w:pPr>
              <w:pStyle w:val="style0"/>
              <w:jc w:val="both"/>
              <w:spacing w:after="0" w:before="0" w:line="100" w:lineRule="atLeast"/>
            </w:pPr>
            <w:r>
              <w:rPr>
                <w:sz w:val="24"/>
                <w:i/>
                <w:b/>
                <w:szCs w:val="24"/>
                <w:iCs/>
                <w:bCs/>
                <w:rFonts w:cs="Times New Roman" w:eastAsia="Times New Roman"/>
                <w:lang w:eastAsia="ru-RU" w:val="en-US"/>
              </w:rPr>
              <w:t>Ask how the accident happened.</w:t>
            </w:r>
          </w:p>
          <w:p>
            <w:pPr>
              <w:pStyle w:val="style0"/>
              <w:jc w:val="both"/>
              <w:spacing w:after="0" w:before="0" w:line="100" w:lineRule="atLeast"/>
            </w:pPr>
            <w:r>
              <w:rPr>
                <w:sz w:val="24"/>
                <w:i/>
                <w:b/>
                <w:szCs w:val="24"/>
                <w:iCs/>
                <w:bCs/>
                <w:rFonts w:cs="Times New Roman" w:eastAsia="Times New Roman"/>
                <w:lang w:eastAsia="ru-RU" w:val="en-US"/>
              </w:rPr>
              <w:t xml:space="preserve">        </w:t>
            </w:r>
            <w:r>
              <w:rPr>
                <w:sz w:val="24"/>
                <w:i/>
                <w:b/>
                <w:szCs w:val="24"/>
                <w:iCs/>
                <w:bCs/>
                <w:rFonts w:cs="Times New Roman" w:eastAsia="Times New Roman"/>
                <w:lang w:eastAsia="ru-RU" w:val="en-US"/>
              </w:rPr>
              <w:t xml:space="preserve">-     </w:t>
            </w:r>
            <w:r>
              <w:rPr>
                <w:sz w:val="24"/>
                <w:i w:val="off"/>
                <w:b w:val="off"/>
                <w:szCs w:val="24"/>
                <w:iCs w:val="off"/>
                <w:bCs w:val="off"/>
                <w:rFonts w:cs="Times New Roman" w:eastAsia="Times New Roman"/>
                <w:lang w:eastAsia="ru-RU" w:val="en-US"/>
              </w:rPr>
              <w:t>Use a plaster</w:t>
            </w:r>
          </w:p>
          <w:p>
            <w:pPr>
              <w:pStyle w:val="style0"/>
              <w:jc w:val="both"/>
              <w:spacing w:after="0" w:before="0" w:line="100" w:lineRule="atLeast"/>
            </w:pPr>
            <w:r>
              <w:rPr/>
            </w:r>
          </w:p>
          <w:p>
            <w:pPr>
              <w:pStyle w:val="style0"/>
              <w:jc w:val="both"/>
              <w:spacing w:after="0" w:before="0" w:line="100" w:lineRule="atLeast"/>
            </w:pPr>
            <w:r>
              <w:rPr/>
            </w:r>
          </w:p>
        </w:tc>
      </w:tr>
    </w:tbl>
    <w:p>
      <w:pPr>
        <w:pStyle w:val="style0"/>
        <w:jc w:val="both"/>
      </w:pPr>
      <w:r>
        <w:rPr/>
      </w:r>
    </w:p>
    <w:p>
      <w:pPr>
        <w:pStyle w:val="style0"/>
        <w:jc w:val="both"/>
      </w:pPr>
      <w:r>
        <w:rPr>
          <w:sz w:val="24"/>
          <w:szCs w:val="24"/>
          <w:lang w:val="en-US"/>
        </w:rPr>
        <w:t xml:space="preserve"> </w:t>
      </w:r>
      <w:r>
        <w:rPr>
          <w:sz w:val="24"/>
          <w:szCs w:val="24"/>
        </w:rPr>
        <w:t>( Прослушивание диалогов учащихся).</w:t>
      </w:r>
    </w:p>
    <w:p>
      <w:pPr>
        <w:pStyle w:val="style0"/>
        <w:jc w:val="both"/>
      </w:pPr>
      <w:r>
        <w:rPr/>
      </w:r>
    </w:p>
    <w:p>
      <w:pPr>
        <w:pStyle w:val="style0"/>
        <w:jc w:val="both"/>
      </w:pPr>
      <w:r>
        <w:rPr>
          <w:sz w:val="24"/>
          <w:b w:val="off"/>
          <w:szCs w:val="24"/>
          <w:bCs w:val="off"/>
        </w:rPr>
        <w:t>10</w:t>
      </w:r>
      <w:r>
        <w:rPr>
          <w:sz w:val="24"/>
          <w:b/>
          <w:szCs w:val="24"/>
        </w:rPr>
        <w:t>. Подведение итогов урока.</w:t>
      </w:r>
    </w:p>
    <w:p>
      <w:pPr>
        <w:pStyle w:val="style0"/>
        <w:jc w:val="both"/>
        <w:ind w:hanging="0" w:left="360" w:right="0"/>
      </w:pPr>
      <w:r>
        <w:rPr>
          <w:sz w:val="24"/>
          <w:b/>
          <w:szCs w:val="24"/>
          <w:lang w:val="en-US"/>
        </w:rPr>
        <w:t xml:space="preserve">T.: </w:t>
      </w:r>
      <w:r>
        <w:rPr>
          <w:sz w:val="24"/>
          <w:szCs w:val="24"/>
          <w:lang w:val="en-US"/>
        </w:rPr>
        <w:t>Thank you very much</w:t>
      </w:r>
      <w:r>
        <w:rPr>
          <w:sz w:val="24"/>
          <w:b/>
          <w:szCs w:val="24"/>
          <w:lang w:val="en-US"/>
        </w:rPr>
        <w:t>.</w:t>
      </w:r>
      <w:r>
        <w:rPr>
          <w:sz w:val="24"/>
          <w:szCs w:val="24"/>
          <w:lang w:val="en-US"/>
        </w:rPr>
        <w:t xml:space="preserve"> Now I think you can tell me which proverb you have chosen as a title of our lesson. </w:t>
      </w:r>
      <w:r>
        <w:rPr>
          <w:sz w:val="24"/>
          <w:i/>
          <w:b/>
          <w:szCs w:val="24"/>
        </w:rPr>
        <w:t>(Слайд 9)</w:t>
      </w:r>
      <w:r>
        <w:rPr>
          <w:sz w:val="24"/>
          <w:szCs w:val="24"/>
        </w:rPr>
        <w:t xml:space="preserve"> (Учащиеся высказывают свое мнение). </w:t>
      </w:r>
    </w:p>
    <w:p>
      <w:pPr>
        <w:pStyle w:val="style0"/>
        <w:jc w:val="both"/>
        <w:ind w:hanging="0" w:left="360" w:right="0"/>
      </w:pPr>
      <w:r>
        <w:rPr>
          <w:sz w:val="24"/>
          <w:b/>
          <w:szCs w:val="24"/>
          <w:bCs/>
          <w:lang w:val="en-US"/>
        </w:rPr>
        <w:t>T.:</w:t>
      </w:r>
      <w:r>
        <w:rPr>
          <w:sz w:val="24"/>
          <w:szCs w:val="24"/>
          <w:lang w:val="en-US"/>
        </w:rPr>
        <w:t xml:space="preserve"> What have we learned today?</w:t>
      </w:r>
    </w:p>
    <w:p>
      <w:pPr>
        <w:pStyle w:val="style0"/>
        <w:jc w:val="both"/>
        <w:ind w:hanging="0" w:left="360" w:right="0"/>
      </w:pPr>
      <w:r>
        <w:rPr>
          <w:sz w:val="24"/>
          <w:szCs w:val="24"/>
          <w:lang w:val="en-US"/>
        </w:rPr>
        <w:t>P.: We have learned …</w:t>
      </w:r>
    </w:p>
    <w:p>
      <w:pPr>
        <w:pStyle w:val="style0"/>
        <w:jc w:val="both"/>
        <w:ind w:hanging="0" w:left="360" w:right="0"/>
      </w:pPr>
      <w:r>
        <w:rPr>
          <w:sz w:val="24"/>
          <w:szCs w:val="24"/>
          <w:lang w:val="en-US"/>
        </w:rPr>
        <w:t>T.: What did we study this theme for?</w:t>
      </w:r>
    </w:p>
    <w:p>
      <w:pPr>
        <w:pStyle w:val="style0"/>
        <w:jc w:val="both"/>
        <w:ind w:hanging="0" w:left="360" w:right="0"/>
      </w:pPr>
      <w:r>
        <w:rPr>
          <w:sz w:val="24"/>
          <w:szCs w:val="24"/>
          <w:lang w:val="en-US"/>
        </w:rPr>
        <w:t>P.: We should be able to speak about our health and health problems...</w:t>
      </w:r>
    </w:p>
    <w:p>
      <w:pPr>
        <w:pStyle w:val="style0"/>
        <w:jc w:val="both"/>
        <w:ind w:hanging="0" w:left="360" w:right="0"/>
      </w:pPr>
      <w:r>
        <w:rPr>
          <w:sz w:val="24"/>
          <w:b/>
          <w:szCs w:val="24"/>
          <w:bCs/>
          <w:lang w:val="en-US"/>
        </w:rPr>
        <w:t>T.:</w:t>
      </w:r>
      <w:r>
        <w:rPr>
          <w:sz w:val="24"/>
          <w:szCs w:val="24"/>
          <w:lang w:val="en-US"/>
        </w:rPr>
        <w:t xml:space="preserve"> Thank</w:t>
      </w:r>
      <w:r>
        <w:rPr>
          <w:sz w:val="24"/>
          <w:szCs w:val="24"/>
        </w:rPr>
        <w:t xml:space="preserve"> </w:t>
      </w:r>
      <w:r>
        <w:rPr>
          <w:sz w:val="24"/>
          <w:szCs w:val="24"/>
          <w:lang w:val="en-US"/>
        </w:rPr>
        <w:t>you</w:t>
      </w:r>
      <w:r>
        <w:rPr>
          <w:sz w:val="24"/>
          <w:szCs w:val="24"/>
        </w:rPr>
        <w:t xml:space="preserve">. </w:t>
      </w:r>
      <w:r>
        <w:rPr>
          <w:sz w:val="24"/>
          <w:i/>
          <w:b/>
          <w:szCs w:val="24"/>
        </w:rPr>
        <w:t xml:space="preserve">(Слайд 10) </w:t>
      </w:r>
      <w:r>
        <w:rPr>
          <w:sz w:val="24"/>
          <w:szCs w:val="24"/>
          <w:lang w:val="en-US"/>
        </w:rPr>
        <w:t>Your</w:t>
      </w:r>
      <w:r>
        <w:rPr>
          <w:sz w:val="24"/>
          <w:szCs w:val="24"/>
        </w:rPr>
        <w:t xml:space="preserve"> </w:t>
      </w:r>
      <w:r>
        <w:rPr>
          <w:sz w:val="24"/>
          <w:szCs w:val="24"/>
          <w:lang w:val="en-US"/>
        </w:rPr>
        <w:t>marks</w:t>
      </w:r>
      <w:r>
        <w:rPr>
          <w:sz w:val="24"/>
          <w:szCs w:val="24"/>
        </w:rPr>
        <w:t xml:space="preserve"> </w:t>
      </w:r>
      <w:r>
        <w:rPr>
          <w:sz w:val="24"/>
          <w:szCs w:val="24"/>
          <w:lang w:val="en-US"/>
        </w:rPr>
        <w:t>are</w:t>
      </w:r>
      <w:r>
        <w:rPr>
          <w:sz w:val="24"/>
          <w:szCs w:val="24"/>
        </w:rPr>
        <w:t>:...</w:t>
      </w:r>
      <w:r>
        <w:rPr>
          <w:sz w:val="24"/>
          <w:i/>
          <w:b/>
          <w:szCs w:val="24"/>
        </w:rPr>
        <w:t xml:space="preserve"> </w:t>
      </w:r>
    </w:p>
    <w:p>
      <w:pPr>
        <w:pStyle w:val="style0"/>
        <w:jc w:val="both"/>
      </w:pPr>
      <w:r>
        <w:rPr>
          <w:sz w:val="24"/>
          <w:szCs w:val="24"/>
          <w:lang w:val="en-US"/>
        </w:rPr>
        <w:t xml:space="preserve">     </w:t>
      </w:r>
      <w:r>
        <w:rPr>
          <w:sz w:val="24"/>
          <w:szCs w:val="24"/>
          <w:lang w:val="en-US"/>
        </w:rPr>
        <w:t>Our lesson is over. I wish you good health and happiness. And don’ forget that “</w:t>
      </w:r>
      <w:r>
        <w:rPr>
          <w:sz w:val="24"/>
          <w:b/>
          <w:szCs w:val="24"/>
          <w:lang w:val="en-US"/>
        </w:rPr>
        <w:t xml:space="preserve">Good Health is Above Wealth”! </w:t>
      </w:r>
      <w:r>
        <w:rPr>
          <w:sz w:val="24"/>
          <w:szCs w:val="24"/>
          <w:lang w:val="en-US"/>
        </w:rPr>
        <w:t>Good bye!</w:t>
      </w:r>
    </w:p>
    <w:p>
      <w:pPr>
        <w:pStyle w:val="style0"/>
        <w:jc w:val="both"/>
      </w:pPr>
      <w:r>
        <w:rPr/>
      </w:r>
    </w:p>
    <w:sectPr>
      <w:formProt w:val="off"/>
      <w:pgSz w:h="16838" w:w="11906"/>
      <w:textDirection w:val="lrTb"/>
      <w:pgNumType w:fmt="decimal"/>
      <w:type w:val="nextPage"/>
      <w:pgMar w:bottom="1134" w:left="1335" w:right="850" w:top="1134"/>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s>
</file>

<file path=word/numbering.xml><?xml version="1.0" encoding="utf-8"?>
<w:numbering xmlns:w="http://schemas.openxmlformats.org/wordprocessingml/2006/main">
  <w:abstractNum w:abstractNumId="1">
    <w:lvl w:ilvl="0">
      <w:start w:val="1"/>
      <w:numFmt w:val="none"/>
      <w:lvlJc w:val="left"/>
      <w:suff w:val="nothing"/>
      <w:lvlText w:val=""/>
      <w:pPr>
        <w:ind w:hanging="432" w:left="432"/>
      </w:pPr>
    </w:lvl>
    <w:lvl w:ilvl="1">
      <w:start w:val="1"/>
      <w:numFmt w:val="none"/>
      <w:lvlJc w:val="left"/>
      <w:suff w:val="nothing"/>
      <w:lvlText w:val=""/>
      <w:pPr>
        <w:ind w:hanging="576" w:left="576"/>
      </w:pPr>
    </w:lvl>
    <w:lvl w:ilvl="2">
      <w:start w:val="1"/>
      <w:numFmt w:val="none"/>
      <w:lvlJc w:val="left"/>
      <w:suff w:val="nothing"/>
      <w:lvlText w:val=""/>
      <w:pPr>
        <w:ind w:hanging="720" w:left="720"/>
      </w:pPr>
    </w:lvl>
    <w:lvl w:ilvl="3">
      <w:start w:val="1"/>
      <w:numFmt w:val="none"/>
      <w:lvlJc w:val="left"/>
      <w:suff w:val="nothing"/>
      <w:lvlText w:val=""/>
      <w:pPr>
        <w:ind w:hanging="864" w:left="864"/>
      </w:pPr>
    </w:lvl>
    <w:lvl w:ilvl="4">
      <w:start w:val="1"/>
      <w:numFmt w:val="none"/>
      <w:lvlJc w:val="left"/>
      <w:suff w:val="nothing"/>
      <w:lvlText w:val=""/>
      <w:pPr>
        <w:ind w:hanging="1008" w:left="1008"/>
      </w:pPr>
    </w:lvl>
    <w:lvl w:ilvl="5">
      <w:start w:val="1"/>
      <w:numFmt w:val="none"/>
      <w:lvlJc w:val="left"/>
      <w:suff w:val="nothing"/>
      <w:lvlText w:val=""/>
      <w:pPr>
        <w:ind w:hanging="1152" w:left="1152"/>
      </w:pPr>
    </w:lvl>
    <w:lvl w:ilvl="6">
      <w:start w:val="1"/>
      <w:numFmt w:val="none"/>
      <w:lvlJc w:val="left"/>
      <w:suff w:val="nothing"/>
      <w:lvlText w:val=""/>
      <w:pPr>
        <w:ind w:hanging="1296" w:left="1296"/>
      </w:pPr>
    </w:lvl>
    <w:lvl w:ilvl="7">
      <w:start w:val="1"/>
      <w:numFmt w:val="none"/>
      <w:lvlJc w:val="left"/>
      <w:suff w:val="nothing"/>
      <w:lvlText w:val=""/>
      <w:pPr>
        <w:ind w:hanging="1440" w:left="1440"/>
      </w:pPr>
    </w:lvl>
    <w:lvl w:ilvl="8">
      <w:start w:val="1"/>
      <w:numFmt w:val="none"/>
      <w:lvlJc w:val="left"/>
      <w:suff w:val="nothing"/>
      <w:lvlText w:val=""/>
      <w:pPr>
        <w:ind w:hanging="1584" w:left="1584"/>
      </w:pPr>
    </w:lvl>
  </w:abstractNum>
  <w:abstractNum w:abstractNumId="2">
    <w:lvl w:ilvl="0">
      <w:start w:val="1"/>
      <w:numFmt w:val="decimal"/>
      <w:lvlJc w:val="left"/>
      <w:lvlText w:val="%1."/>
      <w:pPr>
        <w:ind w:hanging="360" w:left="720"/>
      </w:pPr>
    </w:lvl>
    <w:lvl w:ilvl="1">
      <w:start w:val="1"/>
      <w:numFmt w:val="lowerLetter"/>
      <w:lvlJc w:val="left"/>
      <w:lvlText w:val="%2."/>
      <w:pPr>
        <w:ind w:hanging="360" w:left="1440"/>
      </w:pPr>
    </w:lvl>
    <w:lvl w:ilvl="2">
      <w:start w:val="1"/>
      <w:numFmt w:val="lowerRoman"/>
      <w:lvlJc w:val="right"/>
      <w:lvlText w:val="%2.%3."/>
      <w:pPr>
        <w:ind w:hanging="180" w:left="2160"/>
      </w:pPr>
    </w:lvl>
    <w:lvl w:ilvl="3">
      <w:start w:val="1"/>
      <w:numFmt w:val="decimal"/>
      <w:lvlJc w:val="left"/>
      <w:lvlText w:val="%2.%3.%4."/>
      <w:pPr>
        <w:ind w:hanging="360" w:left="2880"/>
      </w:pPr>
    </w:lvl>
    <w:lvl w:ilvl="4">
      <w:start w:val="1"/>
      <w:numFmt w:val="lowerLetter"/>
      <w:lvlJc w:val="left"/>
      <w:lvlText w:val="%2.%3.%4.%5."/>
      <w:pPr>
        <w:ind w:hanging="360" w:left="3600"/>
      </w:pPr>
    </w:lvl>
    <w:lvl w:ilvl="5">
      <w:start w:val="1"/>
      <w:numFmt w:val="lowerRoman"/>
      <w:lvlJc w:val="right"/>
      <w:lvlText w:val="%2.%3.%4.%5.%6."/>
      <w:pPr>
        <w:ind w:hanging="180" w:left="4320"/>
      </w:pPr>
    </w:lvl>
    <w:lvl w:ilvl="6">
      <w:start w:val="1"/>
      <w:numFmt w:val="decimal"/>
      <w:lvlJc w:val="left"/>
      <w:lvlText w:val="%2.%3.%4.%5.%6.%7."/>
      <w:pPr>
        <w:ind w:hanging="360" w:left="5040"/>
      </w:pPr>
    </w:lvl>
    <w:lvl w:ilvl="7">
      <w:start w:val="1"/>
      <w:numFmt w:val="lowerLetter"/>
      <w:lvlJc w:val="left"/>
      <w:lvlText w:val="%2.%3.%4.%5.%6.%7.%8."/>
      <w:pPr>
        <w:ind w:hanging="360" w:left="5760"/>
      </w:pPr>
    </w:lvl>
    <w:lvl w:ilvl="8">
      <w:start w:val="1"/>
      <w:numFmt w:val="lowerRoman"/>
      <w:lvlJc w:val="right"/>
      <w:lvlText w:val="%2.%3.%4.%5.%6.%7.%8.%9."/>
      <w:pPr>
        <w:ind w:hanging="180" w:left="6480"/>
      </w:pPr>
    </w:lvl>
  </w:abstractNum>
  <w:abstractNum w:abstractNumId="3">
    <w:lvl w:ilvl="0">
      <w:start w:val="20"/>
      <w:numFmt w:val="bullet"/>
      <w:lvlJc w:val="left"/>
      <w:lvlText w:val="-"/>
      <w:pPr>
        <w:ind w:hanging="360" w:left="720"/>
      </w:pPr>
      <w:rPr>
        <w:rFonts w:ascii="Times New Roman" w:cs="Times New Roman" w:hAnsi="Times New Roman" w:hint="default"/>
      </w:rPr>
    </w:lvl>
    <w:lvl w:ilvl="1">
      <w:start w:val="1"/>
      <w:numFmt w:val="bullet"/>
      <w:lvlJc w:val="left"/>
      <w:lvlText w:val="o"/>
      <w:pPr>
        <w:ind w:hanging="360" w:left="1440"/>
      </w:pPr>
      <w:rPr>
        <w:rFonts w:ascii="Courier New" w:cs="Courier New" w:hAnsi="Courier New" w:hint="default"/>
      </w:rPr>
    </w:lvl>
    <w:lvl w:ilvl="2">
      <w:start w:val="1"/>
      <w:numFmt w:val="bullet"/>
      <w:lvlJc w:val="left"/>
      <w:lvlText w:val=""/>
      <w:pPr>
        <w:ind w:hanging="360" w:left="2160"/>
      </w:pPr>
      <w:rPr>
        <w:rFonts w:ascii="Wingdings" w:cs="Wingdings" w:hAnsi="Wingdings" w:hint="default"/>
      </w:rPr>
    </w:lvl>
    <w:lvl w:ilvl="3">
      <w:start w:val="1"/>
      <w:numFmt w:val="bullet"/>
      <w:lvlJc w:val="left"/>
      <w:lvlText w:val=""/>
      <w:pPr>
        <w:ind w:hanging="360" w:left="2880"/>
      </w:pPr>
      <w:rPr>
        <w:rFonts w:ascii="Symbol" w:cs="Symbol" w:hAnsi="Symbol" w:hint="default"/>
      </w:rPr>
    </w:lvl>
    <w:lvl w:ilvl="4">
      <w:start w:val="1"/>
      <w:numFmt w:val="bullet"/>
      <w:lvlJc w:val="left"/>
      <w:lvlText w:val="o"/>
      <w:pPr>
        <w:ind w:hanging="360" w:left="3600"/>
      </w:pPr>
      <w:rPr>
        <w:rFonts w:ascii="Courier New" w:cs="Courier New" w:hAnsi="Courier New" w:hint="default"/>
      </w:rPr>
    </w:lvl>
    <w:lvl w:ilvl="5">
      <w:start w:val="1"/>
      <w:numFmt w:val="bullet"/>
      <w:lvlJc w:val="left"/>
      <w:lvlText w:val=""/>
      <w:pPr>
        <w:ind w:hanging="360" w:left="4320"/>
      </w:pPr>
      <w:rPr>
        <w:rFonts w:ascii="Wingdings" w:cs="Wingdings" w:hAnsi="Wingdings" w:hint="default"/>
      </w:rPr>
    </w:lvl>
    <w:lvl w:ilvl="6">
      <w:start w:val="1"/>
      <w:numFmt w:val="bullet"/>
      <w:lvlJc w:val="left"/>
      <w:lvlText w:val=""/>
      <w:pPr>
        <w:ind w:hanging="360" w:left="5040"/>
      </w:pPr>
      <w:rPr>
        <w:rFonts w:ascii="Symbol" w:cs="Symbol" w:hAnsi="Symbol" w:hint="default"/>
      </w:rPr>
    </w:lvl>
    <w:lvl w:ilvl="7">
      <w:start w:val="1"/>
      <w:numFmt w:val="bullet"/>
      <w:lvlJc w:val="left"/>
      <w:lvlText w:val="o"/>
      <w:pPr>
        <w:ind w:hanging="360" w:left="5760"/>
      </w:pPr>
      <w:rPr>
        <w:rFonts w:ascii="Courier New" w:cs="Courier New" w:hAnsi="Courier New" w:hint="default"/>
      </w:rPr>
    </w:lvl>
    <w:lvl w:ilvl="8">
      <w:start w:val="1"/>
      <w:numFmt w:val="bullet"/>
      <w:lvlJc w:val="left"/>
      <w:lvlText w:val=""/>
      <w:pPr>
        <w:ind w:hanging="360" w:left="6480"/>
      </w:pPr>
      <w:rPr>
        <w:rFonts w:ascii="Wingdings" w:cs="Wingdings" w:hAnsi="Wingdings" w:hint="default"/>
      </w:rPr>
    </w:lvl>
  </w:abstractNum>
  <w:abstractNum w:abstractNumId="4">
    <w:lvl w:ilvl="0">
      <w:start w:val="1"/>
      <w:numFmt w:val="decimal"/>
      <w:lvlJc w:val="left"/>
      <w:lvlText w:val="%1."/>
      <w:pPr>
        <w:ind w:hanging="360" w:left="720"/>
      </w:pPr>
    </w:lvl>
    <w:lvl w:ilvl="1">
      <w:start w:val="1"/>
      <w:numFmt w:val="lowerLetter"/>
      <w:lvlJc w:val="left"/>
      <w:lvlText w:val="%2."/>
      <w:pPr>
        <w:ind w:hanging="360" w:left="1440"/>
      </w:pPr>
    </w:lvl>
    <w:lvl w:ilvl="2">
      <w:start w:val="1"/>
      <w:numFmt w:val="lowerRoman"/>
      <w:lvlJc w:val="right"/>
      <w:lvlText w:val="%2.%3."/>
      <w:pPr>
        <w:ind w:hanging="180" w:left="2160"/>
      </w:pPr>
    </w:lvl>
    <w:lvl w:ilvl="3">
      <w:start w:val="1"/>
      <w:numFmt w:val="decimal"/>
      <w:lvlJc w:val="left"/>
      <w:lvlText w:val="%2.%3.%4."/>
      <w:pPr>
        <w:ind w:hanging="360" w:left="2880"/>
      </w:pPr>
    </w:lvl>
    <w:lvl w:ilvl="4">
      <w:start w:val="1"/>
      <w:numFmt w:val="lowerLetter"/>
      <w:lvlJc w:val="left"/>
      <w:lvlText w:val="%2.%3.%4.%5."/>
      <w:pPr>
        <w:ind w:hanging="360" w:left="3600"/>
      </w:pPr>
    </w:lvl>
    <w:lvl w:ilvl="5">
      <w:start w:val="1"/>
      <w:numFmt w:val="lowerRoman"/>
      <w:lvlJc w:val="right"/>
      <w:lvlText w:val="%2.%3.%4.%5.%6."/>
      <w:pPr>
        <w:ind w:hanging="180" w:left="4320"/>
      </w:pPr>
    </w:lvl>
    <w:lvl w:ilvl="6">
      <w:start w:val="1"/>
      <w:numFmt w:val="decimal"/>
      <w:lvlJc w:val="left"/>
      <w:lvlText w:val="%2.%3.%4.%5.%6.%7."/>
      <w:pPr>
        <w:ind w:hanging="360" w:left="5040"/>
      </w:pPr>
    </w:lvl>
    <w:lvl w:ilvl="7">
      <w:start w:val="1"/>
      <w:numFmt w:val="lowerLetter"/>
      <w:lvlJc w:val="left"/>
      <w:lvlText w:val="%2.%3.%4.%5.%6.%7.%8."/>
      <w:pPr>
        <w:ind w:hanging="360" w:left="5760"/>
      </w:pPr>
    </w:lvl>
    <w:lvl w:ilvl="8">
      <w:start w:val="1"/>
      <w:numFmt w:val="lowerRoman"/>
      <w:lvlJc w:val="right"/>
      <w:lvlText w:val="%2.%3.%4.%5.%6.%7.%8.%9."/>
      <w:pPr>
        <w:ind w:hanging="180" w:left="6480"/>
      </w:pPr>
    </w:lvl>
  </w:abstractNum>
  <w:abstractNum w:abstractNumId="5">
    <w:lvl w:ilvl="0">
      <w:start w:val="1"/>
      <w:numFmt w:val="bullet"/>
      <w:lvlJc w:val="left"/>
      <w:lvlText w:val=""/>
      <w:pPr>
        <w:ind w:hanging="360" w:left="720"/>
      </w:pPr>
      <w:rPr>
        <w:rFonts w:ascii="Symbol" w:cs="Symbol" w:hAnsi="Symbol" w:hint="default"/>
      </w:rPr>
    </w:lvl>
    <w:lvl w:ilvl="1">
      <w:start w:val="1"/>
      <w:numFmt w:val="bullet"/>
      <w:lvlJc w:val="left"/>
      <w:lvlText w:val=""/>
      <w:pPr>
        <w:ind w:hanging="360" w:left="1080"/>
      </w:pPr>
      <w:rPr>
        <w:rFonts w:ascii="Symbol" w:cs="Symbol" w:hAnsi="Symbol" w:hint="default"/>
      </w:rPr>
    </w:lvl>
    <w:lvl w:ilvl="2">
      <w:start w:val="1"/>
      <w:numFmt w:val="bullet"/>
      <w:lvlJc w:val="left"/>
      <w:lvlText w:val=""/>
      <w:pPr>
        <w:ind w:hanging="360" w:left="1440"/>
      </w:pPr>
      <w:rPr>
        <w:rFonts w:ascii="Symbol" w:cs="Symbol" w:hAnsi="Symbol" w:hint="default"/>
      </w:rPr>
    </w:lvl>
    <w:lvl w:ilvl="3">
      <w:start w:val="1"/>
      <w:numFmt w:val="bullet"/>
      <w:lvlJc w:val="left"/>
      <w:lvlText w:val=""/>
      <w:pPr>
        <w:ind w:hanging="360" w:left="1800"/>
      </w:pPr>
      <w:rPr>
        <w:rFonts w:ascii="Symbol" w:cs="Symbol" w:hAnsi="Symbol" w:hint="default"/>
      </w:rPr>
    </w:lvl>
    <w:lvl w:ilvl="4">
      <w:start w:val="1"/>
      <w:numFmt w:val="bullet"/>
      <w:lvlJc w:val="left"/>
      <w:lvlText w:val=""/>
      <w:pPr>
        <w:ind w:hanging="360" w:left="2160"/>
      </w:pPr>
      <w:rPr>
        <w:rFonts w:ascii="Symbol" w:cs="Symbol" w:hAnsi="Symbol" w:hint="default"/>
      </w:rPr>
    </w:lvl>
    <w:lvl w:ilvl="5">
      <w:start w:val="1"/>
      <w:numFmt w:val="bullet"/>
      <w:lvlJc w:val="left"/>
      <w:lvlText w:val=""/>
      <w:pPr>
        <w:ind w:hanging="360" w:left="2520"/>
      </w:pPr>
      <w:rPr>
        <w:rFonts w:ascii="Symbol" w:cs="Symbol" w:hAnsi="Symbol" w:hint="default"/>
      </w:rPr>
    </w:lvl>
    <w:lvl w:ilvl="6">
      <w:start w:val="1"/>
      <w:numFmt w:val="bullet"/>
      <w:lvlJc w:val="left"/>
      <w:lvlText w:val=""/>
      <w:pPr>
        <w:ind w:hanging="360" w:left="2880"/>
      </w:pPr>
      <w:rPr>
        <w:rFonts w:ascii="Symbol" w:cs="Symbol" w:hAnsi="Symbol" w:hint="default"/>
      </w:rPr>
    </w:lvl>
    <w:lvl w:ilvl="7">
      <w:start w:val="1"/>
      <w:numFmt w:val="bullet"/>
      <w:lvlJc w:val="left"/>
      <w:lvlText w:val=""/>
      <w:pPr>
        <w:ind w:hanging="360" w:left="3240"/>
      </w:pPr>
      <w:rPr>
        <w:rFonts w:ascii="Symbol" w:cs="Symbol" w:hAnsi="Symbol" w:hint="default"/>
      </w:rPr>
    </w:lvl>
    <w:lvl w:ilvl="8">
      <w:start w:val="1"/>
      <w:numFmt w:val="bullet"/>
      <w:lvlJc w:val="left"/>
      <w:lvlText w:val=""/>
      <w:pPr>
        <w:ind w:hanging="360" w:left="3600"/>
      </w:pPr>
      <w:rPr>
        <w:rFonts w:ascii="Symbol" w:cs="Symbol" w:hAnsi="Symbol" w:hint="default"/>
      </w:rPr>
    </w:lvl>
  </w:abstractNum>
  <w:abstractNum w:abstractNumId="6">
    <w:lvl w:ilvl="0">
      <w:start w:val="1"/>
      <w:numFmt w:val="decimal"/>
      <w:lvlJc w:val="left"/>
      <w:lvlText w:val="%1."/>
      <w:pPr>
        <w:ind w:hanging="360" w:left="720"/>
      </w:pPr>
    </w:lvl>
    <w:lvl w:ilvl="1">
      <w:start w:val="1"/>
      <w:numFmt w:val="decimal"/>
      <w:lvlJc w:val="left"/>
      <w:lvlText w:val="%2."/>
      <w:pPr>
        <w:ind w:hanging="360" w:left="1080"/>
      </w:pPr>
    </w:lvl>
    <w:lvl w:ilvl="2">
      <w:start w:val="1"/>
      <w:numFmt w:val="decimal"/>
      <w:lvlJc w:val="left"/>
      <w:lvlText w:val="%2.%3."/>
      <w:pPr>
        <w:ind w:hanging="360" w:left="1440"/>
      </w:pPr>
    </w:lvl>
    <w:lvl w:ilvl="3">
      <w:start w:val="1"/>
      <w:numFmt w:val="decimal"/>
      <w:lvlJc w:val="left"/>
      <w:lvlText w:val="%2.%3.%4."/>
      <w:pPr>
        <w:ind w:hanging="360" w:left="1800"/>
      </w:pPr>
    </w:lvl>
    <w:lvl w:ilvl="4">
      <w:start w:val="1"/>
      <w:numFmt w:val="decimal"/>
      <w:lvlJc w:val="left"/>
      <w:lvlText w:val="%2.%3.%4.%5."/>
      <w:pPr>
        <w:ind w:hanging="360" w:left="2160"/>
      </w:pPr>
    </w:lvl>
    <w:lvl w:ilvl="5">
      <w:start w:val="1"/>
      <w:numFmt w:val="decimal"/>
      <w:lvlJc w:val="left"/>
      <w:lvlText w:val="%2.%3.%4.%5.%6."/>
      <w:pPr>
        <w:ind w:hanging="360" w:left="2520"/>
      </w:pPr>
    </w:lvl>
    <w:lvl w:ilvl="6">
      <w:start w:val="1"/>
      <w:numFmt w:val="decimal"/>
      <w:lvlJc w:val="left"/>
      <w:lvlText w:val="%2.%3.%4.%5.%6.%7."/>
      <w:pPr>
        <w:ind w:hanging="360" w:left="2880"/>
      </w:pPr>
    </w:lvl>
    <w:lvl w:ilvl="7">
      <w:start w:val="1"/>
      <w:numFmt w:val="decimal"/>
      <w:lvlJc w:val="left"/>
      <w:lvlText w:val="%2.%3.%4.%5.%6.%7.%8."/>
      <w:pPr>
        <w:ind w:hanging="360" w:left="3240"/>
      </w:pPr>
    </w:lvl>
    <w:lvl w:ilvl="8">
      <w:start w:val="1"/>
      <w:numFmt w:val="decimal"/>
      <w:lvlJc w:val="left"/>
      <w:lvlText w:val="%2.%3.%4.%5.%6.%7.%8.%9."/>
      <w:pPr>
        <w:ind w:hanging="360" w:left="360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tyles.xml><?xml version="1.0" encoding="utf-8"?>
<w:styles xmlns:w="http://schemas.openxmlformats.org/wordprocessingml/2006/main">
  <w:style w:styleId="style0" w:type="paragraph">
    <w:name w:val="Базовый"/>
    <w:next w:val="style0"/>
    <w:pPr>
      <w:jc w:val="left"/>
      <w:widowControl/>
      <w:tabs>
        <w:tab w:leader="none" w:pos="709" w:val="left"/>
      </w:tabs>
      <w:suppressAutoHyphens w:val="true"/>
      <w:spacing w:after="0" w:before="0" w:line="100" w:lineRule="atLeast"/>
    </w:pPr>
    <w:rPr>
      <w:color w:val="00000A"/>
      <w:sz w:val="24"/>
      <w:szCs w:val="24"/>
      <w:rFonts w:ascii="Times New Roman" w:cs="Times New Roman" w:eastAsia="Times New Roman" w:hAnsi="Times New Roman"/>
      <w:lang w:bidi="ar-SA" w:eastAsia="ru-RU" w:val="ru-RU"/>
    </w:rPr>
  </w:style>
  <w:style w:styleId="style1" w:type="paragraph">
    <w:name w:val="Заголовок 1"/>
    <w:basedOn w:val="style0"/>
    <w:next w:val="style64"/>
    <w:pPr>
      <w:outlineLvl w:val="0"/>
      <w:numPr>
        <w:ilvl w:val="0"/>
        <w:numId w:val="1"/>
      </w:numPr>
      <w:keepNext/>
      <w:spacing w:after="0" w:before="480"/>
    </w:pPr>
    <w:rPr>
      <w:color w:val="365F91"/>
      <w:sz w:val="28"/>
      <w:b/>
      <w:szCs w:val="28"/>
      <w:bCs/>
      <w:rFonts w:ascii="Cambria" w:cs="" w:hAnsi="Cambria"/>
      <w:lang w:eastAsia="en-US"/>
    </w:rPr>
  </w:style>
  <w:style w:styleId="style2" w:type="paragraph">
    <w:name w:val="Заголовок 2"/>
    <w:basedOn w:val="style0"/>
    <w:next w:val="style64"/>
    <w:pPr>
      <w:outlineLvl w:val="1"/>
      <w:numPr>
        <w:ilvl w:val="1"/>
        <w:numId w:val="1"/>
      </w:numPr>
      <w:jc w:val="center"/>
      <w:spacing w:after="0" w:before="150"/>
    </w:pPr>
    <w:rPr>
      <w:color w:val="008000"/>
      <w:sz w:val="34"/>
      <w:i/>
      <w:b/>
      <w:szCs w:val="34"/>
      <w:iCs/>
      <w:bCs/>
      <w:rFonts w:ascii="Arial" w:cs="Arial" w:hAnsi="Arial"/>
    </w:rPr>
  </w:style>
  <w:style w:styleId="style5" w:type="paragraph">
    <w:name w:val="Заголовок 5"/>
    <w:basedOn w:val="style0"/>
    <w:next w:val="style64"/>
    <w:pPr>
      <w:outlineLvl w:val="4"/>
      <w:numPr>
        <w:ilvl w:val="4"/>
        <w:numId w:val="1"/>
      </w:numPr>
      <w:spacing w:after="60" w:before="240"/>
    </w:pPr>
    <w:rPr>
      <w:sz w:val="26"/>
      <w:i/>
      <w:b/>
      <w:szCs w:val="26"/>
      <w:bCs/>
    </w:rPr>
  </w:style>
  <w:style w:styleId="style15" w:type="character">
    <w:name w:val="Default Paragraph Font"/>
    <w:next w:val="style15"/>
    <w:rPr/>
  </w:style>
  <w:style w:styleId="style16" w:type="character">
    <w:name w:val="Заголовок 1 Знак"/>
    <w:basedOn w:val="style15"/>
    <w:next w:val="style16"/>
    <w:rPr/>
  </w:style>
  <w:style w:styleId="style17" w:type="character">
    <w:name w:val="Заголовок 2 Знак"/>
    <w:basedOn w:val="style15"/>
    <w:next w:val="style17"/>
    <w:rPr/>
  </w:style>
  <w:style w:styleId="style18" w:type="character">
    <w:name w:val="Заголовок 5 Знак"/>
    <w:basedOn w:val="style15"/>
    <w:next w:val="style18"/>
    <w:rPr/>
  </w:style>
  <w:style w:styleId="style19" w:type="character">
    <w:name w:val="Выделение жирным"/>
    <w:basedOn w:val="style15"/>
    <w:next w:val="style19"/>
    <w:rPr>
      <w:b/>
      <w:bCs/>
    </w:rPr>
  </w:style>
  <w:style w:styleId="style20" w:type="character">
    <w:name w:val="Выделение"/>
    <w:basedOn w:val="style15"/>
    <w:next w:val="style20"/>
    <w:rPr>
      <w:i/>
      <w:iCs/>
    </w:rPr>
  </w:style>
  <w:style w:styleId="style21" w:type="character">
    <w:name w:val="Текст концевой сноски Знак"/>
    <w:basedOn w:val="style15"/>
    <w:next w:val="style21"/>
    <w:rPr/>
  </w:style>
  <w:style w:styleId="style22" w:type="character">
    <w:name w:val="endnote reference"/>
    <w:basedOn w:val="style15"/>
    <w:next w:val="style22"/>
    <w:rPr/>
  </w:style>
  <w:style w:styleId="style23" w:type="character">
    <w:name w:val="ListLabel 1"/>
    <w:next w:val="style23"/>
    <w:rPr/>
  </w:style>
  <w:style w:styleId="style24" w:type="character">
    <w:name w:val="ListLabel 2"/>
    <w:next w:val="style24"/>
    <w:rPr/>
  </w:style>
  <w:style w:styleId="style25" w:type="character">
    <w:name w:val="Маркеры списка"/>
    <w:next w:val="style25"/>
    <w:rPr>
      <w:rFonts w:ascii="OpenSymbol" w:cs="OpenSymbol" w:eastAsia="OpenSymbol" w:hAnsi="OpenSymbol"/>
    </w:rPr>
  </w:style>
  <w:style w:styleId="style26" w:type="character">
    <w:name w:val="ListLabel 3"/>
    <w:next w:val="style26"/>
    <w:rPr/>
  </w:style>
  <w:style w:styleId="style27" w:type="character">
    <w:name w:val="ListLabel 4"/>
    <w:next w:val="style27"/>
    <w:rPr/>
  </w:style>
  <w:style w:styleId="style28" w:type="character">
    <w:name w:val="ListLabel 5"/>
    <w:next w:val="style28"/>
    <w:rPr/>
  </w:style>
  <w:style w:styleId="style29" w:type="character">
    <w:name w:val="ListLabel 6"/>
    <w:next w:val="style29"/>
    <w:rPr/>
  </w:style>
  <w:style w:styleId="style30" w:type="character">
    <w:name w:val="ListLabel 7"/>
    <w:next w:val="style30"/>
    <w:rPr/>
  </w:style>
  <w:style w:styleId="style31" w:type="character">
    <w:name w:val="ListLabel 8"/>
    <w:next w:val="style31"/>
    <w:rPr/>
  </w:style>
  <w:style w:styleId="style32" w:type="character">
    <w:name w:val="ListLabel 9"/>
    <w:next w:val="style32"/>
    <w:rPr/>
  </w:style>
  <w:style w:styleId="style33" w:type="character">
    <w:name w:val="ListLabel 10"/>
    <w:next w:val="style33"/>
    <w:rPr/>
  </w:style>
  <w:style w:styleId="style34" w:type="character">
    <w:name w:val="ListLabel 11"/>
    <w:next w:val="style34"/>
    <w:rPr/>
  </w:style>
  <w:style w:styleId="style35" w:type="character">
    <w:name w:val="ListLabel 12"/>
    <w:next w:val="style35"/>
    <w:rPr/>
  </w:style>
  <w:style w:styleId="style36" w:type="character">
    <w:name w:val="ListLabel 13"/>
    <w:next w:val="style36"/>
    <w:rPr/>
  </w:style>
  <w:style w:styleId="style37" w:type="character">
    <w:name w:val="ListLabel 14"/>
    <w:next w:val="style37"/>
    <w:rPr/>
  </w:style>
  <w:style w:styleId="style38" w:type="character">
    <w:name w:val="ListLabel 15"/>
    <w:next w:val="style38"/>
    <w:rPr/>
  </w:style>
  <w:style w:styleId="style39" w:type="character">
    <w:name w:val="ListLabel 16"/>
    <w:next w:val="style39"/>
    <w:rPr/>
  </w:style>
  <w:style w:styleId="style40" w:type="character">
    <w:name w:val="ListLabel 17"/>
    <w:next w:val="style40"/>
    <w:rPr/>
  </w:style>
  <w:style w:styleId="style41" w:type="character">
    <w:name w:val="ListLabel 18"/>
    <w:next w:val="style41"/>
    <w:rPr/>
  </w:style>
  <w:style w:styleId="style42" w:type="character">
    <w:name w:val="ListLabel 19"/>
    <w:next w:val="style42"/>
    <w:rPr/>
  </w:style>
  <w:style w:styleId="style43" w:type="character">
    <w:name w:val="ListLabel 20"/>
    <w:next w:val="style43"/>
    <w:rPr/>
  </w:style>
  <w:style w:styleId="style44" w:type="character">
    <w:name w:val="ListLabel 21"/>
    <w:next w:val="style44"/>
    <w:rPr/>
  </w:style>
  <w:style w:styleId="style45" w:type="character">
    <w:name w:val="ListLabel 22"/>
    <w:next w:val="style45"/>
    <w:rPr/>
  </w:style>
  <w:style w:styleId="style46" w:type="character">
    <w:name w:val="ListLabel 23"/>
    <w:next w:val="style46"/>
    <w:rPr/>
  </w:style>
  <w:style w:styleId="style47" w:type="character">
    <w:name w:val="ListLabel 24"/>
    <w:next w:val="style47"/>
    <w:rPr/>
  </w:style>
  <w:style w:styleId="style48" w:type="character">
    <w:name w:val="ListLabel 25"/>
    <w:next w:val="style48"/>
    <w:rPr/>
  </w:style>
  <w:style w:styleId="style49" w:type="character">
    <w:name w:val="ListLabel 26"/>
    <w:next w:val="style49"/>
    <w:rPr/>
  </w:style>
  <w:style w:styleId="style50" w:type="character">
    <w:name w:val="ListLabel 27"/>
    <w:next w:val="style50"/>
    <w:rPr/>
  </w:style>
  <w:style w:styleId="style51" w:type="character">
    <w:name w:val="ListLabel 28"/>
    <w:next w:val="style51"/>
    <w:rPr/>
  </w:style>
  <w:style w:styleId="style52" w:type="character">
    <w:name w:val="ListLabel 29"/>
    <w:next w:val="style52"/>
    <w:rPr/>
  </w:style>
  <w:style w:styleId="style53" w:type="character">
    <w:name w:val="ListLabel 30"/>
    <w:next w:val="style53"/>
    <w:rPr/>
  </w:style>
  <w:style w:styleId="style54" w:type="character">
    <w:name w:val="ListLabel 31"/>
    <w:next w:val="style54"/>
    <w:rPr/>
  </w:style>
  <w:style w:styleId="style55" w:type="character">
    <w:name w:val="ListLabel 32"/>
    <w:next w:val="style55"/>
    <w:rPr/>
  </w:style>
  <w:style w:styleId="style56" w:type="character">
    <w:name w:val="ListLabel 33"/>
    <w:next w:val="style56"/>
    <w:rPr/>
  </w:style>
  <w:style w:styleId="style57" w:type="character">
    <w:name w:val="ListLabel 34"/>
    <w:next w:val="style57"/>
    <w:rPr/>
  </w:style>
  <w:style w:styleId="style58" w:type="character">
    <w:name w:val="ListLabel 35"/>
    <w:next w:val="style58"/>
    <w:rPr/>
  </w:style>
  <w:style w:styleId="style59" w:type="character">
    <w:name w:val="ListLabel 36"/>
    <w:next w:val="style59"/>
    <w:rPr>
      <w:rFonts w:cs="Times New Roman"/>
    </w:rPr>
  </w:style>
  <w:style w:styleId="style60" w:type="character">
    <w:name w:val="ListLabel 37"/>
    <w:next w:val="style60"/>
    <w:rPr>
      <w:rFonts w:cs="Courier New"/>
    </w:rPr>
  </w:style>
  <w:style w:styleId="style61" w:type="character">
    <w:name w:val="ListLabel 38"/>
    <w:next w:val="style61"/>
    <w:rPr>
      <w:rFonts w:cs="Wingdings"/>
    </w:rPr>
  </w:style>
  <w:style w:styleId="style62" w:type="character">
    <w:name w:val="ListLabel 39"/>
    <w:next w:val="style62"/>
    <w:rPr>
      <w:rFonts w:cs="Symbol"/>
    </w:rPr>
  </w:style>
  <w:style w:styleId="style63" w:type="paragraph">
    <w:name w:val="Заголовок"/>
    <w:basedOn w:val="style0"/>
    <w:next w:val="style64"/>
    <w:pPr>
      <w:keepNext/>
      <w:spacing w:after="120" w:before="240"/>
    </w:pPr>
    <w:rPr>
      <w:sz w:val="28"/>
      <w:szCs w:val="28"/>
      <w:rFonts w:ascii="Arial" w:cs="DejaVu Sans" w:eastAsia="DejaVu Sans" w:hAnsi="Arial"/>
    </w:rPr>
  </w:style>
  <w:style w:styleId="style64" w:type="paragraph">
    <w:name w:val="Основной текст"/>
    <w:basedOn w:val="style0"/>
    <w:next w:val="style64"/>
    <w:pPr>
      <w:spacing w:after="120" w:before="0"/>
    </w:pPr>
    <w:rPr/>
  </w:style>
  <w:style w:styleId="style65" w:type="paragraph">
    <w:name w:val="Список"/>
    <w:basedOn w:val="style64"/>
    <w:next w:val="style65"/>
    <w:pPr/>
    <w:rPr/>
  </w:style>
  <w:style w:styleId="style66" w:type="paragraph">
    <w:name w:val="Название"/>
    <w:basedOn w:val="style0"/>
    <w:next w:val="style66"/>
    <w:pPr>
      <w:suppressLineNumbers/>
      <w:spacing w:after="120" w:before="120"/>
    </w:pPr>
    <w:rPr>
      <w:sz w:val="24"/>
      <w:i/>
      <w:szCs w:val="24"/>
      <w:iCs/>
    </w:rPr>
  </w:style>
  <w:style w:styleId="style67" w:type="paragraph">
    <w:name w:val="Указатель"/>
    <w:basedOn w:val="style0"/>
    <w:next w:val="style67"/>
    <w:pPr>
      <w:suppressLineNumbers/>
    </w:pPr>
    <w:rPr/>
  </w:style>
  <w:style w:styleId="style68" w:type="paragraph">
    <w:name w:val="List Paragraph"/>
    <w:basedOn w:val="style0"/>
    <w:next w:val="style68"/>
    <w:pPr/>
    <w:rPr/>
  </w:style>
  <w:style w:styleId="style69" w:type="paragraph">
    <w:name w:val="endnote text"/>
    <w:basedOn w:val="style0"/>
    <w:next w:val="style69"/>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Normal.dotm</Template>
  <TotalTime>63</TotalTime>
  <Application>OpenOffice.org/3.2$Linux OpenOffice.org_project/320m12$Build-9483</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2012-01-25T06:34:00.00Z</dcterms:created>
  <dc:creator>Admin</dc:creator>
  <cp:lastModifiedBy>Admin</cp:lastModifiedBy>
  <dcterms:modified xsi:type="dcterms:W3CDTF">2012-01-29T05:03:00.00Z</dcterms:modified>
  <cp:revision>7</cp:revision>
</cp:coreProperties>
</file>