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2FE0" w:rsidRPr="00AA3594" w:rsidRDefault="002F2FE0" w:rsidP="00CE12E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Муниципальное бюджетное общеобразовательное учреждение</w:t>
      </w:r>
    </w:p>
    <w:p w:rsidR="002F2FE0" w:rsidRPr="00AA3594" w:rsidRDefault="002F2FE0" w:rsidP="00CE12E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Средняя общеобразовательная школа № 182</w:t>
      </w:r>
    </w:p>
    <w:p w:rsidR="002F2FE0" w:rsidRPr="00AA3594" w:rsidRDefault="002F2FE0" w:rsidP="00CE12E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с углублённым изучением литературы и математики</w:t>
      </w:r>
    </w:p>
    <w:p w:rsidR="00420234" w:rsidRPr="00AA3594" w:rsidRDefault="00420234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20234" w:rsidRPr="00AA3594" w:rsidRDefault="00420234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16742" w:rsidRDefault="00016742" w:rsidP="00726B2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016742" w:rsidRDefault="00016742" w:rsidP="00726B22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20234" w:rsidRPr="00AA3594" w:rsidRDefault="00420234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E12E0" w:rsidRPr="00AA3594" w:rsidRDefault="00CE12E0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20234" w:rsidRPr="00AA3594" w:rsidRDefault="00420234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20234" w:rsidRPr="00AA3594" w:rsidRDefault="00726B22" w:rsidP="00726B22">
      <w:pPr>
        <w:spacing w:line="360" w:lineRule="auto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 w:rsidRPr="00AA359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Тема:</w:t>
      </w:r>
      <w:r w:rsidR="009A7B4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 </w:t>
      </w:r>
      <w:r w:rsidR="002F2FE0" w:rsidRPr="00AA359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«Исторические отражения православной культуры-города Новосибирска</w:t>
      </w:r>
      <w:r w:rsidR="00420234" w:rsidRPr="00AA359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»</w:t>
      </w:r>
    </w:p>
    <w:p w:rsidR="00420234" w:rsidRPr="00AA3594" w:rsidRDefault="00420234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420234" w:rsidRDefault="00420234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16742" w:rsidRDefault="00016742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16742" w:rsidRDefault="00016742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016742" w:rsidRPr="00AA3594" w:rsidRDefault="00016742" w:rsidP="00420234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0" w:name="_GoBack"/>
      <w:bookmarkEnd w:id="0"/>
    </w:p>
    <w:p w:rsidR="00420234" w:rsidRPr="00AA3594" w:rsidRDefault="00420234" w:rsidP="00A56B06">
      <w:pPr>
        <w:spacing w:after="0" w:line="24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56B06" w:rsidRPr="00AA3594" w:rsidRDefault="002D0ECC" w:rsidP="00A56B0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Автор</w:t>
      </w:r>
      <w:r w:rsidR="00A56B06"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:</w:t>
      </w:r>
    </w:p>
    <w:p w:rsidR="00A56B06" w:rsidRPr="00AA3594" w:rsidRDefault="00A56B06" w:rsidP="00A56B0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Старцева</w:t>
      </w:r>
      <w:proofErr w:type="spellEnd"/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Татьяна Сергеевна,</w:t>
      </w:r>
    </w:p>
    <w:p w:rsidR="00A56B06" w:rsidRPr="00AA3594" w:rsidRDefault="00EE615C" w:rsidP="00A56B0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у</w:t>
      </w:r>
      <w:r w:rsidR="00A56B06"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читель начальных классов</w:t>
      </w:r>
    </w:p>
    <w:p w:rsidR="00A56B06" w:rsidRPr="00AA3594" w:rsidRDefault="00EE615C" w:rsidP="00A56B0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r w:rsidR="00A56B06"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ысшей квалификационной</w:t>
      </w:r>
    </w:p>
    <w:p w:rsidR="00A56B06" w:rsidRPr="00AA3594" w:rsidRDefault="00EE615C" w:rsidP="00A56B0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к</w:t>
      </w:r>
      <w:r w:rsidR="00A56B06"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атегории,</w:t>
      </w:r>
    </w:p>
    <w:p w:rsidR="00CB6B92" w:rsidRPr="00AA3594" w:rsidRDefault="00A56B06" w:rsidP="00A56B0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контактный телефон (8-913-207-77-65)</w:t>
      </w:r>
    </w:p>
    <w:p w:rsidR="00420234" w:rsidRPr="00AA3594" w:rsidRDefault="00420234" w:rsidP="00420234">
      <w:pPr>
        <w:spacing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17C1E" w:rsidRDefault="00A17C1E" w:rsidP="00420234">
      <w:pPr>
        <w:spacing w:line="360" w:lineRule="auto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2D0ECC" w:rsidRDefault="002D0ECC" w:rsidP="00420234">
      <w:pPr>
        <w:spacing w:line="360" w:lineRule="auto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2D0ECC" w:rsidRPr="002D0ECC" w:rsidRDefault="002D0ECC" w:rsidP="00420234">
      <w:pPr>
        <w:spacing w:line="360" w:lineRule="auto"/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</w:pPr>
    </w:p>
    <w:p w:rsidR="00CE12E0" w:rsidRPr="00AA3594" w:rsidRDefault="00CE12E0" w:rsidP="00420234">
      <w:pPr>
        <w:spacing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A56B06" w:rsidRPr="00016742" w:rsidRDefault="00420234" w:rsidP="00016742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Новосибирск, 2022</w:t>
      </w:r>
    </w:p>
    <w:p w:rsidR="00AD5E71" w:rsidRPr="00AA3594" w:rsidRDefault="00AD5E71" w:rsidP="00883690">
      <w:pPr>
        <w:spacing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A3594">
        <w:rPr>
          <w:rFonts w:ascii="Times New Roman" w:hAnsi="Times New Roman" w:cs="Times New Roman"/>
          <w:b/>
          <w:sz w:val="24"/>
          <w:szCs w:val="24"/>
        </w:rPr>
        <w:lastRenderedPageBreak/>
        <w:t>Оглавление</w:t>
      </w:r>
    </w:p>
    <w:p w:rsidR="00AD5E71" w:rsidRPr="00AA3594" w:rsidRDefault="00E03556" w:rsidP="00E03556">
      <w:pPr>
        <w:pStyle w:val="a5"/>
        <w:numPr>
          <w:ilvl w:val="0"/>
          <w:numId w:val="3"/>
        </w:num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Введение…………………………………………</w:t>
      </w:r>
      <w:r w:rsidR="00AD5E71"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……</w:t>
      </w:r>
      <w:r w:rsidR="001C4AC7"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..</w:t>
      </w:r>
      <w:r w:rsidR="00F57F8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…………</w:t>
      </w:r>
      <w:r w:rsidR="002C187F"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..</w:t>
      </w:r>
      <w:r w:rsidR="002C187F"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2C187F"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3-4</w:t>
      </w:r>
    </w:p>
    <w:p w:rsidR="00AD5E71" w:rsidRPr="00AA3594" w:rsidRDefault="00AD5E71" w:rsidP="00E03556">
      <w:pPr>
        <w:pStyle w:val="a5"/>
        <w:numPr>
          <w:ilvl w:val="0"/>
          <w:numId w:val="3"/>
        </w:num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Православные храмы и церкви Правобережья</w:t>
      </w:r>
      <w:r w:rsidR="00E03556">
        <w:rPr>
          <w:rFonts w:ascii="Times New Roman" w:hAnsi="Times New Roman" w:cs="Times New Roman"/>
          <w:sz w:val="24"/>
          <w:szCs w:val="24"/>
        </w:rPr>
        <w:t>……..</w:t>
      </w:r>
      <w:r w:rsidR="001C4AC7" w:rsidRPr="00AA3594">
        <w:rPr>
          <w:rFonts w:ascii="Times New Roman" w:hAnsi="Times New Roman" w:cs="Times New Roman"/>
          <w:sz w:val="24"/>
          <w:szCs w:val="24"/>
        </w:rPr>
        <w:t>…</w:t>
      </w:r>
      <w:r w:rsidR="00E03556">
        <w:rPr>
          <w:rFonts w:ascii="Times New Roman" w:hAnsi="Times New Roman" w:cs="Times New Roman"/>
          <w:sz w:val="24"/>
          <w:szCs w:val="24"/>
        </w:rPr>
        <w:t>………</w:t>
      </w:r>
      <w:r w:rsidR="006327DC">
        <w:rPr>
          <w:rFonts w:ascii="Times New Roman" w:hAnsi="Times New Roman" w:cs="Times New Roman"/>
          <w:sz w:val="24"/>
          <w:szCs w:val="24"/>
        </w:rPr>
        <w:t>..</w:t>
      </w:r>
      <w:r w:rsidR="00E03556">
        <w:rPr>
          <w:rFonts w:ascii="Times New Roman" w:hAnsi="Times New Roman" w:cs="Times New Roman"/>
          <w:sz w:val="24"/>
          <w:szCs w:val="24"/>
        </w:rPr>
        <w:t>…</w:t>
      </w:r>
      <w:r w:rsidR="006327DC">
        <w:rPr>
          <w:rFonts w:ascii="Times New Roman" w:hAnsi="Times New Roman" w:cs="Times New Roman"/>
          <w:sz w:val="24"/>
          <w:szCs w:val="24"/>
        </w:rPr>
        <w:t>…5-9</w:t>
      </w:r>
    </w:p>
    <w:p w:rsidR="00AD5E71" w:rsidRPr="00AA3594" w:rsidRDefault="00AD5E71" w:rsidP="00E03556">
      <w:pPr>
        <w:pStyle w:val="a5"/>
        <w:numPr>
          <w:ilvl w:val="0"/>
          <w:numId w:val="3"/>
        </w:num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Православн</w:t>
      </w:r>
      <w:r w:rsidR="00E03556">
        <w:rPr>
          <w:rFonts w:ascii="Times New Roman" w:hAnsi="Times New Roman" w:cs="Times New Roman"/>
          <w:sz w:val="24"/>
          <w:szCs w:val="24"/>
        </w:rPr>
        <w:t>ые храмы и церкви Левобережья</w:t>
      </w:r>
      <w:r w:rsidRPr="00AA3594">
        <w:rPr>
          <w:rFonts w:ascii="Times New Roman" w:hAnsi="Times New Roman" w:cs="Times New Roman"/>
          <w:sz w:val="24"/>
          <w:szCs w:val="24"/>
        </w:rPr>
        <w:t>………</w:t>
      </w:r>
      <w:r w:rsidR="00E03556">
        <w:rPr>
          <w:rFonts w:ascii="Times New Roman" w:hAnsi="Times New Roman" w:cs="Times New Roman"/>
          <w:sz w:val="24"/>
          <w:szCs w:val="24"/>
        </w:rPr>
        <w:t>...</w:t>
      </w:r>
      <w:r w:rsidR="006327DC">
        <w:rPr>
          <w:rFonts w:ascii="Times New Roman" w:hAnsi="Times New Roman" w:cs="Times New Roman"/>
          <w:sz w:val="24"/>
          <w:szCs w:val="24"/>
        </w:rPr>
        <w:t>……………10-12</w:t>
      </w:r>
    </w:p>
    <w:p w:rsidR="00AD5E71" w:rsidRPr="00AA3594" w:rsidRDefault="00AD5E71" w:rsidP="00E03556">
      <w:pPr>
        <w:pStyle w:val="a5"/>
        <w:numPr>
          <w:ilvl w:val="0"/>
          <w:numId w:val="3"/>
        </w:num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Зак</w:t>
      </w:r>
      <w:r w:rsidR="00E03556">
        <w:rPr>
          <w:rFonts w:ascii="Times New Roman" w:hAnsi="Times New Roman" w:cs="Times New Roman"/>
          <w:sz w:val="24"/>
          <w:szCs w:val="24"/>
        </w:rPr>
        <w:t>лючение………………………………………………………….</w:t>
      </w:r>
      <w:r w:rsidR="006327DC">
        <w:rPr>
          <w:rFonts w:ascii="Times New Roman" w:hAnsi="Times New Roman" w:cs="Times New Roman"/>
          <w:sz w:val="24"/>
          <w:szCs w:val="24"/>
        </w:rPr>
        <w:t>......13</w:t>
      </w:r>
    </w:p>
    <w:p w:rsidR="00AD5E71" w:rsidRPr="00AA3594" w:rsidRDefault="00E03556" w:rsidP="00E03556">
      <w:pPr>
        <w:pStyle w:val="a5"/>
        <w:numPr>
          <w:ilvl w:val="0"/>
          <w:numId w:val="3"/>
        </w:numPr>
        <w:spacing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литературы…………..</w:t>
      </w:r>
      <w:r w:rsidR="00AD5E71" w:rsidRPr="00AA3594">
        <w:rPr>
          <w:rFonts w:ascii="Times New Roman" w:hAnsi="Times New Roman" w:cs="Times New Roman"/>
          <w:sz w:val="24"/>
          <w:szCs w:val="24"/>
        </w:rPr>
        <w:t>……………………</w:t>
      </w:r>
      <w:r w:rsidR="006327DC">
        <w:rPr>
          <w:rFonts w:ascii="Times New Roman" w:hAnsi="Times New Roman" w:cs="Times New Roman"/>
          <w:sz w:val="24"/>
          <w:szCs w:val="24"/>
        </w:rPr>
        <w:t>…………………....14</w:t>
      </w:r>
    </w:p>
    <w:p w:rsidR="00AD5E71" w:rsidRPr="00AA3594" w:rsidRDefault="001933B9" w:rsidP="00E03556">
      <w:pPr>
        <w:pStyle w:val="a5"/>
        <w:numPr>
          <w:ilvl w:val="0"/>
          <w:numId w:val="3"/>
        </w:num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Приложения</w:t>
      </w:r>
      <w:r w:rsidR="00E03556">
        <w:rPr>
          <w:rFonts w:ascii="Times New Roman" w:hAnsi="Times New Roman" w:cs="Times New Roman"/>
          <w:sz w:val="24"/>
          <w:szCs w:val="24"/>
        </w:rPr>
        <w:t>……………………..</w:t>
      </w:r>
      <w:r w:rsidR="00AD5E71" w:rsidRPr="00AA3594">
        <w:rPr>
          <w:rFonts w:ascii="Times New Roman" w:hAnsi="Times New Roman" w:cs="Times New Roman"/>
          <w:sz w:val="24"/>
          <w:szCs w:val="24"/>
        </w:rPr>
        <w:t>…………………</w:t>
      </w:r>
      <w:r w:rsidR="00F57F86">
        <w:rPr>
          <w:rFonts w:ascii="Times New Roman" w:hAnsi="Times New Roman" w:cs="Times New Roman"/>
          <w:sz w:val="24"/>
          <w:szCs w:val="24"/>
        </w:rPr>
        <w:t>………………...</w:t>
      </w:r>
      <w:r w:rsidR="006327DC">
        <w:rPr>
          <w:rFonts w:ascii="Times New Roman" w:hAnsi="Times New Roman" w:cs="Times New Roman"/>
          <w:sz w:val="24"/>
          <w:szCs w:val="24"/>
        </w:rPr>
        <w:t>15</w:t>
      </w:r>
      <w:r w:rsidR="00E03556">
        <w:rPr>
          <w:rFonts w:ascii="Times New Roman" w:hAnsi="Times New Roman" w:cs="Times New Roman"/>
          <w:sz w:val="24"/>
          <w:szCs w:val="24"/>
        </w:rPr>
        <w:t>-3</w:t>
      </w:r>
      <w:r w:rsidR="006327DC">
        <w:rPr>
          <w:rFonts w:ascii="Times New Roman" w:hAnsi="Times New Roman" w:cs="Times New Roman"/>
          <w:sz w:val="24"/>
          <w:szCs w:val="24"/>
        </w:rPr>
        <w:t>0</w:t>
      </w:r>
    </w:p>
    <w:p w:rsidR="001C4AC7" w:rsidRPr="00AA3594" w:rsidRDefault="001C4AC7" w:rsidP="00883690">
      <w:pPr>
        <w:pStyle w:val="a5"/>
        <w:spacing w:before="100" w:beforeAutospacing="1" w:after="100" w:afterAutospacing="1" w:line="240" w:lineRule="auto"/>
        <w:ind w:left="1080"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D5E71" w:rsidRPr="00AA3594" w:rsidRDefault="00AD5E71" w:rsidP="00883690">
      <w:pPr>
        <w:spacing w:before="100" w:beforeAutospacing="1" w:after="100" w:afterAutospacing="1"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82F87" w:rsidRDefault="00882F87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82F87" w:rsidRDefault="00882F87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03556" w:rsidRDefault="00E0355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E03556" w:rsidRDefault="00E0355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Введение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Актуальность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Есть Бог, есть мир, они живут вовек,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 жизнь людей мгновенна и убога,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Но все в себя вмещает человек,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Который любит мир и верит в Бога.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Н. Гумилев. Фра </w:t>
      </w:r>
      <w:proofErr w:type="spellStart"/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Беато</w:t>
      </w:r>
      <w:proofErr w:type="spellEnd"/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proofErr w:type="spellStart"/>
      <w:r w:rsidRPr="00AA3594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Анджелино</w:t>
      </w:r>
      <w:proofErr w:type="spellEnd"/>
    </w:p>
    <w:p w:rsidR="00541E7C" w:rsidRPr="00AA3594" w:rsidRDefault="00541E7C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В наше время становится всё меньше и меньше людей, увлекающихся историей родного края. Современное поколение совершенно не ценит культурное прошлое нашей земли. А ведь как наша область интересна!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Древние люди говорили, что для абсолютного счастья человеку необходимо славное Отечество. В нашем современном мире эти слова по-прежнему актуальны. Мы солидарны с теми, кто утверждает, что воспитание человека, испытывающего гордость за свою страну, готового «Отчизне посвящать души прекрасные порывы», начинается с углублённого познания своей малой Родины, её святых мест. Чем гордиться, если не знаешь свои корни, историю родного города, страны, если </w:t>
      </w:r>
      <w:proofErr w:type="gramStart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лишён</w:t>
      </w:r>
      <w:proofErr w:type="gramEnd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памяти о своём наследии?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Особая роль в истории России, в становлении и развитии её духовности и культуры принадлежит православию. Это признает и Федеральный закон РФ «О свободе совести и о религиозных объединениях». В Государственном гимне России наша Родина зовётся «священной державой», «хранимая Богом родная земля». Ведь история Русской земли тесно сопряжена с судьбой Русской Православной Церкви. Церковь и государство в единстве дополняли друг друга в воспитании благочестивого и образованного христианина, добропорядочного семьянина, трудолюбивого и патриотичного гражданина.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Вся</w:t>
      </w:r>
      <w:r w:rsidR="008D0A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отечественная культура держится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духовной основе. Патриотические чувства начинаются с уважения к святыням. Очень точно заметил философ Иван Ильин: без святынь «Россия подобна раме без картины, колыбели без младенца».</w:t>
      </w:r>
    </w:p>
    <w:p w:rsidR="00B55AEA" w:rsidRPr="001F6EFB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Актуальность темы исследования подтверждают данные, полученные нами в ходе социологического опроса среди сверстников. Подавляющее большинство респондентов плохо знакомы с историей какого-либо храма, часовни, монастыря в нашем городе. Каждый третий уверен, что можно считаться человеком, знающим свою национальную историю, не имея при этом познаний в истории православной культуры. Пятая часть респондентов затруднилась ответить на вопрос «Что такое храм?», а каждый четвертый не знает, что такое монастырь. 95% опрошенных ничего не знают об истории какого-либо монастыря нашего края.</w:t>
      </w:r>
      <w:r w:rsidR="001F6E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F6EFB" w:rsidRPr="001F6EF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(Приложения 4)</w:t>
      </w:r>
    </w:p>
    <w:p w:rsidR="00BE4CDE" w:rsidRDefault="00BE4CDE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E4CDE" w:rsidRDefault="00BE4CDE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BE4CDE" w:rsidRDefault="00BE4CDE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Pr="00BF3CDD" w:rsidRDefault="00810F37" w:rsidP="00BF3CDD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Цель проекта: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Показать истор</w:t>
      </w:r>
      <w:r w:rsidR="00726DB3">
        <w:rPr>
          <w:rFonts w:ascii="Times New Roman" w:eastAsia="Times New Roman" w:hAnsi="Times New Roman" w:cs="Times New Roman"/>
          <w:sz w:val="24"/>
          <w:szCs w:val="24"/>
          <w:lang w:eastAsia="ru-RU"/>
        </w:rPr>
        <w:t>ию храмов города Новосибирска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Задачи:</w:t>
      </w:r>
    </w:p>
    <w:p w:rsidR="00810F37" w:rsidRPr="004608F3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Вызвать интерес у </w:t>
      </w:r>
      <w:r w:rsidR="00982517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обучающихся начальных 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классов  к </w:t>
      </w:r>
      <w:r w:rsidR="00982517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992370">
        <w:rPr>
          <w:rFonts w:ascii="Times New Roman" w:eastAsia="Times New Roman" w:hAnsi="Times New Roman" w:cs="Times New Roman"/>
          <w:sz w:val="24"/>
          <w:szCs w:val="24"/>
          <w:lang w:eastAsia="ru-RU"/>
        </w:rPr>
        <w:t>равославной культуре и искусству</w:t>
      </w:r>
      <w:proofErr w:type="gramStart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="0099237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proofErr w:type="gramStart"/>
      <w:r w:rsidR="00992370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proofErr w:type="gramEnd"/>
      <w:r w:rsidR="00992370">
        <w:rPr>
          <w:rFonts w:ascii="Times New Roman" w:eastAsia="Times New Roman" w:hAnsi="Times New Roman" w:cs="Times New Roman"/>
          <w:sz w:val="24"/>
          <w:szCs w:val="24"/>
          <w:lang w:eastAsia="ru-RU"/>
        </w:rPr>
        <w:t>ест на тему: «Что вы знаете про храмы, церкви и монастыри города Новосибир</w:t>
      </w:r>
      <w:r w:rsidR="00F0081D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992370">
        <w:rPr>
          <w:rFonts w:ascii="Times New Roman" w:eastAsia="Times New Roman" w:hAnsi="Times New Roman" w:cs="Times New Roman"/>
          <w:sz w:val="24"/>
          <w:szCs w:val="24"/>
          <w:lang w:eastAsia="ru-RU"/>
        </w:rPr>
        <w:t>ка»</w:t>
      </w:r>
      <w:r w:rsidR="004608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4608F3" w:rsidRPr="004608F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(Приложение 3)</w:t>
      </w:r>
    </w:p>
    <w:p w:rsidR="00810F37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Собрать свед</w:t>
      </w:r>
      <w:r w:rsidR="00992370">
        <w:rPr>
          <w:rFonts w:ascii="Times New Roman" w:eastAsia="Times New Roman" w:hAnsi="Times New Roman" w:cs="Times New Roman"/>
          <w:sz w:val="24"/>
          <w:szCs w:val="24"/>
          <w:lang w:eastAsia="ru-RU"/>
        </w:rPr>
        <w:t>ения о храмах г. Новосибирске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B236ED" w:rsidRPr="00D44A9A" w:rsidRDefault="00B236ED" w:rsidP="00883690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B236E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B236ED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ь</w:t>
      </w:r>
      <w:r w:rsidRPr="00B236ED">
        <w:rPr>
          <w:rFonts w:ascii="Times New Roman" w:eastAsia="Times New Roman" w:hAnsi="Times New Roman" w:cs="Times New Roman"/>
          <w:sz w:val="24"/>
          <w:szCs w:val="24"/>
          <w:lang w:eastAsia="ru-RU"/>
        </w:rPr>
        <w:t>ся с историей и легендами, связанными с</w:t>
      </w:r>
      <w:r w:rsidR="00C71EF9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B236E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строительством церквей, соборов и  храмов.</w:t>
      </w:r>
      <w:r w:rsidR="00D44A9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D44A9A" w:rsidRPr="00D44A9A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(Приложение 1)</w:t>
      </w:r>
    </w:p>
    <w:p w:rsidR="00810F37" w:rsidRPr="00D95596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7B6A3F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Путеводитель храмов и церквей Новосибирска</w:t>
      </w:r>
      <w:r w:rsidR="00D955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95596" w:rsidRPr="00D9559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(Приложение 5)</w:t>
      </w:r>
    </w:p>
    <w:p w:rsidR="00F0081D" w:rsidRPr="00AA3594" w:rsidRDefault="00F0081D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-Интерактивная экскурсия по храмам города Новосибирска.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Тип проекта: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 поисковый, исследовательский.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Используемые технологии: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 мультимедиа.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Форма проекта: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 мультимед</w:t>
      </w:r>
      <w:r w:rsidR="00C744F3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ийная презентация, туристический маршрут</w:t>
      </w:r>
      <w:r w:rsidR="00CA345A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, макет церкви.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Объект исследования:</w:t>
      </w:r>
      <w:r w:rsidR="00B236ED">
        <w:rPr>
          <w:rFonts w:ascii="Times New Roman" w:eastAsia="Times New Roman" w:hAnsi="Times New Roman" w:cs="Times New Roman"/>
          <w:sz w:val="24"/>
          <w:szCs w:val="24"/>
          <w:lang w:eastAsia="ru-RU"/>
        </w:rPr>
        <w:t> Храмы Новосибирска.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Предмет исследования:</w:t>
      </w:r>
      <w:r w:rsidR="00B236ED">
        <w:rPr>
          <w:rFonts w:ascii="Times New Roman" w:eastAsia="Times New Roman" w:hAnsi="Times New Roman" w:cs="Times New Roman"/>
          <w:sz w:val="24"/>
          <w:szCs w:val="24"/>
          <w:lang w:eastAsia="ru-RU"/>
        </w:rPr>
        <w:t> история храмов Новосибирска.</w:t>
      </w: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Методы исследования:</w:t>
      </w:r>
    </w:p>
    <w:p w:rsidR="00810F37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275899" w:rsidRPr="00AA3594">
        <w:rPr>
          <w:rFonts w:ascii="Times New Roman" w:hAnsi="Times New Roman" w:cs="Times New Roman"/>
          <w:sz w:val="24"/>
          <w:szCs w:val="24"/>
        </w:rPr>
        <w:t xml:space="preserve"> </w:t>
      </w:r>
      <w:r w:rsidR="00BD239E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наблюдение,</w:t>
      </w:r>
    </w:p>
    <w:p w:rsidR="007B6A3F" w:rsidRPr="00AA3594" w:rsidRDefault="007B6A3F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аналитический,</w:t>
      </w:r>
    </w:p>
    <w:p w:rsidR="00C6203E" w:rsidRPr="00552761" w:rsidRDefault="00275899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- сравнительно – исторический анализ источников</w:t>
      </w:r>
      <w:r w:rsidR="00810F37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3CDD" w:rsidRDefault="00BF3CDD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3CDD" w:rsidRDefault="00BF3CDD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F3CDD" w:rsidRDefault="00BF3CDD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BE4CD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B18B0" w:rsidRPr="00AA3594" w:rsidRDefault="007B18B0" w:rsidP="00883690">
      <w:pPr>
        <w:spacing w:after="0" w:line="240" w:lineRule="auto"/>
        <w:ind w:left="360"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A3594">
        <w:rPr>
          <w:rFonts w:ascii="Times New Roman" w:hAnsi="Times New Roman" w:cs="Times New Roman"/>
          <w:b/>
          <w:sz w:val="24"/>
          <w:szCs w:val="24"/>
        </w:rPr>
        <w:lastRenderedPageBreak/>
        <w:t>Православные храмы и церкви Правобережья.</w:t>
      </w:r>
    </w:p>
    <w:p w:rsidR="007B18B0" w:rsidRPr="00AA3594" w:rsidRDefault="007B18B0" w:rsidP="00883690">
      <w:pPr>
        <w:pStyle w:val="a5"/>
        <w:spacing w:after="0" w:line="240" w:lineRule="auto"/>
        <w:ind w:left="851" w:firstLine="567"/>
        <w:rPr>
          <w:rFonts w:ascii="Times New Roman" w:hAnsi="Times New Roman" w:cs="Times New Roman"/>
          <w:b/>
          <w:sz w:val="24"/>
          <w:szCs w:val="24"/>
        </w:rPr>
      </w:pPr>
    </w:p>
    <w:p w:rsidR="007B18B0" w:rsidRPr="00AA3594" w:rsidRDefault="00703F2A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</w:t>
      </w:r>
      <w:r w:rsidR="007B18B0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 и во многих других сибирских городах, население было довольно пестрым по конфессиональному составу. В период первого строительного бума с 1899 по 1916 годы в городе было возведено несколько православных церквей и храмов, в том числе церковь Святого Даниила, собор Александра Невского, Покровская, Казанская, Воскресенская, Вознесенская, </w:t>
      </w:r>
      <w:proofErr w:type="spellStart"/>
      <w:r w:rsidR="007B18B0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Христорожденская</w:t>
      </w:r>
      <w:proofErr w:type="spellEnd"/>
      <w:r w:rsidR="007B18B0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церкви, а также Рождественский старообрядческий храм, католический костел, мечеть, синагога.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советской власти в 1930-е гг. практически все религиозные сооружения Новосибирска были ликвидированы, помещения - либо полностью разрушены, либо переданы светским организациям</w:t>
      </w:r>
      <w:r w:rsidR="00E0346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    Архитектура религиозных объектов, иконы приобщают человека к событиям духовной и отечественной истории. На протяжении столетий храмы, церкви, часовни и  иконы хранят память о вели</w:t>
      </w:r>
      <w:r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>ком духовном, нравственном, ратном</w:t>
      </w:r>
      <w:r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 xml:space="preserve"> подвиге русских людей, прославив</w:t>
      </w:r>
      <w:r w:rsidRPr="00AA359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oftHyphen/>
        <w:t>ших свою землю.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18B0" w:rsidRPr="00AA3594" w:rsidRDefault="007B18B0" w:rsidP="00883690">
      <w:pPr>
        <w:spacing w:after="0" w:line="24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Старейший храм собор Александра Невского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заботясь о развитии грамотности трудящегося населения, царское правительство не жалело средств на сооружение церквей. Александр </w:t>
      </w:r>
      <w:r w:rsidRPr="00AA3594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III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учредил особый фонд для строительства храмов по линии Сибирской железной дороги. В поселке при ст.</w:t>
      </w:r>
      <w:r w:rsidR="00C5186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Обь открыли церковь Даниила, а осенью 1895 г. решили воздвигнуть собор Александра Невского в поселке строителей железнодорожного моста.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Золоченые купола Собора Александра Невского, несмотря на появившиеся позже более высокие здания, хорошо видны из многих точек города.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Первое каменное здан</w:t>
      </w:r>
      <w:r w:rsidR="007909D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ие в </w:t>
      </w:r>
      <w:proofErr w:type="spellStart"/>
      <w:r w:rsidR="007909DA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Новосбирске</w:t>
      </w:r>
      <w:proofErr w:type="spellEnd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Собор Святого Благоверного и Великого Князя Александра Невского, который горожане знают как просто Собор Александра Невского, - был заложен в 1897 году, освящен в конце 1899. 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Собор Александра Невского известен как старейшее каменное здание в городе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Закладка храма во имя святого Александра Невского состоялась 15 мая 1897 г. Место выбрали на возвышенном участке у железнодорожного моста через реку Обь, в начале главной улицы будущего города — Николаевского проспекта. 29 декабря 1899 г. состоялось освящение церкви, а в 1904 г. — боковых приделов. В 1915 г. храм получил статус собора.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Собор, воздвигнутый в честь </w:t>
      </w:r>
      <w:proofErr w:type="spellStart"/>
      <w:r w:rsidRPr="00AA3594">
        <w:rPr>
          <w:color w:val="000000"/>
        </w:rPr>
        <w:t>оберегателя</w:t>
      </w:r>
      <w:proofErr w:type="spellEnd"/>
      <w:r w:rsidRPr="00AA3594">
        <w:rPr>
          <w:color w:val="000000"/>
        </w:rPr>
        <w:t xml:space="preserve"> и защитника земли Русской, святого благоверного и великого князя Александра Невского, находится в центре нашего города.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Это первый каменный храм города. Собор – одно из первых каменных зданий Новосибирска, прежде Новониколаевска.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Вопрос о постройке Храма возник с появлением в устье реки Каменки посёлка строителей Транссибирской железной дороги, названного позднее Новониколаевском. Не мыслили верующие наши предки поселения без Храма.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Ещё в 1891 году Николай II, тогда ещё наследник престола, проехал по маршруту будущей Транссибирской магистрали. Набожного наследника поразила малочисленность церквей на пути его следования. Разговаривая с местными жителями, воочию убеждался, что ходит народ «во тьме и сени </w:t>
      </w:r>
      <w:proofErr w:type="spellStart"/>
      <w:r w:rsidRPr="00AA3594">
        <w:rPr>
          <w:color w:val="000000"/>
        </w:rPr>
        <w:t>смертней</w:t>
      </w:r>
      <w:proofErr w:type="spellEnd"/>
      <w:r w:rsidRPr="00AA3594">
        <w:rPr>
          <w:color w:val="000000"/>
        </w:rPr>
        <w:t>».</w:t>
      </w:r>
    </w:p>
    <w:p w:rsidR="0017377E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10 октября 1895 года жители посёлка (мостостроители, купцы, мещане</w:t>
      </w:r>
      <w:proofErr w:type="gramStart"/>
      <w:r w:rsidRPr="00AA3594">
        <w:rPr>
          <w:color w:val="000000"/>
        </w:rPr>
        <w:t>.</w:t>
      </w:r>
      <w:proofErr w:type="gramEnd"/>
      <w:r w:rsidRPr="00AA3594">
        <w:rPr>
          <w:color w:val="000000"/>
        </w:rPr>
        <w:t xml:space="preserve"> </w:t>
      </w:r>
      <w:proofErr w:type="gramStart"/>
      <w:r w:rsidRPr="00AA3594">
        <w:rPr>
          <w:color w:val="000000"/>
        </w:rPr>
        <w:t>ч</w:t>
      </w:r>
      <w:proofErr w:type="gramEnd"/>
      <w:r w:rsidRPr="00AA3594">
        <w:rPr>
          <w:color w:val="000000"/>
        </w:rPr>
        <w:t xml:space="preserve">иновники – всего 21 человек) решили ходатайствовать перед Томским и Барнаульским епископом </w:t>
      </w:r>
      <w:proofErr w:type="spellStart"/>
      <w:r w:rsidRPr="00AA3594">
        <w:rPr>
          <w:color w:val="000000"/>
        </w:rPr>
        <w:t>Макарием</w:t>
      </w:r>
      <w:proofErr w:type="spellEnd"/>
      <w:r w:rsidRPr="00AA3594">
        <w:rPr>
          <w:color w:val="000000"/>
        </w:rPr>
        <w:t xml:space="preserve"> о том, чтобы построить церковь во имя благоверного князя Александра Невского, а пока возвести временный молитвенный дом. 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24 ноября 1895 года был открыт молитвенный дом, построенный в течение месяца на благотворительные средства, освящён священником Константином Львовым в декабре 1895 года.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lastRenderedPageBreak/>
        <w:t>Распоряжением от 2-го марта 1896 года Император Николай II жалует под строительство храма и дома причта 1878 кв. саженей земли, от 20 сентября 1902 года 1000 кв. саженей.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Строился храм Александра Невского в память Императора Александра III, основателя Великого Сибирского пути, поэтому строительству храма императорский двор придавал особое значение.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Император Николай II пожертвовал на строительство храма 5 0000 рублей, да на изготовление иконостаса 6500 рублей. Основные же средства выделил Фонд имени Александра III - 47 тысяч рублей, из них 19 тысяч доля купцов Баевых.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В 1899 году церковь была построена и освящена.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Храм каменный с тремя престолами: главный во Имя</w:t>
      </w:r>
      <w:proofErr w:type="gramStart"/>
      <w:r w:rsidRPr="00AA3594">
        <w:rPr>
          <w:color w:val="000000"/>
        </w:rPr>
        <w:t xml:space="preserve"> С</w:t>
      </w:r>
      <w:proofErr w:type="gramEnd"/>
      <w:r w:rsidRPr="00AA3594">
        <w:rPr>
          <w:color w:val="000000"/>
        </w:rPr>
        <w:t xml:space="preserve">в. </w:t>
      </w:r>
      <w:proofErr w:type="spellStart"/>
      <w:r w:rsidRPr="00AA3594">
        <w:rPr>
          <w:color w:val="000000"/>
        </w:rPr>
        <w:t>Благовернаго</w:t>
      </w:r>
      <w:proofErr w:type="spellEnd"/>
      <w:r w:rsidRPr="00AA3594">
        <w:rPr>
          <w:color w:val="000000"/>
        </w:rPr>
        <w:t xml:space="preserve"> Князя Александра </w:t>
      </w:r>
      <w:proofErr w:type="spellStart"/>
      <w:r w:rsidRPr="00AA3594">
        <w:rPr>
          <w:color w:val="000000"/>
        </w:rPr>
        <w:t>Невскаго</w:t>
      </w:r>
      <w:proofErr w:type="spellEnd"/>
      <w:r w:rsidRPr="00AA3594">
        <w:rPr>
          <w:color w:val="000000"/>
        </w:rPr>
        <w:t xml:space="preserve"> и два боковых - во имя Св. Чудотворца, Николая </w:t>
      </w:r>
      <w:proofErr w:type="spellStart"/>
      <w:r w:rsidRPr="00AA3594">
        <w:rPr>
          <w:color w:val="000000"/>
        </w:rPr>
        <w:t>Мирликийскаго</w:t>
      </w:r>
      <w:proofErr w:type="spellEnd"/>
      <w:r w:rsidRPr="00AA3594">
        <w:rPr>
          <w:color w:val="000000"/>
        </w:rPr>
        <w:t xml:space="preserve"> и св. великомученика Георгия Победоносца.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Главный придел освящен Вашим Преосвященством 29 декабря 1899 года, а последние два по благословению вашего Преосвященства в 1904 г. (1 и 29 </w:t>
      </w:r>
      <w:proofErr w:type="spellStart"/>
      <w:r w:rsidRPr="00AA3594">
        <w:rPr>
          <w:color w:val="000000"/>
        </w:rPr>
        <w:t>декаб</w:t>
      </w:r>
      <w:proofErr w:type="spellEnd"/>
      <w:r w:rsidRPr="00AA3594">
        <w:rPr>
          <w:color w:val="000000"/>
        </w:rPr>
        <w:t>.) Причт состоит из трех священников и одного диакона и трех псаломщиков…»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И далее: «</w:t>
      </w:r>
      <w:proofErr w:type="gramStart"/>
      <w:r w:rsidRPr="00AA3594">
        <w:rPr>
          <w:color w:val="000000"/>
        </w:rPr>
        <w:t>исполнивших</w:t>
      </w:r>
      <w:proofErr w:type="gramEnd"/>
      <w:r w:rsidRPr="00AA3594">
        <w:rPr>
          <w:color w:val="000000"/>
        </w:rPr>
        <w:t xml:space="preserve"> христианский долг исповеди в текущем году было обоего пола 4269 ч., в минувшем 1911 году 4220 ч.».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7 декабря 1899 года Государь Император пожертвовал </w:t>
      </w:r>
      <w:proofErr w:type="gramStart"/>
      <w:r w:rsidRPr="00AA3594">
        <w:rPr>
          <w:color w:val="000000"/>
        </w:rPr>
        <w:t>священническое</w:t>
      </w:r>
      <w:proofErr w:type="gramEnd"/>
      <w:r w:rsidRPr="00AA3594">
        <w:rPr>
          <w:color w:val="000000"/>
        </w:rPr>
        <w:t xml:space="preserve"> и </w:t>
      </w:r>
      <w:proofErr w:type="spellStart"/>
      <w:r w:rsidRPr="00AA3594">
        <w:rPr>
          <w:color w:val="000000"/>
        </w:rPr>
        <w:t>диаконское</w:t>
      </w:r>
      <w:proofErr w:type="spellEnd"/>
      <w:r w:rsidRPr="00AA3594">
        <w:rPr>
          <w:color w:val="000000"/>
        </w:rPr>
        <w:t xml:space="preserve"> облачения, сшитые из весьма ценной золотой парчи, которая служила покровом на гроб Великого князя Георгия Александровича.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Окончание строительства великолепной церкви и освящение ее можно считать одним из самых крупных успехов церковного строительства в Сибири. На крутом берегу Оби, над широко раскинувшимся внизу многолюдным посёлком </w:t>
      </w:r>
      <w:proofErr w:type="gramStart"/>
      <w:r w:rsidRPr="00AA3594">
        <w:rPr>
          <w:color w:val="000000"/>
        </w:rPr>
        <w:t>был красив этот храм и настолько удачно было</w:t>
      </w:r>
      <w:proofErr w:type="gramEnd"/>
      <w:r w:rsidRPr="00AA3594">
        <w:rPr>
          <w:color w:val="000000"/>
        </w:rPr>
        <w:t xml:space="preserve"> выбрано для него место. Церковь была самой крупной и красивой из всех церквей, построенных из средств Фонда Александра III.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За построение храма инженер Тихомиров был удостоен ордена Святой Анны. 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На территории прихода Александро-Невской церкви размещались следующие учебные заведения: реальное училище имени Дома Романовых, женская гимназия, учительская семинария, городское четырёхклассное училище и 10 школ (одна из них церковно-приходская).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В феврале 1910 года Александро-Невский храм стал центром благочиния </w:t>
      </w:r>
      <w:proofErr w:type="spellStart"/>
      <w:r w:rsidRPr="00AA3594">
        <w:rPr>
          <w:color w:val="000000"/>
        </w:rPr>
        <w:t>новониколаевских</w:t>
      </w:r>
      <w:proofErr w:type="spellEnd"/>
      <w:r w:rsidRPr="00AA3594">
        <w:rPr>
          <w:color w:val="000000"/>
        </w:rPr>
        <w:t xml:space="preserve"> церквей.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В 1911 году церковь насчитывала 4442 прихожанина, 28 из </w:t>
      </w:r>
      <w:proofErr w:type="gramStart"/>
      <w:r w:rsidRPr="00AA3594">
        <w:rPr>
          <w:color w:val="000000"/>
        </w:rPr>
        <w:t>которых</w:t>
      </w:r>
      <w:proofErr w:type="gramEnd"/>
      <w:r w:rsidRPr="00AA3594">
        <w:rPr>
          <w:color w:val="000000"/>
        </w:rPr>
        <w:t xml:space="preserve"> были раскольники.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В приходе Александро-Невской церкви существовало два приписных храма: Воскресенский </w:t>
      </w:r>
      <w:proofErr w:type="spellStart"/>
      <w:r w:rsidRPr="00AA3594">
        <w:rPr>
          <w:color w:val="000000"/>
        </w:rPr>
        <w:t>клабищенский</w:t>
      </w:r>
      <w:proofErr w:type="spellEnd"/>
      <w:r w:rsidRPr="00AA3594">
        <w:rPr>
          <w:color w:val="000000"/>
        </w:rPr>
        <w:t xml:space="preserve"> и храм в честь Покрова Божией Матери. В 1913 году эти храмы были выделены в самостоятельные приходы.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В 1915 году, когда в Новониколаевске было построено уже несколько церквей, храм получил статус собора. В 1924 году с образованием Новониколаевской епархии стал именоваться кафедральным.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В 1915 году храм св. Александра Невского получает статус собора. В первые послереволюционные годы приходская деятельность продолжается 25 июня 1918 года на общем собрании прихожан под председательством отца настоятеля протоиерея Николая Никольского обсуждался вопрос об открытии при храме </w:t>
      </w:r>
      <w:proofErr w:type="spellStart"/>
      <w:r w:rsidRPr="00AA3594">
        <w:rPr>
          <w:color w:val="000000"/>
        </w:rPr>
        <w:t>Сестричного</w:t>
      </w:r>
      <w:proofErr w:type="spellEnd"/>
      <w:r w:rsidRPr="00AA3594">
        <w:rPr>
          <w:color w:val="000000"/>
        </w:rPr>
        <w:t xml:space="preserve"> общества, а 28 июня </w:t>
      </w:r>
      <w:proofErr w:type="spellStart"/>
      <w:r w:rsidRPr="00AA3594">
        <w:rPr>
          <w:color w:val="000000"/>
        </w:rPr>
        <w:t>Преосвященнейший</w:t>
      </w:r>
      <w:proofErr w:type="spellEnd"/>
      <w:r w:rsidRPr="00AA3594">
        <w:rPr>
          <w:color w:val="000000"/>
        </w:rPr>
        <w:t xml:space="preserve"> Анатолий, епископ Томский, благословил это начинание Старшей сестрой избрали Марию Васильевну Востокову, казначеем - священник</w:t>
      </w:r>
      <w:proofErr w:type="gramStart"/>
      <w:r w:rsidRPr="00AA3594">
        <w:rPr>
          <w:color w:val="000000"/>
        </w:rPr>
        <w:t>а Иоа</w:t>
      </w:r>
      <w:proofErr w:type="gramEnd"/>
      <w:r w:rsidRPr="00AA3594">
        <w:rPr>
          <w:color w:val="000000"/>
        </w:rPr>
        <w:t xml:space="preserve">нна </w:t>
      </w:r>
      <w:proofErr w:type="spellStart"/>
      <w:r w:rsidRPr="00AA3594">
        <w:rPr>
          <w:color w:val="000000"/>
        </w:rPr>
        <w:t>Россова</w:t>
      </w:r>
      <w:proofErr w:type="spellEnd"/>
      <w:r w:rsidRPr="00AA3594">
        <w:rPr>
          <w:color w:val="000000"/>
        </w:rPr>
        <w:t>. Вскоре были изданы правила, в которых излагались главные задачи общества: оказание помощи престарелым и больным.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Первый храм и первый каменный собор в </w:t>
      </w:r>
      <w:proofErr w:type="gramStart"/>
      <w:r w:rsidRPr="00AA3594">
        <w:rPr>
          <w:color w:val="000000"/>
        </w:rPr>
        <w:t>разрастающемся</w:t>
      </w:r>
      <w:proofErr w:type="gramEnd"/>
      <w:r w:rsidRPr="00AA3594">
        <w:rPr>
          <w:color w:val="000000"/>
        </w:rPr>
        <w:t xml:space="preserve"> с огромной скоростью в Новониколаевске. Но как же недолго он оставался центром Православия!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lastRenderedPageBreak/>
        <w:t>В 1923 году случился в России раскол, и святыню молодого города захватили обновленцы. С 1923 по 1938 год собор принадлежал раскольника</w:t>
      </w:r>
      <w:proofErr w:type="gramStart"/>
      <w:r w:rsidRPr="00AA3594">
        <w:rPr>
          <w:color w:val="000000"/>
        </w:rPr>
        <w:t>м-</w:t>
      </w:r>
      <w:proofErr w:type="gramEnd"/>
      <w:r w:rsidRPr="00AA3594">
        <w:rPr>
          <w:color w:val="000000"/>
        </w:rPr>
        <w:t xml:space="preserve">"обновленцам". В нем с 1923 по 1934 год находилась кафедра "митрополита всея Сибири" Петра </w:t>
      </w:r>
      <w:proofErr w:type="spellStart"/>
      <w:r w:rsidRPr="00AA3594">
        <w:rPr>
          <w:color w:val="000000"/>
        </w:rPr>
        <w:t>Блинова</w:t>
      </w:r>
      <w:proofErr w:type="spellEnd"/>
      <w:r w:rsidRPr="00AA3594">
        <w:rPr>
          <w:color w:val="000000"/>
        </w:rPr>
        <w:t xml:space="preserve">, а с 1934 по 1938 год </w:t>
      </w:r>
      <w:proofErr w:type="gramStart"/>
      <w:r w:rsidRPr="00AA3594">
        <w:rPr>
          <w:color w:val="000000"/>
        </w:rPr>
        <w:t>-"</w:t>
      </w:r>
      <w:proofErr w:type="gramEnd"/>
      <w:r w:rsidRPr="00AA3594">
        <w:rPr>
          <w:color w:val="000000"/>
        </w:rPr>
        <w:t>архиепископа" Александра Введенского (тезки организатора и идейного вдохновителя обновленческого раскола). В 1938 году по постановлению облисполкома храм был закрыт.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>За годы советского периода здание храма перестраивалось в зависимости требований его занимавших и разрушалось.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В 40-годы в соборе </w:t>
      </w:r>
      <w:proofErr w:type="gramStart"/>
      <w:r w:rsidRPr="00AA3594">
        <w:rPr>
          <w:color w:val="000000"/>
        </w:rPr>
        <w:t>разместили</w:t>
      </w:r>
      <w:proofErr w:type="gramEnd"/>
      <w:r w:rsidRPr="00AA3594">
        <w:rPr>
          <w:color w:val="000000"/>
        </w:rPr>
        <w:t xml:space="preserve"> проектный институт, а заодно уничтожили часть росписей внутри собора.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В перестроечные годы Собор Александра Невского был возвращен церкви.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both"/>
        <w:rPr>
          <w:color w:val="000000"/>
        </w:rPr>
      </w:pPr>
      <w:r w:rsidRPr="00AA3594">
        <w:rPr>
          <w:color w:val="000000"/>
        </w:rPr>
        <w:t xml:space="preserve">Позднее собор Александра Невского признали памятником культуры местного значения. В его техническом паспорте была сделана запись: "Собор как памятник культовой архитектуры значимости не имеет, </w:t>
      </w:r>
      <w:proofErr w:type="gramStart"/>
      <w:r w:rsidRPr="00AA3594">
        <w:rPr>
          <w:color w:val="000000"/>
        </w:rPr>
        <w:t>Ценен</w:t>
      </w:r>
      <w:proofErr w:type="gramEnd"/>
      <w:r w:rsidRPr="00AA3594">
        <w:rPr>
          <w:color w:val="000000"/>
        </w:rPr>
        <w:t xml:space="preserve"> прежде всего тем, что является первым каменным зданием в городе".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center"/>
        <w:rPr>
          <w:b/>
        </w:rPr>
      </w:pPr>
      <w:r w:rsidRPr="00AA3594">
        <w:rPr>
          <w:b/>
        </w:rPr>
        <w:t>Часовня во имя Святителя и Чудотворца Николая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contextualSpacing/>
        <w:jc w:val="center"/>
        <w:rPr>
          <w:b/>
        </w:rPr>
      </w:pPr>
    </w:p>
    <w:p w:rsidR="007B18B0" w:rsidRPr="00AA3594" w:rsidRDefault="007B18B0" w:rsidP="00883690">
      <w:pPr>
        <w:pStyle w:val="a5"/>
        <w:spacing w:after="0" w:line="240" w:lineRule="auto"/>
        <w:ind w:left="0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центре Красного проспекта стоит часовня, изображение которой стало одним из символов Новосибирска. Часовня во имя Святителя и Чудотворца Николая была заложена в честь 300-летия Дома Романовых в 1914 году. Почему-то считалось, что она построена в географическом центре России. На самом деле, даже на карте бывшей Российской империи Новониколаевск не попадал в географический центр. Постепенное обрезание державы с Запада еще больше отодвигало Новониколаевск (Новосибирск), </w:t>
      </w:r>
      <w:proofErr w:type="gramStart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proofErr w:type="gramEnd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стало быть часовню от центра.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Часовню построили на народные пожертвования, которые собирало благотворительное общество «Ясли». Основа проекта безвозмездно выполнена архитектором А.Д.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Крячковым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подрядчиком выступил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колыванский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мещанин И.С. Дуров, надзор за строительством вел городской архитектор Ф.Ф.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Рамман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 1920 году часовня 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имя Святителя и Чудотворца Николая использовалась не по назначению, так как в Новониколаевске свирепствовал тиф.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А тем временем часовня на Николаевском проспекте, символизирующая центр Российской империи превратилась в морг. Туда свозились трупы из различных лазаретов. Часовня была до крыши наполнена мертвецами, вокруг неё валялось еще около двухсот покойников – центр бывшей империи умирал, о чем красноречиво свидетельствовал вид часовни.</w:t>
      </w:r>
    </w:p>
    <w:p w:rsidR="007B18B0" w:rsidRPr="00AA3594" w:rsidRDefault="00274628" w:rsidP="00883690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7B18B0" w:rsidRPr="00AA35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1929-м Николь</w:t>
      </w:r>
      <w:r w:rsidR="007B18B0" w:rsidRPr="00AA35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скую часовню снесли, а на её месте поставили ныне всеми забытый памятник рабочему-молотобойцу. Молотил он, впрочем, недолго и в одну из ночей в конце тридцатых про</w:t>
      </w:r>
      <w:r w:rsidR="007B18B0" w:rsidRPr="00AA35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 xml:space="preserve">пал. </w:t>
      </w:r>
      <w:proofErr w:type="gramStart"/>
      <w:r w:rsidR="007B18B0" w:rsidRPr="00AA35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Каменный</w:t>
      </w:r>
      <w:proofErr w:type="gramEnd"/>
      <w:r w:rsidR="007B18B0" w:rsidRPr="00AA35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каменный, а под репрессии угодил. И на месте часовни воздвигли монумент Сталину. Иосиф Висса</w:t>
      </w:r>
      <w:r w:rsidR="007B18B0" w:rsidRPr="00AA359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softHyphen/>
        <w:t>рионович взирал на прохожих своим недремлющим оком лет пятнадцать, но в одну из ночей тоже отправился вслед за молотобойцем.</w:t>
      </w:r>
      <w:r w:rsidR="007B18B0"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В 1961-м году, после развенчания культа личности, монумент демонтировали.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только к 100-летию города в 1993 г. по проекту новосибирского архитектора </w:t>
      </w:r>
      <w:proofErr w:type="spellStart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П.А.Чернобровцева</w:t>
      </w:r>
      <w:proofErr w:type="spellEnd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часовня была восстановлена. </w:t>
      </w:r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Современная часовня по масштабу и пропорциям отличается </w:t>
      </w:r>
      <w:proofErr w:type="gramStart"/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от</w:t>
      </w:r>
      <w:proofErr w:type="gramEnd"/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gramStart"/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дореволюционной</w:t>
      </w:r>
      <w:proofErr w:type="gramEnd"/>
      <w:r w:rsidRPr="00AA3594">
        <w:rPr>
          <w:rFonts w:ascii="Times New Roman" w:hAnsi="Times New Roman" w:cs="Times New Roman"/>
          <w:sz w:val="24"/>
          <w:szCs w:val="24"/>
          <w:shd w:val="clear" w:color="auto" w:fill="FFFFFF"/>
        </w:rPr>
        <w:t>, но при этом по-прежнему является архитектурной достопримечательностью города.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Ежедневно священники храмов Новосибирска совершают в часовне молебны с акафистом святителю Николаю.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В настоящее время часовня является одним из символов Новосибирска. Городские легенды провозглашают ее центром России. Часовня стала местом обязательного посещения для новобрачных.</w:t>
      </w:r>
    </w:p>
    <w:p w:rsidR="007B18B0" w:rsidRPr="00AA3594" w:rsidRDefault="007B18B0" w:rsidP="00883690">
      <w:pPr>
        <w:spacing w:after="0" w:line="24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Вознесенский кафедральный собор</w:t>
      </w:r>
    </w:p>
    <w:p w:rsidR="00E16012" w:rsidRPr="002E1BDF" w:rsidRDefault="007B18B0" w:rsidP="00883690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Построенная в 1913 году на окраине города </w:t>
      </w:r>
      <w:proofErr w:type="spellStart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однопрестольная</w:t>
      </w:r>
      <w:proofErr w:type="spellEnd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деревянная Церковь Вознесения Господня была самой бедной</w:t>
      </w:r>
      <w:r w:rsidR="00E876E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из всех церквей Новосибирска</w:t>
      </w: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В 1924 г. с образованием Новониколаевской (позднее Новосибирской) епархии Вознесенская церковь стала кафедральным Собором. В 1937 г., в тяжелые годы гонений на церковь, Вознесенский храм был отобран у церкви и превращен в зернохранилище. Храм вернули Новосибирской епархии в 1944 г., когда отношения между советской властью и церковью несколько улучшились в связи с тяжелыми испытаниями Великой Отечественной войны. В послевоенный период Вознесенский собор оставался единственным действующим в Новосибирске. К 1970-м гг. деревянное здание Собора обветшало. К 1000-летию Крещения Руси приурочили полную реконструкцию Вознесенского собора. Автором проекта реконструкции, впоследствии удостоенного премии им. Ленинского комсомола был </w:t>
      </w:r>
      <w:proofErr w:type="spellStart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В.П.Авсентюк</w:t>
      </w:r>
      <w:proofErr w:type="spellEnd"/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. Руководил работами тогдашний настоятель храма протоиерей Дмитрий Будько. К августу 1988 г. строительные работы были полностью завершены. Из скромного деревянного здания вырос просторный каменный, расписанный внутри и светлый снаружи храм, который стал одним из украшений центральной части Новосибирска.</w:t>
      </w:r>
    </w:p>
    <w:p w:rsidR="007B18B0" w:rsidRPr="00AA3594" w:rsidRDefault="007B18B0" w:rsidP="00883690">
      <w:pPr>
        <w:shd w:val="clear" w:color="auto" w:fill="FFFFFF"/>
        <w:spacing w:before="100" w:beforeAutospacing="1" w:after="100" w:afterAutospacing="1" w:line="240" w:lineRule="auto"/>
        <w:ind w:firstLine="567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AA3594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Церковь</w:t>
      </w:r>
      <w:r w:rsidRPr="00AA3594">
        <w:rPr>
          <w:rStyle w:val="apple-converted-space"/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r w:rsidRPr="00AA3594">
        <w:rPr>
          <w:rFonts w:ascii="Times New Roman" w:hAnsi="Times New Roman" w:cs="Times New Roman"/>
          <w:b/>
          <w:bCs/>
          <w:color w:val="000000"/>
          <w:sz w:val="24"/>
          <w:szCs w:val="24"/>
        </w:rPr>
        <w:t>во имя святого пророка Даниила.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Церковь во имя святого пророка Даниила (Вокзальная) была построена на пересечении улиц Вокзальной и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Межениновской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>.</w:t>
      </w:r>
      <w:proofErr w:type="gram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Она сооружалась на средства фонда имени императора Александра III, специально созданного для строительства церквей и школ в заселяемых районах Сибири, и с помощью добровольных благотворителей.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29 ноября 1898 г. состоялось освящение первого престола церкви во имя святого пророка Даниила, а 13 сентября 1913 г. — второго престола во имя Преображения Господня.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В 1925 г.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Запсибкрайисполком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вынес постановление о закрытии привокзальной церкви. Она была разобрана около 1931 г. В настоящее время приблизительно на месте расположения храма находится жилой дом по адресу: ул. Ленина, 71.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b/>
          <w:bCs/>
          <w:color w:val="000000"/>
        </w:rPr>
      </w:pP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383838"/>
        </w:rPr>
      </w:pPr>
      <w:r w:rsidRPr="00AA3594">
        <w:rPr>
          <w:b/>
          <w:bCs/>
          <w:color w:val="000000"/>
        </w:rPr>
        <w:t>Церковь во имя Покрова Пресвятой Богородицы</w:t>
      </w:r>
      <w:r w:rsidRPr="00AA3594">
        <w:rPr>
          <w:b/>
          <w:bCs/>
          <w:color w:val="000000"/>
        </w:rPr>
        <w:br/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Покровская церковь была заложена 16 мая 1901 г. на земельном участке в Центральной части Новониколаевского посёлка, отведённом церковно-приходской школе, и освящена в декабре этого же года. Строительство осуществлялось «тщанием добровольных жертвователей» из прихода временного деревянного молитвенного</w:t>
      </w:r>
      <w:r w:rsidRPr="00AA3594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9" w:tgtFrame="_blank" w:history="1">
        <w:r w:rsidRPr="00AA3594">
          <w:rPr>
            <w:rStyle w:val="aa"/>
            <w:rFonts w:ascii="Times New Roman" w:hAnsi="Times New Roman" w:cs="Times New Roman"/>
            <w:bCs/>
            <w:color w:val="45201E"/>
            <w:sz w:val="24"/>
            <w:szCs w:val="24"/>
          </w:rPr>
          <w:t>дома</w:t>
        </w:r>
      </w:hyperlink>
      <w:r w:rsidRPr="00AA3594">
        <w:rPr>
          <w:rFonts w:ascii="Times New Roman" w:hAnsi="Times New Roman" w:cs="Times New Roman"/>
          <w:color w:val="000000"/>
          <w:sz w:val="24"/>
          <w:szCs w:val="24"/>
        </w:rPr>
        <w:t>, несколько лет являвшегося единственным православным храмом в посёлке.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В 1906 г. на средства местных купцов братьев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Маштаковых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Покровская церковь была значительно расширена; достроены трапезная, притвор с колокольней и крытые сени. Деревянная церковь чудом уцелела во время разрушительного пожара 1909 г., уничтожившего большую часть Новониколаевска.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4 августа 1939г. постановлением Новосибирского облисполкома Покровская церковь была закрыта, кресты сняты, колокольня и купол разобраны, внутренние помещения приспособлены для учебных классов театрального училища. В 1959 г. в здании церкви разместился коллектив Сибирского народного хора, а в 1981 г. — «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Новосибирскреставрация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>».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В 1993 г. церковь во имя Покрова Пресвятой Богородицы была передана в ведение Новосибирской епархии.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Здание является памятником истории и культуры.</w:t>
      </w:r>
    </w:p>
    <w:p w:rsidR="00D01265" w:rsidRDefault="00D01265" w:rsidP="00883690">
      <w:pPr>
        <w:shd w:val="clear" w:color="auto" w:fill="FFFFFF"/>
        <w:spacing w:before="100" w:beforeAutospacing="1" w:after="100" w:afterAutospacing="1" w:line="240" w:lineRule="auto"/>
        <w:ind w:firstLine="567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7B18B0" w:rsidRPr="00AA3594" w:rsidRDefault="007B18B0" w:rsidP="00883690">
      <w:pPr>
        <w:shd w:val="clear" w:color="auto" w:fill="FFFFFF"/>
        <w:spacing w:before="100" w:beforeAutospacing="1" w:after="100" w:afterAutospacing="1" w:line="240" w:lineRule="auto"/>
        <w:ind w:firstLine="567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proofErr w:type="gramStart"/>
      <w:r w:rsidRPr="00AA3594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Богородице-Казанская</w:t>
      </w:r>
      <w:proofErr w:type="gramEnd"/>
      <w:r w:rsidRPr="00AA3594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церковь.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proofErr w:type="gram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Богородице-Казанская (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Закаменская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) церковь была построена в квартале № 28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Закаменской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части Новониколаевска, ограниченном улицами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Сузунской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, Казанской и </w:t>
      </w:r>
      <w:proofErr w:type="spell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Змеиногорской</w:t>
      </w:r>
      <w:proofErr w:type="spellEnd"/>
      <w:r w:rsidRPr="00AA3594">
        <w:rPr>
          <w:rFonts w:ascii="Times New Roman" w:hAnsi="Times New Roman" w:cs="Times New Roman"/>
          <w:color w:val="000000"/>
          <w:sz w:val="24"/>
          <w:szCs w:val="24"/>
        </w:rPr>
        <w:t>.</w:t>
      </w:r>
      <w:proofErr w:type="gramEnd"/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Сооружение церкви началось в 1907 г., освящение состоялось 21 января 1908 г. Средства на постройку собирали прихожане будущего храма и сторонние благотворители.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В 1938 г. </w:t>
      </w:r>
      <w:proofErr w:type="gram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Богородице-Казанская</w:t>
      </w:r>
      <w:proofErr w:type="gram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церковь была закрыта и временно использовалась как зернохранилище. С храма были сняты кресты, разобраны купол и колокольня. Позднее вокруг были выстроены жилые</w:t>
      </w:r>
      <w:r w:rsidRPr="00AA3594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0" w:tgtFrame="_blank" w:history="1">
        <w:r w:rsidRPr="00AA3594">
          <w:rPr>
            <w:rStyle w:val="aa"/>
            <w:rFonts w:ascii="Times New Roman" w:hAnsi="Times New Roman" w:cs="Times New Roman"/>
            <w:bCs/>
            <w:color w:val="45201E"/>
            <w:sz w:val="24"/>
            <w:szCs w:val="24"/>
          </w:rPr>
          <w:t>дома</w:t>
        </w:r>
      </w:hyperlink>
      <w:r w:rsidRPr="00AA3594">
        <w:rPr>
          <w:rFonts w:ascii="Times New Roman" w:hAnsi="Times New Roman" w:cs="Times New Roman"/>
          <w:color w:val="000000"/>
          <w:sz w:val="24"/>
          <w:szCs w:val="24"/>
        </w:rPr>
        <w:t>, а в помещении церкви разместился кинотеатр «Октябрь».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>В 1983 г. здание было снесено. В настоящее время на её месте — пустырь между жилыми</w:t>
      </w:r>
      <w:r w:rsidRPr="00AA3594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AA3594">
        <w:rPr>
          <w:rFonts w:ascii="Times New Roman" w:hAnsi="Times New Roman" w:cs="Times New Roman"/>
          <w:color w:val="000000"/>
          <w:sz w:val="24"/>
          <w:szCs w:val="24"/>
        </w:rPr>
        <w:t>домами</w:t>
      </w:r>
      <w:r w:rsidRPr="00AA3594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AA3594">
        <w:rPr>
          <w:rFonts w:ascii="Times New Roman" w:hAnsi="Times New Roman" w:cs="Times New Roman"/>
          <w:color w:val="000000"/>
          <w:sz w:val="24"/>
          <w:szCs w:val="24"/>
        </w:rPr>
        <w:t>по чётной стороне улицы Восход.</w:t>
      </w:r>
    </w:p>
    <w:p w:rsidR="007B18B0" w:rsidRPr="00AA3594" w:rsidRDefault="007B18B0" w:rsidP="00883690">
      <w:pPr>
        <w:pStyle w:val="a6"/>
        <w:shd w:val="clear" w:color="auto" w:fill="FFFFFF"/>
        <w:ind w:firstLine="567"/>
        <w:jc w:val="center"/>
        <w:rPr>
          <w:b/>
          <w:bCs/>
          <w:color w:val="000000"/>
        </w:rPr>
      </w:pPr>
      <w:r w:rsidRPr="00AA3594">
        <w:rPr>
          <w:b/>
          <w:bCs/>
          <w:color w:val="000000"/>
        </w:rPr>
        <w:t>Церковь Воскресения Христова.</w:t>
      </w:r>
    </w:p>
    <w:p w:rsidR="007B18B0" w:rsidRPr="00AA3594" w:rsidRDefault="007B18B0" w:rsidP="00883690">
      <w:pPr>
        <w:pStyle w:val="a6"/>
        <w:shd w:val="clear" w:color="auto" w:fill="FFFFFF"/>
        <w:ind w:firstLine="567"/>
        <w:jc w:val="both"/>
        <w:rPr>
          <w:color w:val="383838"/>
        </w:rPr>
      </w:pPr>
      <w:r w:rsidRPr="00AA3594">
        <w:rPr>
          <w:color w:val="000000"/>
        </w:rPr>
        <w:t>Церковь Воскресения Христова (</w:t>
      </w:r>
      <w:proofErr w:type="spellStart"/>
      <w:r w:rsidRPr="00AA3594">
        <w:rPr>
          <w:color w:val="000000"/>
        </w:rPr>
        <w:t>Старокладбищенская</w:t>
      </w:r>
      <w:proofErr w:type="spellEnd"/>
      <w:r w:rsidRPr="00AA3594">
        <w:rPr>
          <w:color w:val="000000"/>
        </w:rPr>
        <w:t xml:space="preserve">) была построена при городском кладбище Новониколаевска, которое располагалось на участке между улицами Александровской, Каменской, Крылова и </w:t>
      </w:r>
      <w:proofErr w:type="spellStart"/>
      <w:r w:rsidRPr="00AA3594">
        <w:rPr>
          <w:color w:val="000000"/>
        </w:rPr>
        <w:t>Ядринцевской</w:t>
      </w:r>
      <w:proofErr w:type="spellEnd"/>
      <w:r w:rsidRPr="00AA3594">
        <w:rPr>
          <w:color w:val="000000"/>
        </w:rPr>
        <w:t>. Строительство осуществлялось на добровольные пожертвования прихожан. Была освящена 7 октября 1907 г.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В конце 1920-х гг. в связи с бурным ростом Новосибирска возникла необходимость в переносе кладбища из центра города в более отдалённый район. Родным разрешили перезахоронить останки </w:t>
      </w:r>
      <w:proofErr w:type="gram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близких</w:t>
      </w:r>
      <w:proofErr w:type="gramEnd"/>
      <w:r w:rsidRPr="00AA3594">
        <w:rPr>
          <w:rFonts w:ascii="Times New Roman" w:hAnsi="Times New Roman" w:cs="Times New Roman"/>
          <w:color w:val="000000"/>
          <w:sz w:val="24"/>
          <w:szCs w:val="24"/>
        </w:rPr>
        <w:t>, а Кладбищенскую церковь в 1929 г. закрыли и передали Дому народного творчества.</w:t>
      </w:r>
    </w:p>
    <w:p w:rsidR="007B18B0" w:rsidRPr="00AA3594" w:rsidRDefault="007B18B0" w:rsidP="00883690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383838"/>
          <w:sz w:val="24"/>
          <w:szCs w:val="24"/>
        </w:rPr>
      </w:pPr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В июне 1931 г. на территории бывшего кладбища открылся сад имени Сталина. В 1952 г. в помещении бывшей Кладбищенской церкви разместился планетарий, который находился там до 1971 г., когда в здании произошёл </w:t>
      </w:r>
      <w:proofErr w:type="gramStart"/>
      <w:r w:rsidRPr="00AA3594">
        <w:rPr>
          <w:rFonts w:ascii="Times New Roman" w:hAnsi="Times New Roman" w:cs="Times New Roman"/>
          <w:color w:val="000000"/>
          <w:sz w:val="24"/>
          <w:szCs w:val="24"/>
        </w:rPr>
        <w:t>пожар</w:t>
      </w:r>
      <w:proofErr w:type="gramEnd"/>
      <w:r w:rsidRPr="00AA3594">
        <w:rPr>
          <w:rFonts w:ascii="Times New Roman" w:hAnsi="Times New Roman" w:cs="Times New Roman"/>
          <w:color w:val="000000"/>
          <w:sz w:val="24"/>
          <w:szCs w:val="24"/>
        </w:rPr>
        <w:t xml:space="preserve"> и оно было разобрано.</w:t>
      </w:r>
    </w:p>
    <w:p w:rsidR="00E16012" w:rsidRPr="00274628" w:rsidRDefault="00E16012" w:rsidP="00883690">
      <w:pPr>
        <w:spacing w:after="0"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:rsidR="00E16012" w:rsidRDefault="00E16012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0D36" w:rsidRDefault="00320D36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0D36" w:rsidRDefault="00320D36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0D36" w:rsidRDefault="00320D36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0D36" w:rsidRDefault="00320D36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0D36" w:rsidRDefault="00320D36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72AD5" w:rsidRDefault="00872AD5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20D36" w:rsidRDefault="00320D36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B18B0" w:rsidRPr="00AA3594" w:rsidRDefault="007B18B0" w:rsidP="00883690">
      <w:pPr>
        <w:pStyle w:val="a5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A3594">
        <w:rPr>
          <w:rFonts w:ascii="Times New Roman" w:hAnsi="Times New Roman" w:cs="Times New Roman"/>
          <w:b/>
          <w:sz w:val="24"/>
          <w:szCs w:val="24"/>
        </w:rPr>
        <w:lastRenderedPageBreak/>
        <w:t>Православные храмы и церкви Левобережья.</w:t>
      </w:r>
    </w:p>
    <w:p w:rsidR="007B18B0" w:rsidRPr="00AA3594" w:rsidRDefault="007B18B0" w:rsidP="00883690">
      <w:pPr>
        <w:pStyle w:val="a5"/>
        <w:shd w:val="clear" w:color="auto" w:fill="FFFFFF"/>
        <w:spacing w:before="100" w:beforeAutospacing="1" w:after="100" w:afterAutospacing="1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</w:p>
    <w:p w:rsidR="007B18B0" w:rsidRPr="00AA3594" w:rsidRDefault="007B18B0" w:rsidP="00883690">
      <w:pPr>
        <w:pStyle w:val="a5"/>
        <w:shd w:val="clear" w:color="auto" w:fill="FFFFFF"/>
        <w:spacing w:before="100" w:beforeAutospacing="1" w:after="100" w:afterAutospacing="1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 xml:space="preserve">Стремительный рост Новосибирска в 1920-е гг. привёл к тому, что населённые пункты Б.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Кривощеково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, Бугры,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Вертково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Ересная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, М.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Кривощеково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 и Перово, расположенные на левом берегу реки Оби, были включены в состав города. Постанов</w:t>
      </w:r>
      <w:r w:rsidRPr="00AA3594">
        <w:rPr>
          <w:rFonts w:ascii="Times New Roman" w:hAnsi="Times New Roman" w:cs="Times New Roman"/>
          <w:spacing w:val="5"/>
          <w:sz w:val="24"/>
          <w:szCs w:val="24"/>
        </w:rPr>
        <w:t xml:space="preserve">лением ВЦИК от 20 октября 1930 г. была образована </w:t>
      </w:r>
      <w:proofErr w:type="spellStart"/>
      <w:r w:rsidRPr="00AA3594">
        <w:rPr>
          <w:rFonts w:ascii="Times New Roman" w:hAnsi="Times New Roman" w:cs="Times New Roman"/>
          <w:spacing w:val="5"/>
          <w:sz w:val="24"/>
          <w:szCs w:val="24"/>
        </w:rPr>
        <w:t>Заобская</w:t>
      </w:r>
      <w:proofErr w:type="spellEnd"/>
      <w:r w:rsidRPr="00AA3594">
        <w:rPr>
          <w:rFonts w:ascii="Times New Roman" w:hAnsi="Times New Roman" w:cs="Times New Roman"/>
          <w:spacing w:val="5"/>
          <w:sz w:val="24"/>
          <w:szCs w:val="24"/>
        </w:rPr>
        <w:t xml:space="preserve"> часть Новосибирска, которая постановлением горсовета от 2 декабря 1934 г. была переименована в Кировский район. 9 декабря 1970 г. Указом Президиума верховного совета РСФСР</w:t>
      </w:r>
      <w:r w:rsidRPr="00AA3594">
        <w:rPr>
          <w:rStyle w:val="apple-converted-space"/>
          <w:rFonts w:ascii="Times New Roman" w:hAnsi="Times New Roman" w:cs="Times New Roman"/>
          <w:spacing w:val="5"/>
          <w:sz w:val="24"/>
          <w:szCs w:val="24"/>
        </w:rPr>
        <w:t> </w:t>
      </w:r>
      <w:r w:rsidRPr="00AA3594">
        <w:rPr>
          <w:rFonts w:ascii="Times New Roman" w:hAnsi="Times New Roman" w:cs="Times New Roman"/>
          <w:spacing w:val="5"/>
          <w:sz w:val="24"/>
          <w:szCs w:val="24"/>
        </w:rPr>
        <w:t>левобережная часть города была разделена на два административных района: Кировский и Ленинский.</w:t>
      </w:r>
    </w:p>
    <w:p w:rsidR="007B18B0" w:rsidRPr="00AA3594" w:rsidRDefault="007B18B0" w:rsidP="00883690">
      <w:pPr>
        <w:pStyle w:val="a5"/>
        <w:shd w:val="clear" w:color="auto" w:fill="FFFFFF"/>
        <w:spacing w:before="100" w:beforeAutospacing="1" w:after="100" w:afterAutospacing="1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В соответствии с генеральным планом развития Новосибирска, промышленная зона должна была разместиться в левобережной части города. В 1929 г. Совнарком СССР вынес решение о строительстве там завода комбайнов, тракторных сеялок, сенокосилок и д</w:t>
      </w:r>
      <w:r w:rsidR="00E16012">
        <w:rPr>
          <w:rFonts w:ascii="Times New Roman" w:hAnsi="Times New Roman" w:cs="Times New Roman"/>
          <w:sz w:val="24"/>
          <w:szCs w:val="24"/>
        </w:rPr>
        <w:t>ругих сельскохозяйственных маши.</w:t>
      </w:r>
    </w:p>
    <w:p w:rsidR="007B18B0" w:rsidRPr="00AA3594" w:rsidRDefault="007B18B0" w:rsidP="00883690">
      <w:pPr>
        <w:pStyle w:val="a5"/>
        <w:shd w:val="clear" w:color="auto" w:fill="FFFFFF"/>
        <w:spacing w:before="100" w:beforeAutospacing="1" w:after="100" w:afterAutospacing="1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 xml:space="preserve">Таким </w:t>
      </w:r>
      <w:proofErr w:type="gramStart"/>
      <w:r w:rsidRPr="00AA3594">
        <w:rPr>
          <w:rFonts w:ascii="Times New Roman" w:hAnsi="Times New Roman" w:cs="Times New Roman"/>
          <w:sz w:val="24"/>
          <w:szCs w:val="24"/>
        </w:rPr>
        <w:t>образом</w:t>
      </w:r>
      <w:proofErr w:type="gramEnd"/>
      <w:r w:rsidRPr="00AA3594">
        <w:rPr>
          <w:rFonts w:ascii="Times New Roman" w:hAnsi="Times New Roman" w:cs="Times New Roman"/>
          <w:sz w:val="24"/>
          <w:szCs w:val="24"/>
        </w:rPr>
        <w:t xml:space="preserve"> на территории Левобережья строительство храмов не наблюдалось, так как уже в период советской власти религия находится под запретом, то и надобности в культовых объектах нет.</w:t>
      </w:r>
    </w:p>
    <w:p w:rsidR="007B18B0" w:rsidRPr="00AA3594" w:rsidRDefault="007B18B0" w:rsidP="00883690">
      <w:pPr>
        <w:pStyle w:val="a5"/>
        <w:shd w:val="clear" w:color="auto" w:fill="FFFFFF"/>
        <w:spacing w:before="100" w:beforeAutospacing="1" w:after="100" w:afterAutospacing="1" w:line="240" w:lineRule="auto"/>
        <w:ind w:left="0" w:firstLine="567"/>
        <w:rPr>
          <w:rFonts w:ascii="Times New Roman" w:hAnsi="Times New Roman" w:cs="Times New Roman"/>
          <w:sz w:val="24"/>
          <w:szCs w:val="24"/>
        </w:rPr>
      </w:pPr>
      <w:r w:rsidRPr="00AA3594">
        <w:rPr>
          <w:rFonts w:ascii="Times New Roman" w:hAnsi="Times New Roman" w:cs="Times New Roman"/>
          <w:sz w:val="24"/>
          <w:szCs w:val="24"/>
        </w:rPr>
        <w:t>Только с 1990-х годов здесь появляются первых храмы.</w:t>
      </w:r>
    </w:p>
    <w:p w:rsidR="007B18B0" w:rsidRPr="00AA3594" w:rsidRDefault="007B18B0" w:rsidP="00883690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gramStart"/>
      <w:r w:rsidRPr="00AA35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Троице-Владимирский</w:t>
      </w:r>
      <w:proofErr w:type="gramEnd"/>
      <w:r w:rsidRPr="00AA359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собор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Приход во имя Святого равноапостольного князя Владимира был организован в 1997 году. Первая Божественная Литургия была совершена в день памяти Святителя Николая и Чудотворца – 19 декабря 1997 года. Община временно </w:t>
      </w:r>
      <w:proofErr w:type="spellStart"/>
      <w:r w:rsidRPr="00AA3594">
        <w:t>располагась</w:t>
      </w:r>
      <w:proofErr w:type="spellEnd"/>
      <w:r w:rsidRPr="00AA3594">
        <w:t xml:space="preserve"> в приспособленном помещении по улице Филатова, 14.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По благословению архиепископа Новосибирского и </w:t>
      </w:r>
      <w:proofErr w:type="spellStart"/>
      <w:r w:rsidRPr="00AA3594">
        <w:t>Бердского</w:t>
      </w:r>
      <w:proofErr w:type="spellEnd"/>
      <w:r w:rsidRPr="00AA3594">
        <w:t xml:space="preserve"> Тихона строительством здания </w:t>
      </w:r>
      <w:proofErr w:type="gramStart"/>
      <w:r w:rsidRPr="00AA3594">
        <w:t>Троице-Владимирского</w:t>
      </w:r>
      <w:proofErr w:type="gramEnd"/>
      <w:r w:rsidRPr="00AA3594">
        <w:t xml:space="preserve"> собора с апреля 2001 года занимается </w:t>
      </w:r>
      <w:proofErr w:type="spellStart"/>
      <w:r w:rsidRPr="00AA3594">
        <w:t>Михаило</w:t>
      </w:r>
      <w:proofErr w:type="spellEnd"/>
      <w:r w:rsidRPr="00AA3594">
        <w:t xml:space="preserve">-Архангельский мужской монастырь (с. </w:t>
      </w:r>
      <w:proofErr w:type="spellStart"/>
      <w:r w:rsidRPr="00AA3594">
        <w:t>Козиха</w:t>
      </w:r>
      <w:proofErr w:type="spellEnd"/>
      <w:r w:rsidRPr="00AA3594">
        <w:t xml:space="preserve">). </w:t>
      </w:r>
      <w:proofErr w:type="gramStart"/>
      <w:r w:rsidRPr="00AA3594">
        <w:t>Собор двухуровневый, длиной – 36 метров, шириной – 21 метр,  высотой — 60 метра (до верхней точки креста), вместимостью 1500 человек.</w:t>
      </w:r>
      <w:proofErr w:type="gramEnd"/>
      <w:r w:rsidRPr="00AA3594">
        <w:t xml:space="preserve"> Конструктивно, это крестово-купольный 6-столпный, пятиглавый храм с шестью престолами.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В апреле 2003 года, в Великую субботу перед Пасхой, </w:t>
      </w:r>
      <w:proofErr w:type="spellStart"/>
      <w:r w:rsidRPr="00AA3594">
        <w:t>Высокопреосвященнейший</w:t>
      </w:r>
      <w:proofErr w:type="spellEnd"/>
      <w:r w:rsidRPr="00AA3594">
        <w:t xml:space="preserve"> архиепископ Новосибирский и </w:t>
      </w:r>
      <w:proofErr w:type="spellStart"/>
      <w:r w:rsidRPr="00AA3594">
        <w:t>Бердский</w:t>
      </w:r>
      <w:proofErr w:type="spellEnd"/>
      <w:r w:rsidRPr="00AA3594">
        <w:t xml:space="preserve"> Тихон совершил малое освящение храма.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>В строительстве храма принимали активное участие прихожане. Во время проведения общестроительных работ многие помогали в уборке мусора, выполнении простых строительных операций. Немощные бабушки просто читали Псалтирь на стройке в рабочее время.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На Пасху 2003 года была совершена первая Божественная литургия в нижнем храме. В нижнем храме было смонтировано </w:t>
      </w:r>
      <w:proofErr w:type="gramStart"/>
      <w:r w:rsidRPr="00AA3594">
        <w:t>отопление</w:t>
      </w:r>
      <w:proofErr w:type="gramEnd"/>
      <w:r w:rsidRPr="00AA3594">
        <w:t xml:space="preserve"> и каждое воскресенье в нем стала совершаться Божественная литургия.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>В 2007 году на пожертвования прихожан были отлиты колокола для звонницы.</w:t>
      </w:r>
    </w:p>
    <w:p w:rsidR="004869FC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В 2008 году по благословению </w:t>
      </w:r>
      <w:proofErr w:type="spellStart"/>
      <w:r w:rsidRPr="00AA3594">
        <w:t>Высокопреосвященнейшего</w:t>
      </w:r>
      <w:proofErr w:type="spellEnd"/>
      <w:r w:rsidRPr="00AA3594">
        <w:t xml:space="preserve"> архиепископа Тихона, совместно с мэрией г. Новосибирска храм был подготовлен, и на день города – 28 июня протоиереем Борисом </w:t>
      </w:r>
      <w:proofErr w:type="spellStart"/>
      <w:r w:rsidRPr="00AA3594">
        <w:t>Свининым</w:t>
      </w:r>
      <w:proofErr w:type="spellEnd"/>
      <w:r w:rsidRPr="00AA3594">
        <w:t xml:space="preserve"> было совершено великое освящение нижнего храма в честь Святой Троицы. 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В 2009 году по благословению </w:t>
      </w:r>
      <w:proofErr w:type="spellStart"/>
      <w:r w:rsidRPr="00AA3594">
        <w:t>Высокопреосвященнейшего</w:t>
      </w:r>
      <w:proofErr w:type="spellEnd"/>
      <w:r w:rsidRPr="00AA3594">
        <w:t xml:space="preserve"> архиепископа Тихона было проведено приходское собрание, на котором учреждена Православная гимназия во имя святого равноапостольного князя Владимира. Была проведена реконструкция помещения по адресу ул. Филатова, д. 14 для  размещения в нем начальных классов гимназии.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>С сентября 2010 года начаты занятия 1-го класса в новооткрытой Православной гимназии.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lastRenderedPageBreak/>
        <w:t>Много внимания уделяет приход религиозному образованию и воспитанию детей  и взрослых. В воскресной школе дети знакомятся со Священной историей, историей Церкви, с нравственными законами жизни православного христианина.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>С взрослыми прихожанами проводятся занятия по катехизису, истории Церкви, изучению Ветхого и Нового Завета.</w:t>
      </w:r>
    </w:p>
    <w:p w:rsidR="00E16012" w:rsidRDefault="00E16012" w:rsidP="00883690">
      <w:pPr>
        <w:spacing w:line="240" w:lineRule="auto"/>
        <w:ind w:firstLine="567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B18B0" w:rsidRPr="00AA3594" w:rsidRDefault="007B18B0" w:rsidP="00883690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Православный приход во имя преподобного Серафима Саровского </w:t>
      </w:r>
    </w:p>
    <w:p w:rsidR="007B18B0" w:rsidRPr="00AA3594" w:rsidRDefault="007B18B0" w:rsidP="00883690">
      <w:pPr>
        <w:pStyle w:val="a6"/>
        <w:shd w:val="clear" w:color="auto" w:fill="FFFFFF"/>
        <w:spacing w:before="180" w:beforeAutospacing="0" w:after="180" w:afterAutospacing="0"/>
        <w:ind w:firstLine="567"/>
        <w:jc w:val="both"/>
        <w:textAlignment w:val="baseline"/>
        <w:rPr>
          <w:color w:val="111111"/>
        </w:rPr>
      </w:pPr>
      <w:r w:rsidRPr="00AA3594">
        <w:rPr>
          <w:color w:val="111111"/>
        </w:rPr>
        <w:t>Приход во имя преподобного Серафима Саровского находится в г. Новосибирске, по адресу: Пархоменко 1-й пер, 3. (От Метро Площадь Маркса примерно 1800 метров).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111111"/>
        </w:rPr>
      </w:pPr>
      <w:r w:rsidRPr="00AA3594">
        <w:rPr>
          <w:color w:val="111111"/>
        </w:rPr>
        <w:t xml:space="preserve">Приход во имя преподобного Серафима Саровского основан в ноябре 1995 года по благословению Владыки Тихона, епископа (ныне митрополита) Новосибирского и </w:t>
      </w:r>
      <w:proofErr w:type="spellStart"/>
      <w:r w:rsidRPr="00AA3594">
        <w:rPr>
          <w:color w:val="111111"/>
        </w:rPr>
        <w:t>Бердского</w:t>
      </w:r>
      <w:proofErr w:type="spellEnd"/>
      <w:r w:rsidRPr="00AA3594">
        <w:rPr>
          <w:color w:val="111111"/>
        </w:rPr>
        <w:t>. Размещается в помещении бывшего детского сада. На праздничные службы собирается до двухсот</w:t>
      </w:r>
      <w:r w:rsidRPr="00AA3594">
        <w:rPr>
          <w:rStyle w:val="apple-converted-space"/>
          <w:color w:val="111111"/>
        </w:rPr>
        <w:t> </w:t>
      </w:r>
      <w:r w:rsidRPr="00AA3594">
        <w:rPr>
          <w:color w:val="111111"/>
        </w:rPr>
        <w:t xml:space="preserve">человек. Первый молебен был совершен в конце ноября 1995 года, первая Божественная литургия — 11 марта 1996 года. Большую помощь в выделении помещения для первого православного прихода в районе оказал ныне покойный В.С. </w:t>
      </w:r>
      <w:proofErr w:type="spellStart"/>
      <w:r w:rsidRPr="00AA3594">
        <w:rPr>
          <w:color w:val="111111"/>
        </w:rPr>
        <w:t>Гераськов</w:t>
      </w:r>
      <w:proofErr w:type="spellEnd"/>
      <w:r w:rsidRPr="00AA3594">
        <w:rPr>
          <w:color w:val="111111"/>
        </w:rPr>
        <w:t>, бывший глава администрации Ленинского района г. Новосибирска</w:t>
      </w:r>
      <w:r w:rsidR="00E16012">
        <w:rPr>
          <w:color w:val="111111"/>
        </w:rPr>
        <w:t>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  <w:rPr>
          <w:color w:val="111111"/>
        </w:rPr>
      </w:pPr>
    </w:p>
    <w:p w:rsidR="007B18B0" w:rsidRPr="00AA3594" w:rsidRDefault="007B18B0" w:rsidP="00883690">
      <w:pPr>
        <w:spacing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Храм в честь Успения Пресвятой Богородицы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Приход расположен в Кировском районе г. Новосибирска на </w:t>
      </w:r>
      <w:proofErr w:type="spellStart"/>
      <w:r w:rsidRPr="00AA3594">
        <w:t>Затулинском</w:t>
      </w:r>
      <w:proofErr w:type="spellEnd"/>
      <w:r w:rsidRPr="00AA3594">
        <w:t xml:space="preserve"> </w:t>
      </w:r>
      <w:proofErr w:type="spellStart"/>
      <w:r w:rsidRPr="00AA3594">
        <w:t>жилмассиве</w:t>
      </w:r>
      <w:proofErr w:type="spellEnd"/>
      <w:r w:rsidRPr="00AA3594">
        <w:t xml:space="preserve">, представляющем собой рабочую окраину Новосибирска. На </w:t>
      </w:r>
      <w:proofErr w:type="spellStart"/>
      <w:r w:rsidRPr="00AA3594">
        <w:t>Затулинском</w:t>
      </w:r>
      <w:proofErr w:type="spellEnd"/>
      <w:r w:rsidRPr="00AA3594">
        <w:t xml:space="preserve"> </w:t>
      </w:r>
      <w:proofErr w:type="spellStart"/>
      <w:r w:rsidRPr="00AA3594">
        <w:t>жилмассиве</w:t>
      </w:r>
      <w:proofErr w:type="spellEnd"/>
      <w:r w:rsidRPr="00AA3594">
        <w:t xml:space="preserve"> проживает около 80 000 человек. Главные исторические вехи в жизни прихода таковы.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1992 год, декабрь – по благословению </w:t>
      </w:r>
      <w:proofErr w:type="spellStart"/>
      <w:r w:rsidRPr="00AA3594">
        <w:t>Преосвященнейшего</w:t>
      </w:r>
      <w:proofErr w:type="spellEnd"/>
      <w:r w:rsidRPr="00AA3594">
        <w:t xml:space="preserve"> Тихона, епископа Новосибирского и Барнаульского, организован Приход, настоятелем назначен священник Петр </w:t>
      </w:r>
      <w:proofErr w:type="spellStart"/>
      <w:r w:rsidRPr="00AA3594">
        <w:t>Новоградский</w:t>
      </w:r>
      <w:proofErr w:type="spellEnd"/>
      <w:r w:rsidRPr="00AA3594">
        <w:t>. Изначально Приход был посвящен Пресвятой Троице, но через год переименован и получил настоящее название.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Сентябрь 2008 года – утверждение Владыкой Тихоном схемы Генплана застройки. Дальнейшая застройка предполагает строительство на приходской территории Православной гимназии, а также каменного храма на 1 000 </w:t>
      </w:r>
      <w:proofErr w:type="gramStart"/>
      <w:r w:rsidRPr="00AA3594">
        <w:t>молящихся</w:t>
      </w:r>
      <w:proofErr w:type="gramEnd"/>
      <w:r w:rsidRPr="00AA3594">
        <w:t>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Сентябрь 2008 года – по благословению Владыки Тихона в приходе начата торговля Церковным хлебом, который выпекается на Епархиальном подсобном хозяйстве </w:t>
      </w:r>
      <w:proofErr w:type="gramStart"/>
      <w:r w:rsidRPr="00AA3594">
        <w:t>в</w:t>
      </w:r>
      <w:proofErr w:type="gramEnd"/>
      <w:r w:rsidRPr="00AA3594">
        <w:t xml:space="preserve"> с. </w:t>
      </w:r>
      <w:proofErr w:type="spellStart"/>
      <w:r w:rsidRPr="00AA3594">
        <w:t>Новошилово</w:t>
      </w:r>
      <w:proofErr w:type="spellEnd"/>
      <w:r w:rsidRPr="00AA3594">
        <w:t xml:space="preserve"> Ордынского района.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Сентябрь 2008 года – настоятель прихода иерей Иаков </w:t>
      </w:r>
      <w:proofErr w:type="spellStart"/>
      <w:r w:rsidRPr="00AA3594">
        <w:t>Конкин</w:t>
      </w:r>
      <w:proofErr w:type="spellEnd"/>
      <w:r w:rsidRPr="00AA3594">
        <w:t xml:space="preserve"> получил Епархиальное послушание быть ответственным по взаимодействию Новосибирской епархии с Новосибирской областной специальной библиотекой для </w:t>
      </w:r>
      <w:proofErr w:type="gramStart"/>
      <w:r w:rsidRPr="00AA3594">
        <w:t>незрячих</w:t>
      </w:r>
      <w:proofErr w:type="gramEnd"/>
      <w:r w:rsidRPr="00AA3594">
        <w:t xml:space="preserve"> и слабовидящих, расположенной на ул. Крылова, 15.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Ноябрь 2008 года – начало строительства Церковных киосков у входа на территорию прихода перед деревянным храмом. В киосках предполагается </w:t>
      </w:r>
      <w:proofErr w:type="gramStart"/>
      <w:r w:rsidRPr="00AA3594">
        <w:t>разместить</w:t>
      </w:r>
      <w:proofErr w:type="gramEnd"/>
      <w:r w:rsidRPr="00AA3594">
        <w:t xml:space="preserve"> церковную лавку, торговлю церковным хлебом, складские помещения, сторожку, санузел для прихожан.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2009 год, июль – в деревянном храме был изготовлен балкон для певчих, что позволило освободить дополнительное место в храме </w:t>
      </w:r>
      <w:proofErr w:type="gramStart"/>
      <w:r w:rsidRPr="00AA3594">
        <w:t>для</w:t>
      </w:r>
      <w:proofErr w:type="gramEnd"/>
      <w:r w:rsidRPr="00AA3594">
        <w:t xml:space="preserve"> молящихся. Также в деревянном храме был изготовлен входной тамбур.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 xml:space="preserve">2010 год, 3 апреля, Великая Суббота, Успенский приход посетили Архиепископ Новосибирский и </w:t>
      </w:r>
      <w:proofErr w:type="spellStart"/>
      <w:r w:rsidRPr="00AA3594">
        <w:t>Бердский</w:t>
      </w:r>
      <w:proofErr w:type="spellEnd"/>
      <w:r w:rsidRPr="00AA3594">
        <w:t xml:space="preserve"> Тихон и губернатор Новосибирской области В.А. </w:t>
      </w:r>
      <w:proofErr w:type="spellStart"/>
      <w:r w:rsidRPr="00AA3594">
        <w:t>Толоконский</w:t>
      </w:r>
      <w:proofErr w:type="spellEnd"/>
      <w:r w:rsidRPr="00AA3594">
        <w:t>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>2010 год, июль – завершение строительно-монтажных работ по киоскам на территории прихода, начало внутренних отделочных работ. Изготовление сетей водопровода и канализации к киоскам, изготовление проекта газоснабжения прихода.</w:t>
      </w:r>
    </w:p>
    <w:p w:rsidR="007B18B0" w:rsidRPr="00AA3594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lastRenderedPageBreak/>
        <w:t xml:space="preserve">2012 год, 28 августа – в престольный праздник Митрополит Новосибирский и </w:t>
      </w:r>
      <w:proofErr w:type="spellStart"/>
      <w:r w:rsidRPr="00AA3594">
        <w:t>Бердский</w:t>
      </w:r>
      <w:proofErr w:type="spellEnd"/>
      <w:r w:rsidRPr="00AA3594">
        <w:t xml:space="preserve"> Тихон совершил в Успенском храме праздничный молебен, а также совершил чин освящения закладного камня в основание здания Православной гимназии во имя преподобного Амвросия </w:t>
      </w:r>
      <w:proofErr w:type="spellStart"/>
      <w:r w:rsidRPr="00AA3594">
        <w:t>Оптинского</w:t>
      </w:r>
      <w:proofErr w:type="spellEnd"/>
      <w:r w:rsidRPr="00AA3594">
        <w:t>. На богослужении присутствовал Глава администрации Кировского района В.А. Вязовых. Планируется, что в гимназии будут обучаться дети с ограниченными возможностями.</w:t>
      </w:r>
    </w:p>
    <w:p w:rsidR="00946738" w:rsidRPr="00572349" w:rsidRDefault="007B18B0" w:rsidP="00883690">
      <w:pPr>
        <w:pStyle w:val="a6"/>
        <w:shd w:val="clear" w:color="auto" w:fill="FFFFFF"/>
        <w:spacing w:before="0" w:beforeAutospacing="0" w:after="0" w:afterAutospacing="0"/>
        <w:ind w:firstLine="567"/>
        <w:jc w:val="both"/>
        <w:textAlignment w:val="baseline"/>
      </w:pPr>
      <w:r w:rsidRPr="00AA3594">
        <w:t>2012 год, сентябрь-ноябрь – подготовительные работы и заливка фундаментной плиты первой очереди строительства Гимназии.</w:t>
      </w: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320D36" w:rsidRDefault="00320D36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10F37" w:rsidRPr="00AA3594" w:rsidRDefault="00810F37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Заключение</w:t>
      </w:r>
    </w:p>
    <w:p w:rsidR="00810F37" w:rsidRPr="00AA3594" w:rsidRDefault="00632EC1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="00810F37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Невозможно представить современный русский город или село без храма. Эти особенные неповторимые архитектурные сооружения всегда были главным украшением городских и сельских пейзажей России. И не удивительно. Русские люди стараются посвящать Богу всегда самое лучшее, на что они способны.</w:t>
      </w:r>
      <w:r w:rsidR="001B29A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10F37"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Никто никого не обязывает ходить в храм.</w:t>
      </w:r>
    </w:p>
    <w:p w:rsidR="00632EC1" w:rsidRDefault="00810F37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sz w:val="24"/>
          <w:szCs w:val="24"/>
          <w:lang w:eastAsia="ru-RU"/>
        </w:rPr>
        <w:t>Бывает, ходит человек много лет мимо храма. Может не замечать его вовсе, но наступает момент (обычно в самые трудные минуты жизни), когда и ему приходится о Боге, о смысле собственной жизни. О вечности. И направляется он в храм, и становится ему дом Божий самым главным и родным домом.</w:t>
      </w:r>
    </w:p>
    <w:p w:rsidR="007C33D8" w:rsidRDefault="00632EC1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</w:t>
      </w:r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Мне очень понравилось делать исследовательский проект. Оказалось, что это очень увлекательное, трудоёмкое и занимательное задание. Я рада, что выбрал эту тему. Я узнала, что значит в жизни русского народа храм. Я увидела наши храмы, церкви Новосибирска и узнала их историю.</w:t>
      </w:r>
      <w:r w:rsidR="00457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считаю, что необходимо знать историю храмов. Надеюсь, что исследовательским проектом мне удалось заинтересовать вас этой темой. Храм – это часть культурной истории народа. Я считаю, что каждому человеку необходимо знать историю своего родного края, тем </w:t>
      </w:r>
      <w:proofErr w:type="gramStart"/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более</w:t>
      </w:r>
      <w:proofErr w:type="gramEnd"/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ты здесь родился и живёшь.</w:t>
      </w:r>
      <w:r w:rsidR="00457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Работая над проектом, я узнал очень много нового и интересного для себя. Посетила ряд храмов и церквей нашего города. Собирая информацию, я узнал историю религиозных сооружений (как и </w:t>
      </w:r>
      <w:proofErr w:type="gramStart"/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когда</w:t>
      </w:r>
      <w:proofErr w:type="gramEnd"/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построены, как пережили годы гонений, как восстанавливались).</w:t>
      </w:r>
      <w:r w:rsidR="00457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наше время церковь – главное вместилище иконы, её дом, и нет числа тем, кто приходит к святым образам со своими скорбями, радостью и мольбами. В каждом храме есть свои особо чтимые, любимые святыни.</w:t>
      </w:r>
      <w:r w:rsidR="00457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632EC1" w:rsidRPr="00632EC1" w:rsidRDefault="007C33D8" w:rsidP="00883690">
      <w:pPr>
        <w:spacing w:before="100" w:beforeAutospacing="1" w:after="100" w:afterAutospacing="1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</w:t>
      </w:r>
      <w:r w:rsidR="00632EC1"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работе над проектом мне также помогала мама. Она согласил</w:t>
      </w:r>
      <w:r w:rsidR="00A92D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ась</w:t>
      </w:r>
      <w:r w:rsidR="00632EC1"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свозить меня во многие храмы города. И за это ей отдельное спасибо.</w:t>
      </w:r>
      <w:r w:rsidR="00457A0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32EC1"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Месторасположение храмов я знала и раньше, поэтому найти </w:t>
      </w:r>
      <w:r w:rsidR="00457A00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все храмы нам не составило труда.</w:t>
      </w:r>
      <w:r w:rsidR="00632EC1" w:rsidRPr="00632EC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Мой исследовательский проект может помочь тем, кто изучает историю Новосибирска, тем, кто интересуется Православной историей, религией. Надеюсь, что моя работа поможет кому-то расширить свой кругозор, а в помощь я составила путеводитель храмов Новосибирска. Возможно, моя работа послужит стимулом и подстегнёт Вас, к новым исследованиям города. Вы сам ощутите и убедитесь, что это очень интересно и увлекательно. Чем больше я узнавала для себя нового, тем больше мне нравилась история. </w:t>
      </w: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72AD5" w:rsidRDefault="00872AD5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9451E" w:rsidRPr="00810F37" w:rsidRDefault="0099451E" w:rsidP="00883690">
      <w:pPr>
        <w:spacing w:before="100" w:beforeAutospacing="1" w:after="100" w:afterAutospacing="1" w:line="240" w:lineRule="auto"/>
        <w:ind w:firstLine="567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Список литературы</w:t>
      </w:r>
    </w:p>
    <w:p w:rsidR="0099451E" w:rsidRPr="00810F37" w:rsidRDefault="0099451E" w:rsidP="00883690">
      <w:pPr>
        <w:spacing w:before="100" w:beforeAutospacing="1" w:after="100" w:afterAutospacing="1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1.     </w:t>
      </w:r>
      <w:proofErr w:type="spellStart"/>
      <w:r w:rsidRPr="00810F3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Баландин</w:t>
      </w:r>
      <w:proofErr w:type="spellEnd"/>
      <w:r w:rsidRPr="00810F3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С. Н.</w:t>
      </w:r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 Новосибирск</w:t>
      </w:r>
      <w:proofErr w:type="gramStart"/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 :</w:t>
      </w:r>
      <w:proofErr w:type="gramEnd"/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История градостроительства 1893-1945 гг. — Новосибирск: Зап</w:t>
      </w:r>
      <w:proofErr w:type="gramStart"/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.-</w:t>
      </w:r>
      <w:proofErr w:type="spellStart"/>
      <w:proofErr w:type="gramEnd"/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Сиб</w:t>
      </w:r>
      <w:proofErr w:type="spellEnd"/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. кн. изд-во, 1978.</w:t>
      </w:r>
    </w:p>
    <w:p w:rsidR="0099451E" w:rsidRDefault="0099451E" w:rsidP="00883690">
      <w:pPr>
        <w:spacing w:before="100" w:beforeAutospacing="1" w:after="100" w:afterAutospacing="1" w:line="240" w:lineRule="auto"/>
        <w:ind w:firstLine="56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2.     </w:t>
      </w:r>
      <w:proofErr w:type="spellStart"/>
      <w:r w:rsidRPr="00810F3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Шабунин</w:t>
      </w:r>
      <w:proofErr w:type="spellEnd"/>
      <w:r w:rsidRPr="00810F37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 Е.А.</w:t>
      </w:r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 Храмы Новосибирска. Исторический путеводитель. — Новосибирск, 2002.</w:t>
      </w:r>
    </w:p>
    <w:p w:rsidR="0099451E" w:rsidRPr="00AA3594" w:rsidRDefault="0099451E" w:rsidP="00883690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AA3594">
        <w:rPr>
          <w:rFonts w:ascii="Times New Roman" w:hAnsi="Times New Roman" w:cs="Times New Roman"/>
          <w:sz w:val="24"/>
          <w:szCs w:val="24"/>
        </w:rPr>
        <w:t xml:space="preserve">. Альманах Народная память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Л.Яковлева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 У истоков города.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Н.М.Тихомиров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>. Новосибирск,2010</w:t>
      </w:r>
    </w:p>
    <w:p w:rsidR="0099451E" w:rsidRPr="00AA3594" w:rsidRDefault="0099451E" w:rsidP="00883690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AA359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А.Брат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 Сказ о городе. Новосибирск,2005</w:t>
      </w:r>
    </w:p>
    <w:p w:rsidR="0099451E" w:rsidRPr="00AA3594" w:rsidRDefault="0099451E" w:rsidP="00883690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Pr="00AA359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Л.М.Горюшкин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Г.А.Бочанов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Л.Н.Цепляев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 Новосибирск в историческом прошлом.</w:t>
      </w:r>
      <w:r w:rsidRPr="00AA359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AA3594">
        <w:rPr>
          <w:rFonts w:ascii="Times New Roman" w:hAnsi="Times New Roman" w:cs="Times New Roman"/>
          <w:sz w:val="24"/>
          <w:szCs w:val="24"/>
        </w:rPr>
        <w:t>Новосибирск,1978</w:t>
      </w:r>
    </w:p>
    <w:p w:rsidR="0099451E" w:rsidRPr="00AA3594" w:rsidRDefault="0099451E" w:rsidP="00883690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AA3594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AA3594">
        <w:rPr>
          <w:rFonts w:ascii="Times New Roman" w:hAnsi="Times New Roman" w:cs="Times New Roman"/>
          <w:sz w:val="24"/>
          <w:szCs w:val="24"/>
        </w:rPr>
        <w:t>Е.Косякова</w:t>
      </w:r>
      <w:proofErr w:type="spellEnd"/>
      <w:r w:rsidRPr="00AA3594">
        <w:rPr>
          <w:rFonts w:ascii="Times New Roman" w:hAnsi="Times New Roman" w:cs="Times New Roman"/>
          <w:sz w:val="24"/>
          <w:szCs w:val="24"/>
        </w:rPr>
        <w:t xml:space="preserve"> Новый быт Сибирского Чикаго. Новосибирск,2006</w:t>
      </w:r>
    </w:p>
    <w:p w:rsidR="0099451E" w:rsidRPr="00AA3594" w:rsidRDefault="0099451E" w:rsidP="00883690">
      <w:pPr>
        <w:pStyle w:val="a7"/>
        <w:ind w:firstLine="567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Pr="00AA3594">
        <w:rPr>
          <w:rFonts w:ascii="Times New Roman" w:hAnsi="Times New Roman" w:cs="Times New Roman"/>
          <w:sz w:val="24"/>
          <w:szCs w:val="24"/>
        </w:rPr>
        <w:t>. http://www.novodostup.ru/</w:t>
      </w:r>
    </w:p>
    <w:p w:rsidR="0099451E" w:rsidRPr="00AA3594" w:rsidRDefault="0099451E" w:rsidP="00883690">
      <w:pPr>
        <w:spacing w:after="0" w:line="240" w:lineRule="auto"/>
        <w:ind w:firstLine="567"/>
        <w:contextualSpacing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Pr="00AA3594">
        <w:rPr>
          <w:rFonts w:ascii="Times New Roman" w:hAnsi="Times New Roman" w:cs="Times New Roman"/>
          <w:sz w:val="24"/>
          <w:szCs w:val="24"/>
        </w:rPr>
        <w:t xml:space="preserve">. </w:t>
      </w:r>
      <w:hyperlink r:id="rId11" w:history="1">
        <w:r w:rsidRPr="00AA3594">
          <w:rPr>
            <w:rStyle w:val="aa"/>
            <w:rFonts w:ascii="Times New Roman" w:hAnsi="Times New Roman" w:cs="Times New Roman"/>
            <w:sz w:val="24"/>
            <w:szCs w:val="24"/>
            <w:shd w:val="clear" w:color="auto" w:fill="FFFFFF"/>
          </w:rPr>
          <w:t>http://bigpicture.ru/</w:t>
        </w:r>
      </w:hyperlink>
    </w:p>
    <w:p w:rsidR="0099451E" w:rsidRPr="00AA3594" w:rsidRDefault="0099451E" w:rsidP="00883690">
      <w:pPr>
        <w:pStyle w:val="a7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AA3594">
        <w:rPr>
          <w:rFonts w:ascii="Times New Roman" w:hAnsi="Times New Roman" w:cs="Times New Roman"/>
          <w:sz w:val="24"/>
          <w:szCs w:val="24"/>
        </w:rPr>
        <w:t>. http://m-nsk.ru/istoriya-goroda/istoriya-razvitiya/1917-1929-gg/</w:t>
      </w:r>
    </w:p>
    <w:p w:rsidR="0099451E" w:rsidRPr="00AA3594" w:rsidRDefault="0099451E" w:rsidP="00883690">
      <w:pPr>
        <w:spacing w:after="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Pr="00AA3594">
        <w:rPr>
          <w:rFonts w:ascii="Times New Roman" w:hAnsi="Times New Roman" w:cs="Times New Roman"/>
          <w:sz w:val="24"/>
          <w:szCs w:val="24"/>
        </w:rPr>
        <w:t>. http://www.phys.nsu.ru/school/museum/history_photo.htm</w:t>
      </w:r>
    </w:p>
    <w:p w:rsidR="0099451E" w:rsidRPr="00AA3594" w:rsidRDefault="0099451E" w:rsidP="00883690">
      <w:pPr>
        <w:pStyle w:val="a7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Pr="00AA3594">
        <w:rPr>
          <w:rFonts w:ascii="Times New Roman" w:hAnsi="Times New Roman" w:cs="Times New Roman"/>
          <w:sz w:val="24"/>
          <w:szCs w:val="24"/>
        </w:rPr>
        <w:t>. http://tsobor.cerkov.ru/</w:t>
      </w:r>
    </w:p>
    <w:p w:rsidR="0099451E" w:rsidRPr="00AA3594" w:rsidRDefault="0099451E" w:rsidP="0088369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Pr="00AA3594">
        <w:rPr>
          <w:rFonts w:ascii="Times New Roman" w:hAnsi="Times New Roman" w:cs="Times New Roman"/>
          <w:sz w:val="24"/>
          <w:szCs w:val="24"/>
        </w:rPr>
        <w:t xml:space="preserve">. </w:t>
      </w:r>
      <w:hyperlink r:id="rId12" w:history="1">
        <w:r w:rsidRPr="00AA3594">
          <w:rPr>
            <w:rStyle w:val="aa"/>
            <w:rFonts w:ascii="Times New Roman" w:hAnsi="Times New Roman" w:cs="Times New Roman"/>
            <w:sz w:val="24"/>
            <w:szCs w:val="24"/>
          </w:rPr>
          <w:t>http://serafimnsk.ru/</w:t>
        </w:r>
      </w:hyperlink>
    </w:p>
    <w:p w:rsidR="0099451E" w:rsidRPr="00AA3594" w:rsidRDefault="0099451E" w:rsidP="00883690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Pr="00AA3594">
        <w:rPr>
          <w:rFonts w:ascii="Times New Roman" w:hAnsi="Times New Roman" w:cs="Times New Roman"/>
          <w:sz w:val="24"/>
          <w:szCs w:val="24"/>
        </w:rPr>
        <w:t>. http://uspenie-nsk.cerkov.ru/</w:t>
      </w:r>
    </w:p>
    <w:p w:rsidR="0099451E" w:rsidRPr="00AA3594" w:rsidRDefault="0099451E" w:rsidP="00883690">
      <w:pPr>
        <w:pStyle w:val="a7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14</w:t>
      </w:r>
      <w:r w:rsidRPr="00AA3594">
        <w:rPr>
          <w:rFonts w:ascii="Times New Roman" w:hAnsi="Times New Roman" w:cs="Times New Roman"/>
          <w:sz w:val="24"/>
          <w:szCs w:val="24"/>
        </w:rPr>
        <w:t>. http://www.novodostup.ru/</w:t>
      </w:r>
    </w:p>
    <w:p w:rsidR="0099451E" w:rsidRPr="00AA3594" w:rsidRDefault="0099451E" w:rsidP="00883690">
      <w:pPr>
        <w:pStyle w:val="a7"/>
        <w:ind w:firstLine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Pr="00AA3594">
        <w:rPr>
          <w:rFonts w:ascii="Times New Roman" w:hAnsi="Times New Roman" w:cs="Times New Roman"/>
          <w:sz w:val="24"/>
          <w:szCs w:val="24"/>
        </w:rPr>
        <w:t>. http://wiki.darlingcity.ru/</w:t>
      </w:r>
    </w:p>
    <w:p w:rsidR="0099451E" w:rsidRPr="0099451E" w:rsidRDefault="0099451E" w:rsidP="00883690">
      <w:pPr>
        <w:spacing w:line="240" w:lineRule="auto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AA3594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C07337" w:rsidRDefault="00C07337" w:rsidP="00C07337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Приложение 1</w:t>
      </w:r>
    </w:p>
    <w:p w:rsidR="00AA3594" w:rsidRPr="00241576" w:rsidRDefault="00810F37" w:rsidP="00E1601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Туристический маршрут</w:t>
      </w:r>
    </w:p>
    <w:p w:rsidR="00810F37" w:rsidRPr="00AA3594" w:rsidRDefault="00984D4D" w:rsidP="00E16012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Визуальная карта </w:t>
      </w:r>
      <w:r w:rsidR="00810F37" w:rsidRPr="00AA35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(презентация)</w:t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1F0B38" wp14:editId="1EFE2103">
            <wp:extent cx="4572000" cy="3429000"/>
            <wp:effectExtent l="0" t="0" r="0" b="0"/>
            <wp:docPr id="1" name="Рисунок 1" descr="hello_html_m589045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58904596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43CE63" wp14:editId="5C51956D">
            <wp:extent cx="4572000" cy="3429000"/>
            <wp:effectExtent l="0" t="0" r="0" b="0"/>
            <wp:docPr id="2" name="Рисунок 2" descr="hello_html_m2fa750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2fa75056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CAC5FC2" wp14:editId="6BE24FD8">
            <wp:extent cx="4572000" cy="3429000"/>
            <wp:effectExtent l="0" t="0" r="0" b="0"/>
            <wp:docPr id="3" name="Рисунок 3" descr="hello_html_3135f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3135f444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B6068A" wp14:editId="7B25DAC2">
            <wp:extent cx="4572000" cy="3429000"/>
            <wp:effectExtent l="0" t="0" r="0" b="0"/>
            <wp:docPr id="4" name="Рисунок 4" descr="hello_html_m5d2098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5d2098fd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A31A84" wp14:editId="0C3CD8C1">
            <wp:extent cx="4572000" cy="3429000"/>
            <wp:effectExtent l="0" t="0" r="0" b="0"/>
            <wp:docPr id="5" name="Рисунок 5" descr="hello_html_6128a8a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6128a8ac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1D0FEB" wp14:editId="79F892EE">
            <wp:extent cx="4572000" cy="3429000"/>
            <wp:effectExtent l="0" t="0" r="0" b="0"/>
            <wp:docPr id="6" name="Рисунок 6" descr="hello_html_m66f6a71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66f6a71e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AE510DA" wp14:editId="70C45B8D">
            <wp:extent cx="4572000" cy="3429000"/>
            <wp:effectExtent l="0" t="0" r="0" b="0"/>
            <wp:docPr id="7" name="Рисунок 7" descr="hello_html_167d63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167d633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6DB23E" wp14:editId="6A5BE211">
            <wp:extent cx="4572000" cy="3429000"/>
            <wp:effectExtent l="0" t="0" r="0" b="0"/>
            <wp:docPr id="8" name="Рисунок 8" descr="hello_html_72c02c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72c02cd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203C5E1" wp14:editId="55CB2486">
            <wp:extent cx="4572000" cy="3429000"/>
            <wp:effectExtent l="0" t="0" r="0" b="0"/>
            <wp:docPr id="9" name="Рисунок 9" descr="hello_html_m2a6870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2a68703b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6CB83D" wp14:editId="7BE4ADD6">
            <wp:extent cx="4572000" cy="3429000"/>
            <wp:effectExtent l="0" t="0" r="0" b="0"/>
            <wp:docPr id="10" name="Рисунок 10" descr="hello_html_137032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3703249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510DDA1" wp14:editId="03133CAA">
            <wp:extent cx="4572000" cy="3429000"/>
            <wp:effectExtent l="0" t="0" r="0" b="0"/>
            <wp:docPr id="11" name="Рисунок 11" descr="hello_html_m56ef554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56ef554a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DA9D90" wp14:editId="3ADB6133">
            <wp:extent cx="4572000" cy="3429000"/>
            <wp:effectExtent l="0" t="0" r="0" b="0"/>
            <wp:docPr id="12" name="Рисунок 12" descr="hello_html_m23e46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23e46389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59ECA8A" wp14:editId="37CCB440">
            <wp:extent cx="4572000" cy="3429000"/>
            <wp:effectExtent l="0" t="0" r="0" b="0"/>
            <wp:docPr id="13" name="Рисунок 13" descr="hello_html_79fa3f9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79fa3f9b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0582C7" wp14:editId="4B76B414">
            <wp:extent cx="4572000" cy="3429000"/>
            <wp:effectExtent l="0" t="0" r="0" b="0"/>
            <wp:docPr id="14" name="Рисунок 14" descr="hello_html_15ba077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15ba077d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BB81411" wp14:editId="5FE6CF07">
            <wp:extent cx="4572000" cy="3429000"/>
            <wp:effectExtent l="0" t="0" r="0" b="0"/>
            <wp:docPr id="15" name="Рисунок 15" descr="hello_html_m17ce6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ello_html_m17ce6e12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65433E0" wp14:editId="0756DBBD">
            <wp:extent cx="4572000" cy="3429000"/>
            <wp:effectExtent l="0" t="0" r="0" b="0"/>
            <wp:docPr id="16" name="Рисунок 16" descr="hello_html_m261c84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ello_html_m261c8437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9703DDB" wp14:editId="4201F1D8">
            <wp:extent cx="4572000" cy="3429000"/>
            <wp:effectExtent l="0" t="0" r="0" b="0"/>
            <wp:docPr id="17" name="Рисунок 17" descr="hello_html_70e5bb9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ello_html_70e5bb9e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462DFE" wp14:editId="765F3147">
            <wp:extent cx="4572000" cy="3429000"/>
            <wp:effectExtent l="0" t="0" r="0" b="0"/>
            <wp:docPr id="18" name="Рисунок 18" descr="hello_html_mdf21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ello_html_mdf21367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95935AB" wp14:editId="2E6CA2E9">
            <wp:extent cx="4572000" cy="3429000"/>
            <wp:effectExtent l="0" t="0" r="0" b="0"/>
            <wp:docPr id="19" name="Рисунок 19" descr="hello_html_74ec90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ello_html_74ec90c6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7A2F1F" wp14:editId="2E6E8151">
            <wp:extent cx="4572000" cy="3429000"/>
            <wp:effectExtent l="0" t="0" r="0" b="0"/>
            <wp:docPr id="20" name="Рисунок 20" descr="hello_html_4a8b02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ello_html_4a8b02dd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4BCDC7" wp14:editId="612238B0">
            <wp:extent cx="4572000" cy="3429000"/>
            <wp:effectExtent l="0" t="0" r="0" b="0"/>
            <wp:docPr id="21" name="Рисунок 21" descr="hello_html_m52bbe9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ello_html_m52bbe9b5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35C409" wp14:editId="78AE4A55">
            <wp:extent cx="4572000" cy="3429000"/>
            <wp:effectExtent l="0" t="0" r="0" b="0"/>
            <wp:docPr id="22" name="Рисунок 22" descr="hello_html_m68e88d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ello_html_m68e88d01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92857FE" wp14:editId="4BC49107">
            <wp:extent cx="4572000" cy="3429000"/>
            <wp:effectExtent l="0" t="0" r="0" b="0"/>
            <wp:docPr id="23" name="Рисунок 23" descr="hello_html_70abc8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ello_html_70abc836.pn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C63E42" wp14:editId="784F4D67">
            <wp:extent cx="4572000" cy="3429000"/>
            <wp:effectExtent l="0" t="0" r="0" b="0"/>
            <wp:docPr id="24" name="Рисунок 24" descr="hello_html_6930f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ello_html_6930f006.pn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460B21" wp14:editId="7425B060">
            <wp:extent cx="4572000" cy="3429000"/>
            <wp:effectExtent l="0" t="0" r="0" b="0"/>
            <wp:docPr id="25" name="Рисунок 25" descr="hello_html_18cfd1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_html_18cfd160.pn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F37" w:rsidRP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Автор: Шугаев Евгений Алексеевич</w:t>
      </w:r>
    </w:p>
    <w:p w:rsidR="00810F37" w:rsidRDefault="00810F37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10F37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Новосибирск 2018</w:t>
      </w:r>
    </w:p>
    <w:p w:rsidR="00FE07BC" w:rsidRDefault="00FE07BC" w:rsidP="00FE07BC">
      <w:pPr>
        <w:pStyle w:val="a5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E07BC" w:rsidRDefault="00FE07BC" w:rsidP="00FE07BC">
      <w:pPr>
        <w:pStyle w:val="a5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E07BC" w:rsidRDefault="00FE07BC" w:rsidP="00FE07BC">
      <w:pPr>
        <w:pStyle w:val="a5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FE07BC" w:rsidRDefault="00FE07BC" w:rsidP="00FE07BC">
      <w:pPr>
        <w:pStyle w:val="a5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A3594" w:rsidRDefault="00AA3594" w:rsidP="00810F37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673D" w:rsidRPr="00863690" w:rsidRDefault="004B673D" w:rsidP="008C7CEF">
      <w:pPr>
        <w:pStyle w:val="a5"/>
        <w:spacing w:before="100" w:beforeAutospacing="1" w:after="100" w:afterAutospacing="1" w:line="360" w:lineRule="auto"/>
        <w:jc w:val="right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86369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Приложение</w:t>
      </w:r>
      <w:r w:rsidR="00C40385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2</w:t>
      </w:r>
    </w:p>
    <w:p w:rsidR="004B673D" w:rsidRPr="00872AD5" w:rsidRDefault="004B673D" w:rsidP="00872AD5">
      <w:pPr>
        <w:pStyle w:val="a5"/>
        <w:spacing w:after="0" w:line="360" w:lineRule="auto"/>
        <w:ind w:left="0" w:firstLine="85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673D" w:rsidRPr="00872AD5" w:rsidRDefault="004B673D" w:rsidP="00872AD5">
      <w:pPr>
        <w:pStyle w:val="a5"/>
        <w:spacing w:after="0" w:line="240" w:lineRule="auto"/>
        <w:ind w:left="0" w:firstLine="851"/>
        <w:jc w:val="both"/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872AD5">
        <w:rPr>
          <w:rFonts w:ascii="Times New Roman" w:hAnsi="Times New Roman" w:cs="Times New Roman"/>
          <w:b/>
          <w:bCs/>
          <w:color w:val="252525"/>
          <w:sz w:val="24"/>
          <w:szCs w:val="24"/>
          <w:shd w:val="clear" w:color="auto" w:fill="FFFFFF"/>
        </w:rPr>
        <w:t>Собор</w:t>
      </w:r>
      <w:r w:rsidRPr="00872AD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— главный храм города или монастыря, в котором богослужение возглавляет епископ (архиепископ, митрополит, патриарх). В</w:t>
      </w:r>
      <w:r w:rsidRPr="00872AD5">
        <w:rPr>
          <w:rStyle w:val="apple-converted-space"/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</w:t>
      </w:r>
      <w:hyperlink r:id="rId38" w:tooltip="Синодальный период" w:history="1">
        <w:r w:rsidRPr="00872AD5">
          <w:rPr>
            <w:rStyle w:val="aa"/>
            <w:rFonts w:ascii="Times New Roman" w:hAnsi="Times New Roman" w:cs="Times New Roman"/>
            <w:color w:val="0B0080"/>
            <w:sz w:val="24"/>
            <w:szCs w:val="24"/>
            <w:shd w:val="clear" w:color="auto" w:fill="FFFFFF"/>
          </w:rPr>
          <w:t>синодальный период</w:t>
        </w:r>
      </w:hyperlink>
      <w:r w:rsidRPr="00872AD5">
        <w:rPr>
          <w:rStyle w:val="apple-converted-space"/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</w:t>
      </w:r>
      <w:r w:rsidRPr="00872AD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в истории Русской церкви собор мог, кроме того, обозначать главный храм ведомства, в котором совершал богослужения протопресвитер военного, морского или придворного духовенства, а в полках с длительной историей создавались полковые соборы. В больших городах каждая из административных частей имела свой собор</w:t>
      </w:r>
      <w:hyperlink r:id="rId39" w:anchor="cite_note-sobor-1" w:history="1">
        <w:r w:rsidRPr="00872AD5">
          <w:rPr>
            <w:rStyle w:val="aa"/>
            <w:rFonts w:ascii="Times New Roman" w:hAnsi="Times New Roman" w:cs="Times New Roman"/>
            <w:color w:val="0B0080"/>
            <w:sz w:val="24"/>
            <w:szCs w:val="24"/>
            <w:shd w:val="clear" w:color="auto" w:fill="FFFFFF"/>
            <w:vertAlign w:val="superscript"/>
          </w:rPr>
          <w:t>[1]</w:t>
        </w:r>
      </w:hyperlink>
      <w:r w:rsidRPr="00872AD5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.</w:t>
      </w:r>
    </w:p>
    <w:p w:rsidR="004B673D" w:rsidRPr="00872AD5" w:rsidRDefault="004B673D" w:rsidP="00872AD5">
      <w:pPr>
        <w:pStyle w:val="a6"/>
        <w:shd w:val="clear" w:color="auto" w:fill="FFFFFF"/>
        <w:spacing w:before="120" w:beforeAutospacing="0" w:after="120" w:afterAutospacing="0"/>
        <w:ind w:firstLine="851"/>
        <w:jc w:val="both"/>
        <w:rPr>
          <w:color w:val="252525"/>
        </w:rPr>
      </w:pPr>
      <w:r w:rsidRPr="00872AD5">
        <w:rPr>
          <w:b/>
          <w:bCs/>
          <w:color w:val="252525"/>
        </w:rPr>
        <w:t>Храм</w:t>
      </w:r>
      <w:r w:rsidRPr="00872AD5">
        <w:rPr>
          <w:rStyle w:val="apple-converted-space"/>
          <w:color w:val="252525"/>
        </w:rPr>
        <w:t> </w:t>
      </w:r>
      <w:r w:rsidRPr="00872AD5">
        <w:rPr>
          <w:color w:val="252525"/>
        </w:rPr>
        <w:t>(от</w:t>
      </w:r>
      <w:r w:rsidRPr="00872AD5">
        <w:rPr>
          <w:rStyle w:val="apple-converted-space"/>
          <w:color w:val="252525"/>
        </w:rPr>
        <w:t> </w:t>
      </w:r>
      <w:proofErr w:type="spellStart"/>
      <w:r w:rsidR="00D12C74" w:rsidRPr="00872AD5">
        <w:fldChar w:fldCharType="begin"/>
      </w:r>
      <w:r w:rsidR="00D12C74" w:rsidRPr="00872AD5">
        <w:instrText xml:space="preserve"> HYPERLINK "https://ru.wikipedia.org/wiki/%D0%9F%D1%80%D0%B0%D1%81%D0%BB%D0%B0%D0%B2%D1%8F%D0%BD%D1%81%D0%BA%D0%B8%D0%B9_%D1%8F%D0%B7%D1%8B%D0%BA" \o "Праславянский язык" </w:instrText>
      </w:r>
      <w:r w:rsidR="00D12C74" w:rsidRPr="00872AD5">
        <w:fldChar w:fldCharType="separate"/>
      </w:r>
      <w:r w:rsidRPr="00872AD5">
        <w:rPr>
          <w:rStyle w:val="aa"/>
          <w:color w:val="0B0080"/>
        </w:rPr>
        <w:t>праслав</w:t>
      </w:r>
      <w:proofErr w:type="spellEnd"/>
      <w:r w:rsidRPr="00872AD5">
        <w:rPr>
          <w:rStyle w:val="aa"/>
          <w:color w:val="0B0080"/>
        </w:rPr>
        <w:t>.</w:t>
      </w:r>
      <w:r w:rsidR="00D12C74" w:rsidRPr="00872AD5">
        <w:rPr>
          <w:rStyle w:val="aa"/>
          <w:color w:val="0B0080"/>
        </w:rPr>
        <w:fldChar w:fldCharType="end"/>
      </w:r>
      <w:r w:rsidRPr="00872AD5">
        <w:rPr>
          <w:rStyle w:val="apple-converted-space"/>
          <w:color w:val="252525"/>
        </w:rPr>
        <w:t> </w:t>
      </w:r>
      <w:r w:rsidRPr="00872AD5">
        <w:rPr>
          <w:rStyle w:val="unicode"/>
          <w:rFonts w:eastAsia="Arial Unicode MS"/>
          <w:i/>
          <w:iCs/>
          <w:color w:val="252525"/>
        </w:rPr>
        <w:t>*</w:t>
      </w:r>
      <w:proofErr w:type="spellStart"/>
      <w:r w:rsidRPr="00872AD5">
        <w:rPr>
          <w:rStyle w:val="unicode"/>
          <w:rFonts w:eastAsia="Arial Unicode MS"/>
          <w:i/>
          <w:iCs/>
          <w:color w:val="252525"/>
        </w:rPr>
        <w:t>chorm</w:t>
      </w:r>
      <w:proofErr w:type="gramStart"/>
      <w:r w:rsidRPr="00872AD5">
        <w:rPr>
          <w:rStyle w:val="unicode"/>
          <w:rFonts w:eastAsia="Arial Unicode MS"/>
          <w:i/>
          <w:iCs/>
          <w:color w:val="252525"/>
        </w:rPr>
        <w:t>ъ</w:t>
      </w:r>
      <w:proofErr w:type="spellEnd"/>
      <w:proofErr w:type="gramEnd"/>
      <w:r w:rsidRPr="00872AD5">
        <w:rPr>
          <w:rStyle w:val="apple-converted-space"/>
          <w:color w:val="252525"/>
        </w:rPr>
        <w:t> </w:t>
      </w:r>
      <w:r w:rsidRPr="00872AD5">
        <w:rPr>
          <w:color w:val="252525"/>
        </w:rPr>
        <w:t xml:space="preserve">&gt; </w:t>
      </w:r>
      <w:proofErr w:type="spellStart"/>
      <w:r w:rsidRPr="00872AD5">
        <w:rPr>
          <w:color w:val="252525"/>
        </w:rPr>
        <w:t>храмъ</w:t>
      </w:r>
      <w:proofErr w:type="spellEnd"/>
      <w:r w:rsidRPr="00872AD5">
        <w:rPr>
          <w:color w:val="252525"/>
        </w:rPr>
        <w:t> — «</w:t>
      </w:r>
      <w:hyperlink r:id="rId40" w:tgtFrame="_blank" w:history="1">
        <w:r w:rsidRPr="00872AD5">
          <w:rPr>
            <w:rStyle w:val="aa"/>
            <w:b/>
            <w:bCs/>
            <w:color w:val="0B0080"/>
          </w:rPr>
          <w:t>дом</w:t>
        </w:r>
      </w:hyperlink>
      <w:r w:rsidRPr="00872AD5">
        <w:rPr>
          <w:color w:val="252525"/>
        </w:rPr>
        <w:t>»</w:t>
      </w:r>
      <w:hyperlink r:id="rId41" w:anchor="cite_note-1" w:history="1">
        <w:r w:rsidRPr="00872AD5">
          <w:rPr>
            <w:rStyle w:val="aa"/>
            <w:color w:val="0B0080"/>
            <w:vertAlign w:val="superscript"/>
          </w:rPr>
          <w:t>[1]</w:t>
        </w:r>
      </w:hyperlink>
      <w:r w:rsidRPr="00872AD5">
        <w:rPr>
          <w:color w:val="252525"/>
        </w:rPr>
        <w:t>) —</w:t>
      </w:r>
      <w:r w:rsidRPr="00872AD5">
        <w:rPr>
          <w:rStyle w:val="apple-converted-space"/>
          <w:color w:val="252525"/>
        </w:rPr>
        <w:t> </w:t>
      </w:r>
      <w:hyperlink r:id="rId42" w:tooltip="Культовое сооружение" w:history="1">
        <w:r w:rsidRPr="00872AD5">
          <w:rPr>
            <w:rStyle w:val="aa"/>
            <w:color w:val="0B0080"/>
          </w:rPr>
          <w:t>культовое сооружение</w:t>
        </w:r>
      </w:hyperlink>
      <w:r w:rsidRPr="00872AD5">
        <w:rPr>
          <w:color w:val="252525"/>
        </w:rPr>
        <w:t>, предназначенное для совершения богослужений и</w:t>
      </w:r>
      <w:r w:rsidRPr="00872AD5">
        <w:rPr>
          <w:rStyle w:val="apple-converted-space"/>
          <w:color w:val="252525"/>
        </w:rPr>
        <w:t> </w:t>
      </w:r>
      <w:hyperlink r:id="rId43" w:tooltip="Религия" w:history="1">
        <w:r w:rsidRPr="00872AD5">
          <w:rPr>
            <w:rStyle w:val="aa"/>
            <w:color w:val="0B0080"/>
          </w:rPr>
          <w:t>религиозных</w:t>
        </w:r>
      </w:hyperlink>
      <w:r w:rsidRPr="00872AD5">
        <w:rPr>
          <w:rStyle w:val="apple-converted-space"/>
          <w:color w:val="252525"/>
        </w:rPr>
        <w:t> </w:t>
      </w:r>
      <w:r w:rsidRPr="00872AD5">
        <w:rPr>
          <w:color w:val="252525"/>
        </w:rPr>
        <w:t>обрядов. Значение храмов часто гораздо шире обрядовых функций, ими выполняемых и религиозных идей, которые они воплощают. В символике архитектуры и декоративного убранства храмов раскрываются представления о мироздании, во многие эпохи (особенно в Средние века в Европе) храмы были местом общественных собраний, торжественных церемоний, имели мемориальный характер, обладали</w:t>
      </w:r>
      <w:r w:rsidRPr="00872AD5">
        <w:rPr>
          <w:rStyle w:val="apple-converted-space"/>
          <w:color w:val="252525"/>
        </w:rPr>
        <w:t> </w:t>
      </w:r>
      <w:hyperlink r:id="rId44" w:tooltip="Право убежища" w:history="1">
        <w:r w:rsidRPr="00872AD5">
          <w:rPr>
            <w:rStyle w:val="aa"/>
            <w:color w:val="0B0080"/>
          </w:rPr>
          <w:t>правом убежища</w:t>
        </w:r>
      </w:hyperlink>
      <w:r w:rsidRPr="00872AD5">
        <w:rPr>
          <w:color w:val="252525"/>
        </w:rPr>
        <w:t>.</w:t>
      </w:r>
    </w:p>
    <w:p w:rsidR="008C7CEF" w:rsidRPr="00872AD5" w:rsidRDefault="008C7CEF" w:rsidP="00872AD5">
      <w:pPr>
        <w:pStyle w:val="a6"/>
        <w:shd w:val="clear" w:color="auto" w:fill="FFFFFF"/>
        <w:spacing w:before="120" w:beforeAutospacing="0" w:after="120" w:afterAutospacing="0"/>
        <w:ind w:firstLine="851"/>
        <w:jc w:val="both"/>
        <w:rPr>
          <w:color w:val="252525"/>
        </w:rPr>
      </w:pPr>
      <w:r w:rsidRPr="00872AD5">
        <w:rPr>
          <w:b/>
          <w:color w:val="252525"/>
        </w:rPr>
        <w:t>Монастырь</w:t>
      </w:r>
      <w:r w:rsidR="001F05C6" w:rsidRPr="00872AD5">
        <w:rPr>
          <w:b/>
          <w:color w:val="252525"/>
        </w:rPr>
        <w:t xml:space="preserve"> -</w:t>
      </w:r>
      <w:r w:rsidR="00E2018D" w:rsidRPr="00872AD5">
        <w:rPr>
          <w:b/>
          <w:color w:val="252525"/>
        </w:rPr>
        <w:t xml:space="preserve"> </w:t>
      </w:r>
      <w:r w:rsidR="00E2018D" w:rsidRPr="00872AD5">
        <w:rPr>
          <w:color w:val="252525"/>
        </w:rPr>
        <w:t>религиозная община монахов и монахинь, единый комплекс богослужебных жилых и хозяйственных построек.</w:t>
      </w:r>
    </w:p>
    <w:p w:rsidR="004B673D" w:rsidRPr="00872AD5" w:rsidRDefault="004B673D" w:rsidP="00872AD5">
      <w:pPr>
        <w:pStyle w:val="a6"/>
        <w:shd w:val="clear" w:color="auto" w:fill="FFFFFF"/>
        <w:spacing w:before="120" w:beforeAutospacing="0" w:after="120" w:afterAutospacing="0"/>
        <w:ind w:firstLine="851"/>
        <w:jc w:val="both"/>
        <w:rPr>
          <w:color w:val="252525"/>
        </w:rPr>
      </w:pPr>
      <w:r w:rsidRPr="00872AD5">
        <w:rPr>
          <w:color w:val="252525"/>
        </w:rPr>
        <w:t>В</w:t>
      </w:r>
      <w:r w:rsidRPr="00872AD5">
        <w:rPr>
          <w:rStyle w:val="apple-converted-space"/>
          <w:color w:val="252525"/>
        </w:rPr>
        <w:t> </w:t>
      </w:r>
      <w:hyperlink r:id="rId45" w:tooltip="Православие" w:history="1">
        <w:r w:rsidRPr="00872AD5">
          <w:rPr>
            <w:rStyle w:val="aa"/>
            <w:color w:val="0B0080"/>
          </w:rPr>
          <w:t>православии</w:t>
        </w:r>
      </w:hyperlink>
      <w:r w:rsidRPr="00872AD5">
        <w:rPr>
          <w:rStyle w:val="apple-converted-space"/>
          <w:color w:val="252525"/>
        </w:rPr>
        <w:t> </w:t>
      </w:r>
      <w:r w:rsidRPr="00872AD5">
        <w:rPr>
          <w:color w:val="252525"/>
        </w:rPr>
        <w:t>храмом является только то сооружение, в котором есть алтарь и совершается</w:t>
      </w:r>
      <w:r w:rsidRPr="00872AD5">
        <w:rPr>
          <w:rStyle w:val="apple-converted-space"/>
          <w:color w:val="252525"/>
        </w:rPr>
        <w:t> </w:t>
      </w:r>
      <w:hyperlink r:id="rId46" w:tooltip="Евхаристия" w:history="1">
        <w:r w:rsidRPr="00872AD5">
          <w:rPr>
            <w:rStyle w:val="aa"/>
            <w:color w:val="0B0080"/>
          </w:rPr>
          <w:t>евхаристия</w:t>
        </w:r>
      </w:hyperlink>
      <w:r w:rsidRPr="00872AD5">
        <w:rPr>
          <w:color w:val="252525"/>
        </w:rPr>
        <w:t xml:space="preserve">, а то сооружение, где алтаря </w:t>
      </w:r>
      <w:proofErr w:type="gramStart"/>
      <w:r w:rsidRPr="00872AD5">
        <w:rPr>
          <w:color w:val="252525"/>
        </w:rPr>
        <w:t>нет и не совершается</w:t>
      </w:r>
      <w:proofErr w:type="gramEnd"/>
      <w:r w:rsidRPr="00872AD5">
        <w:rPr>
          <w:color w:val="252525"/>
        </w:rPr>
        <w:t xml:space="preserve"> евхаристия, называется</w:t>
      </w:r>
      <w:r w:rsidRPr="00872AD5">
        <w:rPr>
          <w:rStyle w:val="apple-converted-space"/>
          <w:color w:val="252525"/>
        </w:rPr>
        <w:t> </w:t>
      </w:r>
      <w:hyperlink r:id="rId47" w:tooltip="Часовня" w:history="1">
        <w:r w:rsidRPr="00872AD5">
          <w:rPr>
            <w:rStyle w:val="aa"/>
            <w:color w:val="0B0080"/>
          </w:rPr>
          <w:t>часовней</w:t>
        </w:r>
      </w:hyperlink>
      <w:r w:rsidRPr="00872AD5">
        <w:rPr>
          <w:color w:val="252525"/>
        </w:rPr>
        <w:t>.</w:t>
      </w:r>
    </w:p>
    <w:p w:rsidR="004B673D" w:rsidRPr="00872AD5" w:rsidRDefault="002D0ECC" w:rsidP="00872AD5">
      <w:pPr>
        <w:shd w:val="clear" w:color="auto" w:fill="FFFFFF"/>
        <w:spacing w:before="100" w:beforeAutospacing="1" w:after="24" w:line="240" w:lineRule="auto"/>
        <w:ind w:firstLine="851"/>
        <w:jc w:val="both"/>
        <w:rPr>
          <w:rFonts w:ascii="Times New Roman" w:hAnsi="Times New Roman" w:cs="Times New Roman"/>
          <w:color w:val="252525"/>
          <w:sz w:val="24"/>
          <w:szCs w:val="24"/>
        </w:rPr>
      </w:pPr>
      <w:hyperlink r:id="rId48" w:tooltip="Поместная церковь" w:history="1">
        <w:r w:rsidR="004B673D" w:rsidRPr="00872AD5">
          <w:rPr>
            <w:rStyle w:val="aa"/>
            <w:rFonts w:ascii="Times New Roman" w:hAnsi="Times New Roman" w:cs="Times New Roman"/>
            <w:color w:val="0B0080"/>
            <w:sz w:val="24"/>
            <w:szCs w:val="24"/>
          </w:rPr>
          <w:t>Церковь</w:t>
        </w:r>
      </w:hyperlink>
      <w:r w:rsidR="004B673D" w:rsidRPr="00872AD5">
        <w:rPr>
          <w:rFonts w:ascii="Times New Roman" w:hAnsi="Times New Roman" w:cs="Times New Roman"/>
          <w:color w:val="252525"/>
          <w:sz w:val="24"/>
          <w:szCs w:val="24"/>
        </w:rPr>
        <w:t> — национальная религиозная организация в рамках конкретной христианской конфессии (</w:t>
      </w:r>
      <w:hyperlink r:id="rId49" w:tooltip="Русская православная церковь" w:history="1">
        <w:r w:rsidR="004B673D" w:rsidRPr="00872AD5">
          <w:rPr>
            <w:rStyle w:val="aa"/>
            <w:rFonts w:ascii="Times New Roman" w:hAnsi="Times New Roman" w:cs="Times New Roman"/>
            <w:color w:val="0B0080"/>
            <w:sz w:val="24"/>
            <w:szCs w:val="24"/>
          </w:rPr>
          <w:t>Русская православная церковь</w:t>
        </w:r>
      </w:hyperlink>
      <w:r w:rsidR="004B673D" w:rsidRPr="00872AD5">
        <w:rPr>
          <w:rFonts w:ascii="Times New Roman" w:hAnsi="Times New Roman" w:cs="Times New Roman"/>
          <w:color w:val="252525"/>
          <w:sz w:val="24"/>
          <w:szCs w:val="24"/>
        </w:rPr>
        <w:t>,</w:t>
      </w:r>
      <w:r w:rsidR="004B673D" w:rsidRPr="00872AD5">
        <w:rPr>
          <w:rStyle w:val="apple-converted-space"/>
          <w:rFonts w:ascii="Times New Roman" w:hAnsi="Times New Roman" w:cs="Times New Roman"/>
          <w:color w:val="252525"/>
          <w:sz w:val="24"/>
          <w:szCs w:val="24"/>
        </w:rPr>
        <w:t> </w:t>
      </w:r>
      <w:hyperlink r:id="rId50" w:tooltip="Сирийская католическая церковь" w:history="1">
        <w:r w:rsidR="004B673D" w:rsidRPr="00872AD5">
          <w:rPr>
            <w:rStyle w:val="aa"/>
            <w:rFonts w:ascii="Times New Roman" w:hAnsi="Times New Roman" w:cs="Times New Roman"/>
            <w:color w:val="0B0080"/>
            <w:sz w:val="24"/>
            <w:szCs w:val="24"/>
          </w:rPr>
          <w:t>Сирийская католическая церковь</w:t>
        </w:r>
      </w:hyperlink>
      <w:r w:rsidR="004B673D" w:rsidRPr="00872AD5">
        <w:rPr>
          <w:rStyle w:val="apple-converted-space"/>
          <w:rFonts w:ascii="Times New Roman" w:hAnsi="Times New Roman" w:cs="Times New Roman"/>
          <w:color w:val="252525"/>
          <w:sz w:val="24"/>
          <w:szCs w:val="24"/>
        </w:rPr>
        <w:t> </w:t>
      </w:r>
      <w:r w:rsidR="004B673D" w:rsidRPr="00872AD5">
        <w:rPr>
          <w:rFonts w:ascii="Times New Roman" w:hAnsi="Times New Roman" w:cs="Times New Roman"/>
          <w:color w:val="252525"/>
          <w:sz w:val="24"/>
          <w:szCs w:val="24"/>
        </w:rPr>
        <w:t>и т. д.)</w:t>
      </w:r>
      <w:r w:rsidR="001B2670" w:rsidRPr="00872AD5">
        <w:rPr>
          <w:rFonts w:ascii="Times New Roman" w:hAnsi="Times New Roman" w:cs="Times New Roman"/>
          <w:color w:val="252525"/>
          <w:sz w:val="24"/>
          <w:szCs w:val="24"/>
        </w:rPr>
        <w:t>.</w:t>
      </w:r>
    </w:p>
    <w:p w:rsidR="004B673D" w:rsidRPr="00872AD5" w:rsidRDefault="000139FD" w:rsidP="00872AD5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72A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F36DCF" w:rsidRDefault="00F36DCF" w:rsidP="00872AD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DCF" w:rsidRDefault="00F36DCF" w:rsidP="00872AD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DCF" w:rsidRDefault="00F36DCF" w:rsidP="00872AD5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DCF" w:rsidRDefault="00F36DCF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DCF" w:rsidRDefault="00F36DCF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DCF" w:rsidRDefault="00F36DCF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38D3" w:rsidRDefault="007B38D3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38D3" w:rsidRDefault="007B38D3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38D3" w:rsidRDefault="007B38D3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38D3" w:rsidRDefault="007B38D3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B38D3" w:rsidRDefault="007B38D3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36DCF" w:rsidRPr="00F36DCF" w:rsidRDefault="00F36DCF" w:rsidP="00F36DCF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F36DCF">
        <w:rPr>
          <w:rFonts w:ascii="Times New Roman" w:hAnsi="Times New Roman" w:cs="Times New Roman"/>
          <w:b/>
          <w:sz w:val="24"/>
          <w:szCs w:val="24"/>
        </w:rPr>
        <w:lastRenderedPageBreak/>
        <w:t>Приложение 3</w:t>
      </w:r>
    </w:p>
    <w:p w:rsidR="00F36DCF" w:rsidRDefault="00F36DCF" w:rsidP="00F36DCF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F36DCF" w:rsidRPr="006600C2" w:rsidRDefault="00F36DCF" w:rsidP="00F36DC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00C2">
        <w:rPr>
          <w:rFonts w:ascii="Times New Roman" w:hAnsi="Times New Roman" w:cs="Times New Roman"/>
          <w:b/>
          <w:sz w:val="24"/>
          <w:szCs w:val="24"/>
        </w:rPr>
        <w:t>Анкета</w:t>
      </w:r>
    </w:p>
    <w:p w:rsidR="00F36DCF" w:rsidRDefault="00F36DCF" w:rsidP="00F36DCF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Можно ли считать себя человеком, знающую свою национальную культуру, если ты не знаком с православной культурой? </w:t>
      </w:r>
    </w:p>
    <w:p w:rsidR="00F36DCF" w:rsidRDefault="00F36DCF" w:rsidP="00F36DCF">
      <w:pPr>
        <w:spacing w:after="0"/>
        <w:ind w:left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- да</w:t>
      </w:r>
    </w:p>
    <w:p w:rsidR="00F36DCF" w:rsidRDefault="00F36DCF" w:rsidP="00F36DCF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Б) - нет</w:t>
      </w:r>
    </w:p>
    <w:p w:rsidR="00F36DCF" w:rsidRDefault="00F36DCF" w:rsidP="00F36DCF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В) – затрудняюсь ответить</w:t>
      </w:r>
    </w:p>
    <w:p w:rsidR="00F36DCF" w:rsidRDefault="00F36DCF" w:rsidP="00F36DCF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</w:p>
    <w:p w:rsidR="00F36DCF" w:rsidRDefault="00F36DCF" w:rsidP="00F36DCF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храм?</w:t>
      </w:r>
    </w:p>
    <w:p w:rsidR="00F36DCF" w:rsidRDefault="00F36DCF" w:rsidP="00F36DC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36DCF" w:rsidRDefault="00F36DCF" w:rsidP="00F36DC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– культовое сооружение, предназначенное для совершения богослужений и религиозных обрядов.</w:t>
      </w:r>
    </w:p>
    <w:p w:rsidR="00F36DCF" w:rsidRDefault="00F36DCF" w:rsidP="00F36DC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– государственное учреждение</w:t>
      </w:r>
    </w:p>
    <w:p w:rsidR="00F36DCF" w:rsidRDefault="00F36DCF" w:rsidP="00F36DC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-  музей с церковной утварью</w:t>
      </w:r>
    </w:p>
    <w:p w:rsidR="00F36DCF" w:rsidRDefault="00F36DCF" w:rsidP="00F36DC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Г) -  </w:t>
      </w:r>
      <w:r w:rsidRPr="004F5DB9">
        <w:rPr>
          <w:rFonts w:ascii="Times New Roman" w:hAnsi="Times New Roman" w:cs="Times New Roman"/>
          <w:sz w:val="24"/>
          <w:szCs w:val="24"/>
        </w:rPr>
        <w:t>затрудняюсь ответить</w:t>
      </w:r>
    </w:p>
    <w:p w:rsidR="00F36DCF" w:rsidRDefault="00F36DCF" w:rsidP="00F36DCF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36DCF" w:rsidRDefault="00F36DCF" w:rsidP="00F36DCF">
      <w:pPr>
        <w:pStyle w:val="a5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такое монастырь?</w:t>
      </w:r>
    </w:p>
    <w:p w:rsidR="00F36DCF" w:rsidRDefault="00F36DCF" w:rsidP="00F36DC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36DCF" w:rsidRDefault="00F36DCF" w:rsidP="00F36DC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- </w:t>
      </w:r>
      <w:r w:rsidRPr="00736EDB">
        <w:rPr>
          <w:rFonts w:ascii="Times New Roman" w:hAnsi="Times New Roman" w:cs="Times New Roman"/>
          <w:sz w:val="24"/>
          <w:szCs w:val="24"/>
        </w:rPr>
        <w:t>государственное учреждение</w:t>
      </w:r>
    </w:p>
    <w:p w:rsidR="00F36DCF" w:rsidRDefault="00F36DCF" w:rsidP="00F36DC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– церковь в селе</w:t>
      </w:r>
    </w:p>
    <w:p w:rsidR="00F36DCF" w:rsidRDefault="00F36DCF" w:rsidP="00F36DC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– религиозная община монахов и монахинь, единый комплекс богослужебных жилых и хозяйственных построек</w:t>
      </w:r>
    </w:p>
    <w:p w:rsidR="00F36DCF" w:rsidRDefault="00F36DCF" w:rsidP="00F36DCF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Г)- затрудняюсь ответить</w:t>
      </w:r>
    </w:p>
    <w:p w:rsidR="00F36DCF" w:rsidRDefault="00F36DCF" w:rsidP="00F36DC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4.   Знаешь ли ты, сколько действующих храмов в городе Новосибирске?</w:t>
      </w:r>
    </w:p>
    <w:p w:rsidR="00F36DCF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А) – 9</w:t>
      </w:r>
    </w:p>
    <w:p w:rsidR="00F36DCF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Б) – 10</w:t>
      </w:r>
    </w:p>
    <w:p w:rsidR="00F36DCF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В) – 13</w:t>
      </w:r>
    </w:p>
    <w:p w:rsidR="00F36DCF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Г) - </w:t>
      </w:r>
      <w:r w:rsidRPr="00736EDB">
        <w:rPr>
          <w:rFonts w:ascii="Times New Roman" w:hAnsi="Times New Roman" w:cs="Times New Roman"/>
          <w:sz w:val="24"/>
          <w:szCs w:val="24"/>
        </w:rPr>
        <w:t>затрудняюсь ответить</w:t>
      </w:r>
    </w:p>
    <w:p w:rsidR="00F36DCF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F36DCF" w:rsidRPr="00C02FC5" w:rsidRDefault="00F36DCF" w:rsidP="00F36DCF">
      <w:pPr>
        <w:pStyle w:val="a5"/>
        <w:numPr>
          <w:ilvl w:val="0"/>
          <w:numId w:val="7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C02FC5">
        <w:rPr>
          <w:rFonts w:ascii="Times New Roman" w:hAnsi="Times New Roman" w:cs="Times New Roman"/>
          <w:sz w:val="24"/>
          <w:szCs w:val="24"/>
        </w:rPr>
        <w:t>Был ли ты когда-нибудь в православном храме?</w:t>
      </w:r>
    </w:p>
    <w:p w:rsidR="00F36DCF" w:rsidRDefault="00F36DCF" w:rsidP="00F36DCF">
      <w:pPr>
        <w:pStyle w:val="a5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36DCF" w:rsidRDefault="00F36DCF" w:rsidP="00F36DCF">
      <w:pPr>
        <w:pStyle w:val="a5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– да</w:t>
      </w:r>
    </w:p>
    <w:p w:rsidR="00F36DCF" w:rsidRDefault="00F36DCF" w:rsidP="00F36DCF">
      <w:pPr>
        <w:pStyle w:val="a5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– нет</w:t>
      </w:r>
    </w:p>
    <w:p w:rsidR="00F36DCF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F36DCF" w:rsidRPr="00C02FC5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F36DCF" w:rsidRPr="00C02FC5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36DCF" w:rsidRPr="00C02FC5" w:rsidRDefault="00F36DCF" w:rsidP="00F36DC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36DCF" w:rsidRDefault="00F36DCF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386C" w:rsidRDefault="0045386C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5386C" w:rsidRPr="0045386C" w:rsidRDefault="0045386C" w:rsidP="0045386C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5386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Приложение 4</w:t>
      </w:r>
    </w:p>
    <w:p w:rsidR="00900A28" w:rsidRDefault="00900A28" w:rsidP="00D12C7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00A28" w:rsidRPr="00900A28" w:rsidRDefault="003D1FD6" w:rsidP="00900A28">
      <w:pPr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438775" cy="3019425"/>
            <wp:effectExtent l="0" t="0" r="9525" b="9525"/>
            <wp:docPr id="26" name="Диаграмма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sectPr w:rsidR="00900A28" w:rsidRPr="00900A28" w:rsidSect="00883690">
      <w:footerReference w:type="default" r:id="rId52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5517C" w:rsidRDefault="0075517C" w:rsidP="00FE07BC">
      <w:pPr>
        <w:spacing w:after="0" w:line="240" w:lineRule="auto"/>
      </w:pPr>
      <w:r>
        <w:separator/>
      </w:r>
    </w:p>
  </w:endnote>
  <w:endnote w:type="continuationSeparator" w:id="0">
    <w:p w:rsidR="0075517C" w:rsidRDefault="0075517C" w:rsidP="00FE07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05497323"/>
      <w:docPartObj>
        <w:docPartGallery w:val="Page Numbers (Bottom of Page)"/>
        <w:docPartUnique/>
      </w:docPartObj>
    </w:sdtPr>
    <w:sdtEndPr/>
    <w:sdtContent>
      <w:p w:rsidR="00081431" w:rsidRDefault="00081431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D0ECC">
          <w:rPr>
            <w:noProof/>
          </w:rPr>
          <w:t>4</w:t>
        </w:r>
        <w:r>
          <w:fldChar w:fldCharType="end"/>
        </w:r>
      </w:p>
    </w:sdtContent>
  </w:sdt>
  <w:p w:rsidR="00081431" w:rsidRDefault="00081431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5517C" w:rsidRDefault="0075517C" w:rsidP="00FE07BC">
      <w:pPr>
        <w:spacing w:after="0" w:line="240" w:lineRule="auto"/>
      </w:pPr>
      <w:r>
        <w:separator/>
      </w:r>
    </w:p>
  </w:footnote>
  <w:footnote w:type="continuationSeparator" w:id="0">
    <w:p w:rsidR="0075517C" w:rsidRDefault="0075517C" w:rsidP="00FE07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704B44"/>
    <w:multiLevelType w:val="hybridMultilevel"/>
    <w:tmpl w:val="82C09C56"/>
    <w:lvl w:ilvl="0" w:tplc="3CFE6DA4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7FE4AE2"/>
    <w:multiLevelType w:val="hybridMultilevel"/>
    <w:tmpl w:val="A538C6E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9DE2D8C"/>
    <w:multiLevelType w:val="hybridMultilevel"/>
    <w:tmpl w:val="0850433E"/>
    <w:lvl w:ilvl="0" w:tplc="CA4A2436">
      <w:start w:val="2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8D713A3"/>
    <w:multiLevelType w:val="hybridMultilevel"/>
    <w:tmpl w:val="9E1AE75C"/>
    <w:lvl w:ilvl="0" w:tplc="63C8794E">
      <w:start w:val="1"/>
      <w:numFmt w:val="upperRoman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15F4997"/>
    <w:multiLevelType w:val="hybridMultilevel"/>
    <w:tmpl w:val="CE923D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C21483"/>
    <w:multiLevelType w:val="hybridMultilevel"/>
    <w:tmpl w:val="83A832E8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CB03605"/>
    <w:multiLevelType w:val="hybridMultilevel"/>
    <w:tmpl w:val="D1DC88AC"/>
    <w:lvl w:ilvl="0" w:tplc="9E0A50C4">
      <w:start w:val="5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"/>
  </w:num>
  <w:num w:numId="5">
    <w:abstractNumId w:val="2"/>
  </w:num>
  <w:num w:numId="6">
    <w:abstractNumId w:val="4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4E74"/>
    <w:rsid w:val="00006CEB"/>
    <w:rsid w:val="000139FD"/>
    <w:rsid w:val="00016742"/>
    <w:rsid w:val="00081431"/>
    <w:rsid w:val="000C4DEA"/>
    <w:rsid w:val="00140DDC"/>
    <w:rsid w:val="00161C45"/>
    <w:rsid w:val="00163704"/>
    <w:rsid w:val="0017377E"/>
    <w:rsid w:val="001933B9"/>
    <w:rsid w:val="001B2670"/>
    <w:rsid w:val="001B29A8"/>
    <w:rsid w:val="001C4AC7"/>
    <w:rsid w:val="001C73FA"/>
    <w:rsid w:val="001E6272"/>
    <w:rsid w:val="001E730E"/>
    <w:rsid w:val="001F05C6"/>
    <w:rsid w:val="001F1CFC"/>
    <w:rsid w:val="001F6EFB"/>
    <w:rsid w:val="002161C7"/>
    <w:rsid w:val="00234C3A"/>
    <w:rsid w:val="00241576"/>
    <w:rsid w:val="00274628"/>
    <w:rsid w:val="00275899"/>
    <w:rsid w:val="002B4108"/>
    <w:rsid w:val="002C187F"/>
    <w:rsid w:val="002C7450"/>
    <w:rsid w:val="002D0ECC"/>
    <w:rsid w:val="002D2599"/>
    <w:rsid w:val="002E1BDF"/>
    <w:rsid w:val="002E1CD8"/>
    <w:rsid w:val="002E535E"/>
    <w:rsid w:val="002F2FE0"/>
    <w:rsid w:val="00320D36"/>
    <w:rsid w:val="003D1FD6"/>
    <w:rsid w:val="003D4507"/>
    <w:rsid w:val="003D5DAD"/>
    <w:rsid w:val="003F1F24"/>
    <w:rsid w:val="00420234"/>
    <w:rsid w:val="0045386C"/>
    <w:rsid w:val="00457A00"/>
    <w:rsid w:val="004608F3"/>
    <w:rsid w:val="004869FC"/>
    <w:rsid w:val="004B673D"/>
    <w:rsid w:val="004E02C4"/>
    <w:rsid w:val="004E78E6"/>
    <w:rsid w:val="004F2B3F"/>
    <w:rsid w:val="0051177E"/>
    <w:rsid w:val="00541E7C"/>
    <w:rsid w:val="00552761"/>
    <w:rsid w:val="00572349"/>
    <w:rsid w:val="00595090"/>
    <w:rsid w:val="005A59A8"/>
    <w:rsid w:val="006327DC"/>
    <w:rsid w:val="00632EC1"/>
    <w:rsid w:val="006600C2"/>
    <w:rsid w:val="006E7776"/>
    <w:rsid w:val="00703F2A"/>
    <w:rsid w:val="00726B22"/>
    <w:rsid w:val="00726DB3"/>
    <w:rsid w:val="0075517C"/>
    <w:rsid w:val="007909DA"/>
    <w:rsid w:val="007B18B0"/>
    <w:rsid w:val="007B38D3"/>
    <w:rsid w:val="007B6A3F"/>
    <w:rsid w:val="007C33D8"/>
    <w:rsid w:val="007D1685"/>
    <w:rsid w:val="00810F37"/>
    <w:rsid w:val="00837008"/>
    <w:rsid w:val="0085572C"/>
    <w:rsid w:val="00863690"/>
    <w:rsid w:val="00872AD5"/>
    <w:rsid w:val="00880A48"/>
    <w:rsid w:val="00882F87"/>
    <w:rsid w:val="00883690"/>
    <w:rsid w:val="008A01FB"/>
    <w:rsid w:val="008B124A"/>
    <w:rsid w:val="008C7CEF"/>
    <w:rsid w:val="008D0AD5"/>
    <w:rsid w:val="008D0E5A"/>
    <w:rsid w:val="008F6E1E"/>
    <w:rsid w:val="00900A28"/>
    <w:rsid w:val="00946738"/>
    <w:rsid w:val="009523C6"/>
    <w:rsid w:val="00962262"/>
    <w:rsid w:val="00982517"/>
    <w:rsid w:val="00984D4D"/>
    <w:rsid w:val="00992370"/>
    <w:rsid w:val="0099451E"/>
    <w:rsid w:val="009A7B4E"/>
    <w:rsid w:val="00A17C1E"/>
    <w:rsid w:val="00A56B06"/>
    <w:rsid w:val="00A92DF7"/>
    <w:rsid w:val="00A97C68"/>
    <w:rsid w:val="00AA3594"/>
    <w:rsid w:val="00AD5678"/>
    <w:rsid w:val="00AD5E71"/>
    <w:rsid w:val="00B236ED"/>
    <w:rsid w:val="00B304EE"/>
    <w:rsid w:val="00B55AEA"/>
    <w:rsid w:val="00B84E74"/>
    <w:rsid w:val="00BD239E"/>
    <w:rsid w:val="00BE4CDE"/>
    <w:rsid w:val="00BF3CDD"/>
    <w:rsid w:val="00C07337"/>
    <w:rsid w:val="00C15159"/>
    <w:rsid w:val="00C40385"/>
    <w:rsid w:val="00C51861"/>
    <w:rsid w:val="00C57606"/>
    <w:rsid w:val="00C6203E"/>
    <w:rsid w:val="00C71EF9"/>
    <w:rsid w:val="00C72777"/>
    <w:rsid w:val="00C744F3"/>
    <w:rsid w:val="00CA345A"/>
    <w:rsid w:val="00CB6B92"/>
    <w:rsid w:val="00CD62F0"/>
    <w:rsid w:val="00CE12E0"/>
    <w:rsid w:val="00D01265"/>
    <w:rsid w:val="00D04DA0"/>
    <w:rsid w:val="00D12C74"/>
    <w:rsid w:val="00D44A9A"/>
    <w:rsid w:val="00D95596"/>
    <w:rsid w:val="00E03465"/>
    <w:rsid w:val="00E03556"/>
    <w:rsid w:val="00E16012"/>
    <w:rsid w:val="00E2018D"/>
    <w:rsid w:val="00E27392"/>
    <w:rsid w:val="00E65E85"/>
    <w:rsid w:val="00E876E4"/>
    <w:rsid w:val="00EC02B1"/>
    <w:rsid w:val="00EE615C"/>
    <w:rsid w:val="00EE7133"/>
    <w:rsid w:val="00F0081D"/>
    <w:rsid w:val="00F36DCF"/>
    <w:rsid w:val="00F57F86"/>
    <w:rsid w:val="00FE0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F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F3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D5E71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FE0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uiPriority w:val="99"/>
    <w:unhideWhenUsed/>
    <w:rsid w:val="00FE07BC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rsid w:val="00FE07BC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FE07BC"/>
    <w:rPr>
      <w:vertAlign w:val="superscript"/>
    </w:rPr>
  </w:style>
  <w:style w:type="character" w:styleId="aa">
    <w:name w:val="Hyperlink"/>
    <w:basedOn w:val="a0"/>
    <w:uiPriority w:val="99"/>
    <w:unhideWhenUsed/>
    <w:rsid w:val="00FE07BC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FE07BC"/>
  </w:style>
  <w:style w:type="character" w:customStyle="1" w:styleId="unicode">
    <w:name w:val="unicode"/>
    <w:basedOn w:val="a0"/>
    <w:rsid w:val="00FE07BC"/>
  </w:style>
  <w:style w:type="paragraph" w:styleId="ab">
    <w:name w:val="header"/>
    <w:basedOn w:val="a"/>
    <w:link w:val="ac"/>
    <w:uiPriority w:val="99"/>
    <w:unhideWhenUsed/>
    <w:rsid w:val="000814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81431"/>
  </w:style>
  <w:style w:type="paragraph" w:styleId="ad">
    <w:name w:val="footer"/>
    <w:basedOn w:val="a"/>
    <w:link w:val="ae"/>
    <w:uiPriority w:val="99"/>
    <w:unhideWhenUsed/>
    <w:rsid w:val="000814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8143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10F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10F37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AD5E71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FE07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uiPriority w:val="99"/>
    <w:unhideWhenUsed/>
    <w:rsid w:val="00FE07BC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rsid w:val="00FE07BC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FE07BC"/>
    <w:rPr>
      <w:vertAlign w:val="superscript"/>
    </w:rPr>
  </w:style>
  <w:style w:type="character" w:styleId="aa">
    <w:name w:val="Hyperlink"/>
    <w:basedOn w:val="a0"/>
    <w:uiPriority w:val="99"/>
    <w:unhideWhenUsed/>
    <w:rsid w:val="00FE07BC"/>
    <w:rPr>
      <w:color w:val="0000FF" w:themeColor="hyperlink"/>
      <w:u w:val="single"/>
    </w:rPr>
  </w:style>
  <w:style w:type="character" w:customStyle="1" w:styleId="apple-converted-space">
    <w:name w:val="apple-converted-space"/>
    <w:basedOn w:val="a0"/>
    <w:rsid w:val="00FE07BC"/>
  </w:style>
  <w:style w:type="character" w:customStyle="1" w:styleId="unicode">
    <w:name w:val="unicode"/>
    <w:basedOn w:val="a0"/>
    <w:rsid w:val="00FE07BC"/>
  </w:style>
  <w:style w:type="paragraph" w:styleId="ab">
    <w:name w:val="header"/>
    <w:basedOn w:val="a"/>
    <w:link w:val="ac"/>
    <w:uiPriority w:val="99"/>
    <w:unhideWhenUsed/>
    <w:rsid w:val="000814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81431"/>
  </w:style>
  <w:style w:type="paragraph" w:styleId="ad">
    <w:name w:val="footer"/>
    <w:basedOn w:val="a"/>
    <w:link w:val="ae"/>
    <w:uiPriority w:val="99"/>
    <w:unhideWhenUsed/>
    <w:rsid w:val="000814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814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8503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1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gif"/><Relationship Id="rId18" Type="http://schemas.openxmlformats.org/officeDocument/2006/relationships/image" Target="media/image6.gif"/><Relationship Id="rId26" Type="http://schemas.openxmlformats.org/officeDocument/2006/relationships/image" Target="media/image14.gif"/><Relationship Id="rId39" Type="http://schemas.openxmlformats.org/officeDocument/2006/relationships/hyperlink" Target="https://ru.wikipedia.org/wiki/%D0%A1%D0%BE%D0%B1%D0%BE%D1%80_(%D1%85%D1%80%D0%B0%D0%BC)" TargetMode="External"/><Relationship Id="rId3" Type="http://schemas.openxmlformats.org/officeDocument/2006/relationships/styles" Target="styles.xml"/><Relationship Id="rId21" Type="http://schemas.openxmlformats.org/officeDocument/2006/relationships/image" Target="media/image9.gif"/><Relationship Id="rId34" Type="http://schemas.openxmlformats.org/officeDocument/2006/relationships/image" Target="media/image22.gif"/><Relationship Id="rId42" Type="http://schemas.openxmlformats.org/officeDocument/2006/relationships/hyperlink" Target="https://ru.wikipedia.org/wiki/%D0%9A%D1%83%D0%BB%D1%8C%D1%82%D0%BE%D0%B2%D0%BE%D0%B5_%D1%81%D0%BE%D0%BE%D1%80%D1%83%D0%B6%D0%B5%D0%BD%D0%B8%D0%B5" TargetMode="External"/><Relationship Id="rId47" Type="http://schemas.openxmlformats.org/officeDocument/2006/relationships/hyperlink" Target="https://ru.wikipedia.org/wiki/%D0%A7%D0%B0%D1%81%D0%BE%D0%B2%D0%BD%D1%8F" TargetMode="External"/><Relationship Id="rId50" Type="http://schemas.openxmlformats.org/officeDocument/2006/relationships/hyperlink" Target="https://ru.wikipedia.org/wiki/%D0%A1%D0%B8%D1%80%D0%B8%D0%B9%D1%81%D0%BA%D0%B0%D1%8F_%D0%BA%D0%B0%D1%82%D0%BE%D0%BB%D0%B8%D1%87%D0%B5%D1%81%D0%BA%D0%B0%D1%8F_%D1%86%D0%B5%D1%80%D0%BA%D0%BE%D0%B2%D1%8C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serafimnsk.ru/" TargetMode="External"/><Relationship Id="rId17" Type="http://schemas.openxmlformats.org/officeDocument/2006/relationships/image" Target="media/image5.gif"/><Relationship Id="rId25" Type="http://schemas.openxmlformats.org/officeDocument/2006/relationships/image" Target="media/image13.gif"/><Relationship Id="rId33" Type="http://schemas.openxmlformats.org/officeDocument/2006/relationships/image" Target="media/image21.gif"/><Relationship Id="rId38" Type="http://schemas.openxmlformats.org/officeDocument/2006/relationships/hyperlink" Target="https://ru.wikipedia.org/wiki/%D0%A1%D0%B8%D0%BD%D0%BE%D0%B4%D0%B0%D0%BB%D1%8C%D0%BD%D1%8B%D0%B9_%D0%BF%D0%B5%D1%80%D0%B8%D0%BE%D0%B4" TargetMode="External"/><Relationship Id="rId46" Type="http://schemas.openxmlformats.org/officeDocument/2006/relationships/hyperlink" Target="https://ru.wikipedia.org/wiki/%D0%95%D0%B2%D1%85%D0%B0%D1%80%D0%B8%D1%81%D1%82%D0%B8%D1%8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gif"/><Relationship Id="rId20" Type="http://schemas.openxmlformats.org/officeDocument/2006/relationships/image" Target="media/image8.gif"/><Relationship Id="rId29" Type="http://schemas.openxmlformats.org/officeDocument/2006/relationships/image" Target="media/image17.gif"/><Relationship Id="rId41" Type="http://schemas.openxmlformats.org/officeDocument/2006/relationships/hyperlink" Target="https://ru.wikipedia.org/wiki/%D0%A5%D1%80%D0%B0%D0%BC" TargetMode="Externa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gpicture.ru/" TargetMode="External"/><Relationship Id="rId24" Type="http://schemas.openxmlformats.org/officeDocument/2006/relationships/image" Target="media/image12.gif"/><Relationship Id="rId32" Type="http://schemas.openxmlformats.org/officeDocument/2006/relationships/image" Target="media/image20.gif"/><Relationship Id="rId37" Type="http://schemas.openxmlformats.org/officeDocument/2006/relationships/image" Target="media/image25.gif"/><Relationship Id="rId40" Type="http://schemas.openxmlformats.org/officeDocument/2006/relationships/hyperlink" Target="https://ru.wikipedia.org/wiki/%D0%A5%D1%80%D0%B0%D0%BC" TargetMode="External"/><Relationship Id="rId45" Type="http://schemas.openxmlformats.org/officeDocument/2006/relationships/hyperlink" Target="https://ru.wikipedia.org/wiki/%D0%9F%D1%80%D0%B0%D0%B2%D0%BE%D1%81%D0%BB%D0%B0%D0%B2%D0%B8%D0%B5" TargetMode="Externa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3.gif"/><Relationship Id="rId23" Type="http://schemas.openxmlformats.org/officeDocument/2006/relationships/image" Target="media/image11.gif"/><Relationship Id="rId28" Type="http://schemas.openxmlformats.org/officeDocument/2006/relationships/image" Target="media/image16.gif"/><Relationship Id="rId36" Type="http://schemas.openxmlformats.org/officeDocument/2006/relationships/image" Target="media/image24.gif"/><Relationship Id="rId49" Type="http://schemas.openxmlformats.org/officeDocument/2006/relationships/hyperlink" Target="https://ru.wikipedia.org/wiki/%D0%A0%D1%83%D1%81%D1%81%D0%BA%D0%B0%D1%8F_%D0%BF%D1%80%D0%B0%D0%B2%D0%BE%D1%81%D0%BB%D0%B0%D0%B2%D0%BD%D0%B0%D1%8F_%D1%86%D0%B5%D1%80%D0%BA%D0%BE%D0%B2%D1%8C" TargetMode="External"/><Relationship Id="rId10" Type="http://schemas.openxmlformats.org/officeDocument/2006/relationships/hyperlink" Target="http://www.phys.nsu.ru/school/museum/history_photo.htm" TargetMode="External"/><Relationship Id="rId19" Type="http://schemas.openxmlformats.org/officeDocument/2006/relationships/image" Target="media/image7.gif"/><Relationship Id="rId31" Type="http://schemas.openxmlformats.org/officeDocument/2006/relationships/image" Target="media/image19.gif"/><Relationship Id="rId44" Type="http://schemas.openxmlformats.org/officeDocument/2006/relationships/hyperlink" Target="https://ru.wikipedia.org/wiki/%D0%9F%D1%80%D0%B0%D0%B2%D0%BE_%D1%83%D0%B1%D0%B5%D0%B6%D0%B8%D1%89%D0%B0" TargetMode="External"/><Relationship Id="rId52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www.phys.nsu.ru/school/museum/history_photo.htm" TargetMode="External"/><Relationship Id="rId14" Type="http://schemas.openxmlformats.org/officeDocument/2006/relationships/image" Target="media/image2.gif"/><Relationship Id="rId22" Type="http://schemas.openxmlformats.org/officeDocument/2006/relationships/image" Target="media/image10.gif"/><Relationship Id="rId27" Type="http://schemas.openxmlformats.org/officeDocument/2006/relationships/image" Target="media/image15.gif"/><Relationship Id="rId30" Type="http://schemas.openxmlformats.org/officeDocument/2006/relationships/image" Target="media/image18.gif"/><Relationship Id="rId35" Type="http://schemas.openxmlformats.org/officeDocument/2006/relationships/image" Target="media/image23.gif"/><Relationship Id="rId43" Type="http://schemas.openxmlformats.org/officeDocument/2006/relationships/hyperlink" Target="https://ru.wikipedia.org/wiki/%D0%A0%D0%B5%D0%BB%D0%B8%D0%B3%D0%B8%D1%8F" TargetMode="External"/><Relationship Id="rId48" Type="http://schemas.openxmlformats.org/officeDocument/2006/relationships/hyperlink" Target="https://ru.wikipedia.org/wiki/%D0%9F%D0%BE%D0%BC%D0%B5%D1%81%D1%82%D0%BD%D0%B0%D1%8F_%D1%86%D0%B5%D1%80%D0%BA%D0%BE%D0%B2%D1%8C" TargetMode="External"/><Relationship Id="rId8" Type="http://schemas.openxmlformats.org/officeDocument/2006/relationships/endnotes" Target="endnotes.xml"/><Relationship Id="rId51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знают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Можно ли считать себя человеком, знающую свою национальную культуру, если ты не знаком с православной культурой?</c:v>
                </c:pt>
                <c:pt idx="1">
                  <c:v>Что такое храм?</c:v>
                </c:pt>
                <c:pt idx="2">
                  <c:v>Что такое монастырь?</c:v>
                </c:pt>
                <c:pt idx="3">
                  <c:v>Знаешь ли ты, сколько действующих храмов в городе Новосибирске?</c:v>
                </c:pt>
                <c:pt idx="4">
                  <c:v>Был л ты когда-нибудь в православном храме? 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7</c:v>
                </c:pt>
                <c:pt idx="1">
                  <c:v>11</c:v>
                </c:pt>
                <c:pt idx="2">
                  <c:v>3</c:v>
                </c:pt>
                <c:pt idx="3">
                  <c:v>3</c:v>
                </c:pt>
                <c:pt idx="4">
                  <c:v>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знают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Можно ли считать себя человеком, знающую свою национальную культуру, если ты не знаком с православной культурой?</c:v>
                </c:pt>
                <c:pt idx="1">
                  <c:v>Что такое храм?</c:v>
                </c:pt>
                <c:pt idx="2">
                  <c:v>Что такое монастырь?</c:v>
                </c:pt>
                <c:pt idx="3">
                  <c:v>Знаешь ли ты, сколько действующих храмов в городе Новосибирске?</c:v>
                </c:pt>
                <c:pt idx="4">
                  <c:v>Был л ты когда-нибудь в православном храме? 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2</c:v>
                </c:pt>
                <c:pt idx="1">
                  <c:v>3</c:v>
                </c:pt>
                <c:pt idx="2">
                  <c:v>10</c:v>
                </c:pt>
                <c:pt idx="3">
                  <c:v>7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затрудняюсь ответить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Можно ли считать себя человеком, знающую свою национальную культуру, если ты не знаком с православной культурой?</c:v>
                </c:pt>
                <c:pt idx="1">
                  <c:v>Что такое храм?</c:v>
                </c:pt>
                <c:pt idx="2">
                  <c:v>Что такое монастырь?</c:v>
                </c:pt>
                <c:pt idx="3">
                  <c:v>Знаешь ли ты, сколько действующих храмов в городе Новосибирске?</c:v>
                </c:pt>
                <c:pt idx="4">
                  <c:v>Был л ты когда-нибудь в православном храме? 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19</c:v>
                </c:pt>
                <c:pt idx="1">
                  <c:v>14</c:v>
                </c:pt>
                <c:pt idx="2">
                  <c:v>15</c:v>
                </c:pt>
                <c:pt idx="3">
                  <c:v>18</c:v>
                </c:pt>
                <c:pt idx="4">
                  <c:v>22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8371328"/>
        <c:axId val="38372864"/>
        <c:axId val="0"/>
      </c:bar3DChart>
      <c:catAx>
        <c:axId val="38371328"/>
        <c:scaling>
          <c:orientation val="minMax"/>
        </c:scaling>
        <c:delete val="0"/>
        <c:axPos val="b"/>
        <c:majorTickMark val="out"/>
        <c:minorTickMark val="none"/>
        <c:tickLblPos val="nextTo"/>
        <c:crossAx val="38372864"/>
        <c:crosses val="autoZero"/>
        <c:auto val="1"/>
        <c:lblAlgn val="ctr"/>
        <c:lblOffset val="100"/>
        <c:noMultiLvlLbl val="0"/>
      </c:catAx>
      <c:valAx>
        <c:axId val="3837286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837132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63A907-CC93-4622-8C95-11EE19A599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520</TotalTime>
  <Pages>30</Pages>
  <Words>5013</Words>
  <Characters>28575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33521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user</cp:lastModifiedBy>
  <cp:revision>128</cp:revision>
  <cp:lastPrinted>2022-01-26T04:57:00Z</cp:lastPrinted>
  <dcterms:created xsi:type="dcterms:W3CDTF">2022-01-23T12:00:00Z</dcterms:created>
  <dcterms:modified xsi:type="dcterms:W3CDTF">2022-02-25T05:27:00Z</dcterms:modified>
</cp:coreProperties>
</file>