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815" w:rsidRPr="005218CA" w:rsidRDefault="00C76F6B" w:rsidP="00C76F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5F7D2B" w:rsidRPr="005218CA">
        <w:rPr>
          <w:rFonts w:ascii="Times New Roman" w:hAnsi="Times New Roman" w:cs="Times New Roman"/>
          <w:b/>
          <w:sz w:val="28"/>
          <w:szCs w:val="28"/>
        </w:rPr>
        <w:t>«Методическая разр</w:t>
      </w:r>
      <w:r>
        <w:rPr>
          <w:rFonts w:ascii="Times New Roman" w:hAnsi="Times New Roman" w:cs="Times New Roman"/>
          <w:b/>
          <w:sz w:val="28"/>
          <w:szCs w:val="28"/>
        </w:rPr>
        <w:t>аботка внеклассного мероприятия</w:t>
      </w:r>
      <w:r w:rsidR="00081815" w:rsidRPr="005218CA">
        <w:rPr>
          <w:rFonts w:ascii="Times New Roman" w:hAnsi="Times New Roman" w:cs="Times New Roman"/>
          <w:b/>
          <w:sz w:val="28"/>
          <w:szCs w:val="28"/>
        </w:rPr>
        <w:t xml:space="preserve"> «Самарская лука»</w:t>
      </w:r>
      <w:r w:rsidR="005218CA">
        <w:rPr>
          <w:rFonts w:ascii="Times New Roman" w:hAnsi="Times New Roman" w:cs="Times New Roman"/>
          <w:b/>
          <w:sz w:val="28"/>
          <w:szCs w:val="28"/>
        </w:rPr>
        <w:t>.</w:t>
      </w:r>
    </w:p>
    <w:p w:rsidR="00081815" w:rsidRDefault="00081815">
      <w:pPr>
        <w:rPr>
          <w:rFonts w:ascii="Times New Roman" w:hAnsi="Times New Roman" w:cs="Times New Roman"/>
          <w:sz w:val="28"/>
          <w:szCs w:val="28"/>
        </w:rPr>
      </w:pPr>
    </w:p>
    <w:p w:rsidR="00081815" w:rsidRDefault="00081815">
      <w:pPr>
        <w:rPr>
          <w:rFonts w:ascii="Times New Roman" w:hAnsi="Times New Roman" w:cs="Times New Roman"/>
          <w:sz w:val="28"/>
          <w:szCs w:val="28"/>
        </w:rPr>
      </w:pPr>
      <w:r w:rsidRPr="00127583">
        <w:rPr>
          <w:rFonts w:ascii="Times New Roman" w:hAnsi="Times New Roman" w:cs="Times New Roman"/>
          <w:i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>: Способствовать формированию экол</w:t>
      </w:r>
      <w:r w:rsidR="00C76F6B">
        <w:rPr>
          <w:rFonts w:ascii="Times New Roman" w:hAnsi="Times New Roman" w:cs="Times New Roman"/>
          <w:sz w:val="28"/>
          <w:szCs w:val="28"/>
        </w:rPr>
        <w:t>огического мышления у учащихся</w:t>
      </w:r>
    </w:p>
    <w:p w:rsidR="00081815" w:rsidRPr="00127583" w:rsidRDefault="00081815">
      <w:pPr>
        <w:rPr>
          <w:rFonts w:ascii="Times New Roman" w:hAnsi="Times New Roman" w:cs="Times New Roman"/>
          <w:i/>
          <w:sz w:val="28"/>
          <w:szCs w:val="28"/>
        </w:rPr>
      </w:pPr>
      <w:r w:rsidRPr="00127583">
        <w:rPr>
          <w:rFonts w:ascii="Times New Roman" w:hAnsi="Times New Roman" w:cs="Times New Roman"/>
          <w:i/>
          <w:sz w:val="28"/>
          <w:szCs w:val="28"/>
        </w:rPr>
        <w:t>Задачи:</w:t>
      </w:r>
    </w:p>
    <w:p w:rsidR="00081815" w:rsidRDefault="000818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1.Формировать бережное отношение к природе, историческим и природным памятникам.</w:t>
      </w:r>
    </w:p>
    <w:p w:rsidR="00081815" w:rsidRDefault="000818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2.Воспитывать любовь к малой родине.</w:t>
      </w:r>
    </w:p>
    <w:p w:rsidR="00081815" w:rsidRDefault="000818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3.Развивать творческие навыки через продуктивные виды деятельности.</w:t>
      </w:r>
    </w:p>
    <w:p w:rsidR="00081815" w:rsidRDefault="008821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4.Способствовать снятию психо</w:t>
      </w:r>
      <w:r w:rsidR="00081815">
        <w:rPr>
          <w:rFonts w:ascii="Times New Roman" w:hAnsi="Times New Roman" w:cs="Times New Roman"/>
          <w:sz w:val="28"/>
          <w:szCs w:val="28"/>
        </w:rPr>
        <w:t xml:space="preserve">эмоционального напряжения, используя </w:t>
      </w:r>
      <w:proofErr w:type="spellStart"/>
      <w:r w:rsidR="00081815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="00081815">
        <w:rPr>
          <w:rFonts w:ascii="Times New Roman" w:hAnsi="Times New Roman" w:cs="Times New Roman"/>
          <w:sz w:val="28"/>
          <w:szCs w:val="28"/>
        </w:rPr>
        <w:t xml:space="preserve"> технологии – релаксацию и арт-терапию.</w:t>
      </w:r>
    </w:p>
    <w:p w:rsidR="00081815" w:rsidRPr="00127583" w:rsidRDefault="00081815">
      <w:pPr>
        <w:rPr>
          <w:rFonts w:ascii="Times New Roman" w:hAnsi="Times New Roman" w:cs="Times New Roman"/>
          <w:i/>
          <w:sz w:val="28"/>
          <w:szCs w:val="28"/>
        </w:rPr>
      </w:pPr>
      <w:r w:rsidRPr="00127583">
        <w:rPr>
          <w:rFonts w:ascii="Times New Roman" w:hAnsi="Times New Roman" w:cs="Times New Roman"/>
          <w:i/>
          <w:sz w:val="28"/>
          <w:szCs w:val="28"/>
        </w:rPr>
        <w:t>Материалы и оборудование:</w:t>
      </w:r>
      <w:bookmarkStart w:id="0" w:name="_GoBack"/>
      <w:bookmarkEnd w:id="0"/>
    </w:p>
    <w:p w:rsidR="00081815" w:rsidRDefault="000818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1.Компьютер с проектором и проигрывателем.</w:t>
      </w:r>
    </w:p>
    <w:p w:rsidR="00081815" w:rsidRDefault="000818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2.Материалы для художественной изо-деятельности: бумага, цветная бумага и картон, ножницы, клей, цветные каранд</w:t>
      </w:r>
      <w:r w:rsidR="007E2186">
        <w:rPr>
          <w:rFonts w:ascii="Times New Roman" w:hAnsi="Times New Roman" w:cs="Times New Roman"/>
          <w:sz w:val="28"/>
          <w:szCs w:val="28"/>
        </w:rPr>
        <w:t>аши, фломастеры, скотч.</w:t>
      </w:r>
    </w:p>
    <w:p w:rsidR="007E2186" w:rsidRDefault="007E21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3.По возможности место для релаксации – мягкий ковер, или мягкие пуфики или диванчики. При их отсутствии релаксацию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можно провести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сидя за партами, приняв удобную расслабленную позу.</w:t>
      </w:r>
    </w:p>
    <w:p w:rsidR="007E2186" w:rsidRDefault="007E2186">
      <w:pPr>
        <w:rPr>
          <w:rFonts w:ascii="Times New Roman" w:hAnsi="Times New Roman" w:cs="Times New Roman"/>
          <w:sz w:val="28"/>
          <w:szCs w:val="28"/>
        </w:rPr>
      </w:pPr>
      <w:r w:rsidRPr="00127583">
        <w:rPr>
          <w:rFonts w:ascii="Times New Roman" w:hAnsi="Times New Roman" w:cs="Times New Roman"/>
          <w:i/>
          <w:sz w:val="28"/>
          <w:szCs w:val="28"/>
        </w:rPr>
        <w:t>Предварительная работа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E2186" w:rsidRDefault="00C76F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Учащимся </w:t>
      </w:r>
      <w:r w:rsidR="007E2186">
        <w:rPr>
          <w:rFonts w:ascii="Times New Roman" w:hAnsi="Times New Roman" w:cs="Times New Roman"/>
          <w:sz w:val="28"/>
          <w:szCs w:val="28"/>
        </w:rPr>
        <w:t xml:space="preserve">заранее дается задание – подготовить мини-презентацию о некоторых уголках Самарской луки. </w:t>
      </w:r>
    </w:p>
    <w:p w:rsidR="007E2186" w:rsidRDefault="007E21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Заранее составляется презентация, подбирается фонограмма для релаксации и арт-терапии.</w:t>
      </w:r>
    </w:p>
    <w:p w:rsidR="005218CA" w:rsidRDefault="005218CA">
      <w:pPr>
        <w:rPr>
          <w:rFonts w:ascii="Times New Roman" w:hAnsi="Times New Roman" w:cs="Times New Roman"/>
          <w:sz w:val="28"/>
          <w:szCs w:val="28"/>
        </w:rPr>
      </w:pPr>
      <w:r w:rsidRPr="00127583">
        <w:rPr>
          <w:rFonts w:ascii="Times New Roman" w:hAnsi="Times New Roman" w:cs="Times New Roman"/>
          <w:i/>
          <w:sz w:val="28"/>
          <w:szCs w:val="28"/>
        </w:rPr>
        <w:t>Область применения:</w:t>
      </w:r>
      <w:r>
        <w:rPr>
          <w:rFonts w:ascii="Times New Roman" w:hAnsi="Times New Roman" w:cs="Times New Roman"/>
          <w:sz w:val="28"/>
          <w:szCs w:val="28"/>
        </w:rPr>
        <w:t xml:space="preserve"> Данное занятие возможно использовать как в работе со студентами колледжей, так и при раб</w:t>
      </w:r>
      <w:r w:rsidR="00C76F6B">
        <w:rPr>
          <w:rFonts w:ascii="Times New Roman" w:hAnsi="Times New Roman" w:cs="Times New Roman"/>
          <w:sz w:val="28"/>
          <w:szCs w:val="28"/>
        </w:rPr>
        <w:t>оте с учащимися старших классов (возраст 15-18 лет).</w:t>
      </w:r>
    </w:p>
    <w:p w:rsidR="00081815" w:rsidRDefault="00081815">
      <w:pPr>
        <w:rPr>
          <w:rFonts w:ascii="Times New Roman" w:hAnsi="Times New Roman" w:cs="Times New Roman"/>
          <w:sz w:val="28"/>
          <w:szCs w:val="28"/>
        </w:rPr>
      </w:pPr>
    </w:p>
    <w:p w:rsidR="00081815" w:rsidRDefault="00081815" w:rsidP="0012758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План-конспект мероприятия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06"/>
        <w:gridCol w:w="5239"/>
      </w:tblGrid>
      <w:tr w:rsidR="00081815" w:rsidTr="00F0783F">
        <w:tc>
          <w:tcPr>
            <w:tcW w:w="4106" w:type="dxa"/>
          </w:tcPr>
          <w:p w:rsidR="00081815" w:rsidRDefault="000818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Части занятия</w:t>
            </w:r>
          </w:p>
        </w:tc>
        <w:tc>
          <w:tcPr>
            <w:tcW w:w="5239" w:type="dxa"/>
          </w:tcPr>
          <w:p w:rsidR="00081815" w:rsidRDefault="0008181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Текст выступающих</w:t>
            </w:r>
          </w:p>
        </w:tc>
      </w:tr>
      <w:tr w:rsidR="00081815" w:rsidTr="00F0783F">
        <w:tc>
          <w:tcPr>
            <w:tcW w:w="4106" w:type="dxa"/>
          </w:tcPr>
          <w:p w:rsidR="007E2186" w:rsidRDefault="003314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1.Организационная часть</w:t>
            </w:r>
          </w:p>
          <w:p w:rsidR="007E2186" w:rsidRDefault="007E21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2186" w:rsidRDefault="007E21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39" w:type="dxa"/>
          </w:tcPr>
          <w:p w:rsidR="003314C0" w:rsidRDefault="00521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314C0">
              <w:rPr>
                <w:rFonts w:ascii="Times New Roman" w:hAnsi="Times New Roman" w:cs="Times New Roman"/>
                <w:sz w:val="28"/>
                <w:szCs w:val="28"/>
              </w:rPr>
              <w:t xml:space="preserve">Здравствуйте, ребята. 13 января считается днем основания нашей Самарской губернии. </w:t>
            </w:r>
          </w:p>
          <w:p w:rsidR="00081815" w:rsidRDefault="003314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А чем же славится наша губерния? (возможные варианты ответов студентов: Волжская ГЭС, АвтоВАЗ, Самарский аэрокосмический завод, Грушинский фестиваль и т.д.)</w:t>
            </w:r>
          </w:p>
          <w:p w:rsidR="003314C0" w:rsidRDefault="00521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верно, молодцы!</w:t>
            </w:r>
            <w:r w:rsidR="003314C0">
              <w:rPr>
                <w:rFonts w:ascii="Times New Roman" w:hAnsi="Times New Roman" w:cs="Times New Roman"/>
                <w:sz w:val="28"/>
                <w:szCs w:val="28"/>
              </w:rPr>
              <w:t xml:space="preserve"> А еще наша губерния известна своей уникальной природой. Ведь здесь, в Жигулевских горах, находится заповедная зона – «Самарская лука». Ваши товарищи подготовили рассказ о достопримечательностях этого уголка природы. Внимание на экран!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081815" w:rsidTr="00F0783F">
        <w:tc>
          <w:tcPr>
            <w:tcW w:w="4106" w:type="dxa"/>
          </w:tcPr>
          <w:p w:rsidR="00081815" w:rsidRDefault="00521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  <w:r w:rsidR="00F0783F">
              <w:rPr>
                <w:rFonts w:ascii="Times New Roman" w:hAnsi="Times New Roman" w:cs="Times New Roman"/>
                <w:sz w:val="28"/>
                <w:szCs w:val="28"/>
              </w:rPr>
              <w:t>.Презентация и мини-доклады студентов по ней.</w:t>
            </w:r>
          </w:p>
        </w:tc>
        <w:tc>
          <w:tcPr>
            <w:tcW w:w="5239" w:type="dxa"/>
          </w:tcPr>
          <w:p w:rsidR="00F0783F" w:rsidRPr="00952689" w:rsidRDefault="00F0783F" w:rsidP="00F0783F">
            <w:pPr>
              <w:rPr>
                <w:rFonts w:ascii="Times New Roman" w:hAnsi="Times New Roman" w:cs="Times New Roman"/>
                <w:color w:val="10101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01010"/>
                <w:sz w:val="28"/>
                <w:szCs w:val="28"/>
                <w:shd w:val="clear" w:color="auto" w:fill="FFFFFF"/>
              </w:rPr>
              <w:t>Текст для сопровождения презентации</w:t>
            </w:r>
            <w:r w:rsidR="005218CA">
              <w:rPr>
                <w:rFonts w:ascii="Times New Roman" w:hAnsi="Times New Roman" w:cs="Times New Roman"/>
                <w:color w:val="101010"/>
                <w:sz w:val="28"/>
                <w:szCs w:val="28"/>
                <w:shd w:val="clear" w:color="auto" w:fill="FFFFFF"/>
              </w:rPr>
              <w:t>;</w:t>
            </w:r>
          </w:p>
          <w:p w:rsidR="00F0783F" w:rsidRPr="00E96DE0" w:rsidRDefault="00F0783F" w:rsidP="00F0783F">
            <w:pPr>
              <w:rPr>
                <w:rFonts w:ascii="Times New Roman" w:hAnsi="Times New Roman" w:cs="Times New Roman"/>
                <w:color w:val="10101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01010"/>
                <w:sz w:val="28"/>
                <w:szCs w:val="28"/>
                <w:shd w:val="clear" w:color="auto" w:fill="FFFFFF"/>
              </w:rPr>
              <w:t>(слайд 2)</w:t>
            </w:r>
            <w:r w:rsidR="003314C0">
              <w:rPr>
                <w:rFonts w:ascii="Times New Roman" w:hAnsi="Times New Roman" w:cs="Times New Roman"/>
                <w:color w:val="101010"/>
                <w:sz w:val="28"/>
                <w:szCs w:val="28"/>
                <w:shd w:val="clear" w:color="auto" w:fill="FFFFFF"/>
              </w:rPr>
              <w:t xml:space="preserve"> </w:t>
            </w:r>
            <w:r w:rsidRPr="00D00A6B">
              <w:rPr>
                <w:rFonts w:ascii="Times New Roman" w:hAnsi="Times New Roman" w:cs="Times New Roman"/>
                <w:b/>
                <w:i/>
                <w:color w:val="101010"/>
                <w:sz w:val="28"/>
                <w:szCs w:val="28"/>
                <w:shd w:val="clear" w:color="auto" w:fill="FFFFFF"/>
              </w:rPr>
              <w:t>Самарская Лука</w:t>
            </w:r>
            <w:r w:rsidRPr="00E96DE0">
              <w:rPr>
                <w:rFonts w:ascii="Times New Roman" w:hAnsi="Times New Roman" w:cs="Times New Roman"/>
                <w:color w:val="101010"/>
                <w:sz w:val="28"/>
                <w:szCs w:val="28"/>
                <w:shd w:val="clear" w:color="auto" w:fill="FFFFFF"/>
              </w:rPr>
              <w:t xml:space="preserve"> – уникальная местность, образованная изгибом (излучиной, лукой) самой большой европейской реки Волги в ее среднем течении и Усинским заливом Куйбышевского водохранилища находится на территории Самарской области.</w:t>
            </w:r>
            <w:r w:rsidRPr="00E96DE0">
              <w:rPr>
                <w:rFonts w:ascii="Times New Roman" w:hAnsi="Times New Roman" w:cs="Times New Roman"/>
                <w:color w:val="101010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color w:val="101010"/>
                <w:sz w:val="28"/>
                <w:szCs w:val="28"/>
                <w:shd w:val="clear" w:color="auto" w:fill="FFFFFF"/>
              </w:rPr>
              <w:t xml:space="preserve">       </w:t>
            </w:r>
            <w:r w:rsidRPr="00E96DE0">
              <w:rPr>
                <w:rFonts w:ascii="Times New Roman" w:hAnsi="Times New Roman" w:cs="Times New Roman"/>
                <w:color w:val="101010"/>
                <w:sz w:val="28"/>
                <w:szCs w:val="28"/>
                <w:shd w:val="clear" w:color="auto" w:fill="FFFFFF"/>
              </w:rPr>
              <w:t>Волга в этом месте делает большую дугу, обращенную на восток, а затем поворачивает на юго-запад. Протяжённость ее более 200 км. Высоко приподнятые из глубины недр древние карбонатные породы образуют подобие острова, северный, наиболее высокий край которого – Жигулевские горы или Жигули. Жигули, со средней высотой около 300 метров, – единственные горы тектонического происхождения не только на Волге, но и на всей огромной территории Русской равнины.</w:t>
            </w:r>
          </w:p>
          <w:p w:rsidR="00F0783F" w:rsidRDefault="00F0783F" w:rsidP="00F0783F">
            <w:pPr>
              <w:rPr>
                <w:rFonts w:ascii="Times New Roman" w:hAnsi="Times New Roman" w:cs="Times New Roman"/>
                <w:color w:val="10101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01010"/>
                <w:sz w:val="28"/>
                <w:szCs w:val="28"/>
                <w:shd w:val="clear" w:color="auto" w:fill="FFFFFF"/>
              </w:rPr>
              <w:t xml:space="preserve">       </w:t>
            </w:r>
            <w:r w:rsidRPr="00E96DE0">
              <w:rPr>
                <w:rFonts w:ascii="Times New Roman" w:hAnsi="Times New Roman" w:cs="Times New Roman"/>
                <w:color w:val="101010"/>
                <w:sz w:val="28"/>
                <w:szCs w:val="28"/>
                <w:shd w:val="clear" w:color="auto" w:fill="FFFFFF"/>
              </w:rPr>
              <w:t>Национальный парк «Самарская Лука» основан 28 апреля 1984 г. Площадь парка — 127 186 га, из них почти половина покрыта лесом. Это особо охраня</w:t>
            </w:r>
            <w:r w:rsidR="005218CA">
              <w:rPr>
                <w:rFonts w:ascii="Times New Roman" w:hAnsi="Times New Roman" w:cs="Times New Roman"/>
                <w:color w:val="101010"/>
                <w:sz w:val="28"/>
                <w:szCs w:val="28"/>
                <w:shd w:val="clear" w:color="auto" w:fill="FFFFFF"/>
              </w:rPr>
              <w:t xml:space="preserve">емая природная территория </w:t>
            </w:r>
            <w:r w:rsidRPr="00E96DE0">
              <w:rPr>
                <w:rFonts w:ascii="Times New Roman" w:hAnsi="Times New Roman" w:cs="Times New Roman"/>
                <w:color w:val="101010"/>
                <w:sz w:val="28"/>
                <w:szCs w:val="28"/>
                <w:shd w:val="clear" w:color="auto" w:fill="FFFFFF"/>
              </w:rPr>
              <w:t xml:space="preserve">федерального значения. В 2006 году на базе национального парка и Жигулевского государственного заповедника им. И.И. </w:t>
            </w:r>
            <w:proofErr w:type="spellStart"/>
            <w:r w:rsidRPr="00E96DE0">
              <w:rPr>
                <w:rFonts w:ascii="Times New Roman" w:hAnsi="Times New Roman" w:cs="Times New Roman"/>
                <w:color w:val="101010"/>
                <w:sz w:val="28"/>
                <w:szCs w:val="28"/>
                <w:shd w:val="clear" w:color="auto" w:fill="FFFFFF"/>
              </w:rPr>
              <w:t>Спрыгина</w:t>
            </w:r>
            <w:proofErr w:type="spellEnd"/>
            <w:r w:rsidRPr="00E96DE0">
              <w:rPr>
                <w:rFonts w:ascii="Times New Roman" w:hAnsi="Times New Roman" w:cs="Times New Roman"/>
                <w:color w:val="101010"/>
                <w:sz w:val="28"/>
                <w:szCs w:val="28"/>
                <w:shd w:val="clear" w:color="auto" w:fill="FFFFFF"/>
              </w:rPr>
              <w:t xml:space="preserve"> создан Средне-Волжский биосферный резерват, </w:t>
            </w:r>
            <w:r w:rsidRPr="00E96DE0">
              <w:rPr>
                <w:rFonts w:ascii="Times New Roman" w:hAnsi="Times New Roman" w:cs="Times New Roman"/>
                <w:color w:val="101010"/>
                <w:sz w:val="28"/>
                <w:szCs w:val="28"/>
                <w:shd w:val="clear" w:color="auto" w:fill="FFFFFF"/>
              </w:rPr>
              <w:lastRenderedPageBreak/>
              <w:t>являющейся центром сохранения ландшафтного и биологического разнообразия региона.</w:t>
            </w:r>
          </w:p>
          <w:p w:rsidR="00F0783F" w:rsidRDefault="00F0783F" w:rsidP="00F0783F">
            <w:pPr>
              <w:rPr>
                <w:rFonts w:ascii="Times New Roman" w:hAnsi="Times New Roman" w:cs="Times New Roman"/>
                <w:color w:val="101010"/>
                <w:sz w:val="28"/>
                <w:szCs w:val="28"/>
                <w:shd w:val="clear" w:color="auto" w:fill="FFFFFF"/>
              </w:rPr>
            </w:pPr>
          </w:p>
          <w:p w:rsidR="00F0783F" w:rsidRPr="00F0783F" w:rsidRDefault="00F0783F" w:rsidP="00F078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(слайд 3) </w:t>
            </w:r>
            <w:r w:rsidRPr="002D594E">
              <w:rPr>
                <w:rStyle w:val="a4"/>
                <w:rFonts w:ascii="Times New Roman" w:hAnsi="Times New Roman" w:cs="Times New Roman"/>
                <w:color w:val="101010"/>
                <w:sz w:val="28"/>
                <w:szCs w:val="28"/>
                <w:shd w:val="clear" w:color="auto" w:fill="FFFFFF"/>
              </w:rPr>
              <w:t>Молодецкий курган</w:t>
            </w:r>
            <w:r w:rsidRPr="002D594E">
              <w:rPr>
                <w:rFonts w:ascii="Times New Roman" w:hAnsi="Times New Roman" w:cs="Times New Roman"/>
                <w:color w:val="101010"/>
                <w:sz w:val="28"/>
                <w:szCs w:val="28"/>
                <w:shd w:val="clear" w:color="auto" w:fill="FFFFFF"/>
              </w:rPr>
              <w:t xml:space="preserve"> находится на северо-западе Самарской Луки, с него начинается 75-километровая живописная гряда Жигулёвских гор. Высота кургана чуть более </w:t>
            </w:r>
            <w:r>
              <w:rPr>
                <w:rFonts w:ascii="Times New Roman" w:hAnsi="Times New Roman" w:cs="Times New Roman"/>
                <w:color w:val="101010"/>
                <w:sz w:val="28"/>
                <w:szCs w:val="28"/>
                <w:shd w:val="clear" w:color="auto" w:fill="FFFFFF"/>
              </w:rPr>
              <w:t>200 метров</w:t>
            </w:r>
            <w:r w:rsidRPr="002D594E">
              <w:rPr>
                <w:rFonts w:ascii="Times New Roman" w:hAnsi="Times New Roman" w:cs="Times New Roman"/>
                <w:color w:val="101010"/>
                <w:sz w:val="28"/>
                <w:szCs w:val="28"/>
                <w:shd w:val="clear" w:color="auto" w:fill="FFFFFF"/>
              </w:rPr>
              <w:t>.</w:t>
            </w:r>
            <w:r w:rsidRPr="002D594E">
              <w:rPr>
                <w:rFonts w:ascii="Times New Roman" w:hAnsi="Times New Roman" w:cs="Times New Roman"/>
                <w:color w:val="101010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color w:val="101010"/>
                <w:sz w:val="28"/>
                <w:szCs w:val="28"/>
                <w:shd w:val="clear" w:color="auto" w:fill="FFFFFF"/>
              </w:rPr>
              <w:t xml:space="preserve">       </w:t>
            </w:r>
            <w:r w:rsidRPr="002D594E">
              <w:rPr>
                <w:rFonts w:ascii="Times New Roman" w:hAnsi="Times New Roman" w:cs="Times New Roman"/>
                <w:color w:val="101010"/>
                <w:sz w:val="28"/>
                <w:szCs w:val="28"/>
                <w:shd w:val="clear" w:color="auto" w:fill="FFFFFF"/>
              </w:rPr>
              <w:t>О Молодецком кургане сложено немало песен, легенд и баллад. Народные предания тесно связывают Молодецкий курган с лихими деяниями волжской вольницы, именами ее атаманов. Где-то здесь, если верить легенде, сам Степан Разин зарыл два ведра золота и положил поперек них заговоренный лом. Видимо, такая надежная защита не позволила до сих пор никому найти знаменитый клад.</w:t>
            </w:r>
          </w:p>
          <w:p w:rsidR="00F0783F" w:rsidRDefault="00F0783F" w:rsidP="00F0783F">
            <w:pPr>
              <w:rPr>
                <w:rFonts w:ascii="Times New Roman" w:hAnsi="Times New Roman" w:cs="Times New Roman"/>
                <w:color w:val="10101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01010"/>
                <w:sz w:val="28"/>
                <w:szCs w:val="28"/>
                <w:shd w:val="clear" w:color="auto" w:fill="FFFFFF"/>
              </w:rPr>
              <w:t xml:space="preserve">      </w:t>
            </w:r>
            <w:r w:rsidRPr="002D594E">
              <w:rPr>
                <w:rFonts w:ascii="Times New Roman" w:hAnsi="Times New Roman" w:cs="Times New Roman"/>
                <w:color w:val="101010"/>
                <w:sz w:val="28"/>
                <w:szCs w:val="28"/>
                <w:shd w:val="clear" w:color="auto" w:fill="FFFFFF"/>
              </w:rPr>
              <w:t xml:space="preserve">Молодецкий курган хорош в любое время года и в любую погоду — каждый раз он удивляет и восхищает своим неповторимым обликом. Он уникален по своей сути. Отвесные скалы и уступы придают кургану суровый вид. На тонком слое щебневой почвы цепляется за жизнь редкое растительное сообщество каменистой степи. Один из склонов покрыт густым лиственным лесом, а на вершине кургана растут реликтовые сосны, стремительно возносясь ввысь на фоне неба. Более 200 видов редких и исчезающих растений встречаются на Молодецком кургане. В окрестностях , если повезёт, можно увидеть очень редких представителей фауны: орлана-белохвоста, </w:t>
            </w:r>
            <w:proofErr w:type="spellStart"/>
            <w:r w:rsidRPr="002D594E">
              <w:rPr>
                <w:rFonts w:ascii="Times New Roman" w:hAnsi="Times New Roman" w:cs="Times New Roman"/>
                <w:color w:val="101010"/>
                <w:sz w:val="28"/>
                <w:szCs w:val="28"/>
                <w:shd w:val="clear" w:color="auto" w:fill="FFFFFF"/>
              </w:rPr>
              <w:t>дыбку</w:t>
            </w:r>
            <w:proofErr w:type="spellEnd"/>
            <w:r w:rsidRPr="002D594E">
              <w:rPr>
                <w:rFonts w:ascii="Times New Roman" w:hAnsi="Times New Roman" w:cs="Times New Roman"/>
                <w:color w:val="101010"/>
                <w:sz w:val="28"/>
                <w:szCs w:val="28"/>
                <w:shd w:val="clear" w:color="auto" w:fill="FFFFFF"/>
              </w:rPr>
              <w:t xml:space="preserve"> степную, бабочек аполлона и махаона и др.</w:t>
            </w:r>
            <w:r w:rsidRPr="002D594E">
              <w:rPr>
                <w:rFonts w:ascii="Times New Roman" w:hAnsi="Times New Roman" w:cs="Times New Roman"/>
                <w:color w:val="101010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color w:val="101010"/>
                <w:sz w:val="28"/>
                <w:szCs w:val="28"/>
                <w:shd w:val="clear" w:color="auto" w:fill="FFFFFF"/>
              </w:rPr>
              <w:t xml:space="preserve">      </w:t>
            </w:r>
            <w:r w:rsidRPr="002D594E">
              <w:rPr>
                <w:rFonts w:ascii="Times New Roman" w:hAnsi="Times New Roman" w:cs="Times New Roman"/>
                <w:color w:val="101010"/>
                <w:sz w:val="28"/>
                <w:szCs w:val="28"/>
                <w:shd w:val="clear" w:color="auto" w:fill="FFFFFF"/>
              </w:rPr>
              <w:t xml:space="preserve">С самого кургана открывается невероятно живописный вид на просторы рукотворного Жигулевского моря, противоположный берег реки Волги, город Тольятти, а так же одно из самых </w:t>
            </w:r>
            <w:r w:rsidRPr="002D594E">
              <w:rPr>
                <w:rFonts w:ascii="Times New Roman" w:hAnsi="Times New Roman" w:cs="Times New Roman"/>
                <w:color w:val="101010"/>
                <w:sz w:val="28"/>
                <w:szCs w:val="28"/>
                <w:shd w:val="clear" w:color="auto" w:fill="FFFFFF"/>
              </w:rPr>
              <w:lastRenderedPageBreak/>
              <w:t>старинных сёл Самарской Луки — село Жигули.</w:t>
            </w:r>
          </w:p>
          <w:p w:rsidR="00F0783F" w:rsidRPr="00F0783F" w:rsidRDefault="00F0783F" w:rsidP="00F0783F">
            <w:pPr>
              <w:pStyle w:val="a5"/>
              <w:shd w:val="clear" w:color="auto" w:fill="FFFFFF"/>
              <w:rPr>
                <w:bCs/>
                <w:color w:val="101010"/>
                <w:sz w:val="28"/>
                <w:szCs w:val="28"/>
              </w:rPr>
            </w:pPr>
            <w:r w:rsidRPr="002D594E">
              <w:rPr>
                <w:rStyle w:val="a4"/>
                <w:color w:val="101010"/>
                <w:sz w:val="28"/>
                <w:szCs w:val="28"/>
              </w:rPr>
              <w:t>(слайд 4)</w:t>
            </w:r>
            <w:r>
              <w:rPr>
                <w:rStyle w:val="a4"/>
                <w:b w:val="0"/>
                <w:color w:val="101010"/>
                <w:sz w:val="28"/>
                <w:szCs w:val="28"/>
              </w:rPr>
              <w:t xml:space="preserve"> </w:t>
            </w:r>
            <w:r w:rsidRPr="002D594E">
              <w:rPr>
                <w:rStyle w:val="a4"/>
                <w:color w:val="101010"/>
                <w:sz w:val="28"/>
                <w:szCs w:val="28"/>
              </w:rPr>
              <w:t>Девичья гора </w:t>
            </w:r>
            <w:r w:rsidRPr="002D594E">
              <w:rPr>
                <w:color w:val="101010"/>
                <w:sz w:val="28"/>
                <w:szCs w:val="28"/>
              </w:rPr>
              <w:t>отвесной скалой обрывается в воды Жигулевского моря в устье оврага Жигулёвская труба, рядом с Молодецким курганом, младшей сестрой которого её и называют. Высота над уровнем Волги всего 50 метров, а из-за Куйбышевского водохранилища более половины горы оказалась зато</w:t>
            </w:r>
            <w:r w:rsidR="005218CA">
              <w:rPr>
                <w:color w:val="101010"/>
                <w:sz w:val="28"/>
                <w:szCs w:val="28"/>
              </w:rPr>
              <w:t>пленной в 50-е годы. Склоны Девич</w:t>
            </w:r>
            <w:r w:rsidRPr="002D594E">
              <w:rPr>
                <w:color w:val="101010"/>
                <w:sz w:val="28"/>
                <w:szCs w:val="28"/>
              </w:rPr>
              <w:t>ей горы покрыты растительностью каменистых степей, которая состоит из эндемичных и реликтовых видов, большинство из них занесены в Красную книгу РФ.</w:t>
            </w:r>
          </w:p>
          <w:p w:rsidR="00F0783F" w:rsidRDefault="00F0783F" w:rsidP="00F0783F">
            <w:pPr>
              <w:pStyle w:val="a5"/>
              <w:shd w:val="clear" w:color="auto" w:fill="FFFFFF"/>
              <w:rPr>
                <w:color w:val="101010"/>
                <w:sz w:val="28"/>
                <w:szCs w:val="28"/>
              </w:rPr>
            </w:pPr>
            <w:r>
              <w:rPr>
                <w:color w:val="101010"/>
                <w:sz w:val="28"/>
                <w:szCs w:val="28"/>
              </w:rPr>
              <w:t xml:space="preserve">        </w:t>
            </w:r>
            <w:r w:rsidRPr="002D594E">
              <w:rPr>
                <w:color w:val="101010"/>
                <w:sz w:val="28"/>
                <w:szCs w:val="28"/>
              </w:rPr>
              <w:t>До XVII в. Девичьими горами называли всю западную часть Жигулевских гор. Существует несколько местных легенд, на которых основывается происхождение названия горы. Все они романтические, и даже частично подкреплены историческими событиями, происходившими в этой местности.</w:t>
            </w:r>
          </w:p>
          <w:p w:rsidR="00F0783F" w:rsidRPr="002D594E" w:rsidRDefault="00F0783F" w:rsidP="00F0783F">
            <w:pPr>
              <w:pStyle w:val="a5"/>
              <w:shd w:val="clear" w:color="auto" w:fill="FFFFFF"/>
              <w:rPr>
                <w:color w:val="101010"/>
                <w:sz w:val="28"/>
                <w:szCs w:val="28"/>
              </w:rPr>
            </w:pPr>
            <w:r>
              <w:rPr>
                <w:color w:val="101010"/>
                <w:sz w:val="28"/>
                <w:szCs w:val="28"/>
              </w:rPr>
              <w:t xml:space="preserve">(слайд 5) </w:t>
            </w:r>
            <w:proofErr w:type="spellStart"/>
            <w:r w:rsidRPr="002D594E">
              <w:rPr>
                <w:rStyle w:val="a4"/>
                <w:color w:val="101010"/>
                <w:sz w:val="28"/>
                <w:szCs w:val="28"/>
              </w:rPr>
              <w:t>Усинский</w:t>
            </w:r>
            <w:proofErr w:type="spellEnd"/>
            <w:r w:rsidRPr="002D594E">
              <w:rPr>
                <w:rStyle w:val="a4"/>
                <w:color w:val="101010"/>
                <w:sz w:val="28"/>
                <w:szCs w:val="28"/>
              </w:rPr>
              <w:t xml:space="preserve"> курган</w:t>
            </w:r>
            <w:r w:rsidRPr="002D594E">
              <w:rPr>
                <w:color w:val="101010"/>
                <w:sz w:val="28"/>
                <w:szCs w:val="28"/>
              </w:rPr>
              <w:t xml:space="preserve"> — за свою плоскую вершину получил второе название — гора</w:t>
            </w:r>
            <w:r w:rsidR="005218CA">
              <w:rPr>
                <w:color w:val="101010"/>
                <w:sz w:val="28"/>
                <w:szCs w:val="28"/>
              </w:rPr>
              <w:t xml:space="preserve"> Лепёшка, он хорошо виден с Девич</w:t>
            </w:r>
            <w:r w:rsidRPr="002D594E">
              <w:rPr>
                <w:color w:val="101010"/>
                <w:sz w:val="28"/>
                <w:szCs w:val="28"/>
              </w:rPr>
              <w:t>ей горы и Моло</w:t>
            </w:r>
            <w:r>
              <w:rPr>
                <w:color w:val="101010"/>
                <w:sz w:val="28"/>
                <w:szCs w:val="28"/>
              </w:rPr>
              <w:t>децкого кургана. Наиболее величе</w:t>
            </w:r>
            <w:r w:rsidRPr="002D594E">
              <w:rPr>
                <w:color w:val="101010"/>
                <w:sz w:val="28"/>
                <w:szCs w:val="28"/>
              </w:rPr>
              <w:t xml:space="preserve">ственный вид </w:t>
            </w:r>
            <w:proofErr w:type="spellStart"/>
            <w:r w:rsidRPr="002D594E">
              <w:rPr>
                <w:color w:val="101010"/>
                <w:sz w:val="28"/>
                <w:szCs w:val="28"/>
              </w:rPr>
              <w:t>Усинский</w:t>
            </w:r>
            <w:proofErr w:type="spellEnd"/>
            <w:r w:rsidRPr="002D594E">
              <w:rPr>
                <w:color w:val="101010"/>
                <w:sz w:val="28"/>
                <w:szCs w:val="28"/>
              </w:rPr>
              <w:t xml:space="preserve"> курган имеет с воды. Со стороны Волги курган возвышается неприступной отвесной стеной, которая похожа на слоён</w:t>
            </w:r>
            <w:r>
              <w:rPr>
                <w:color w:val="101010"/>
                <w:sz w:val="28"/>
                <w:szCs w:val="28"/>
              </w:rPr>
              <w:t>ый пирог — с</w:t>
            </w:r>
            <w:r w:rsidR="005218CA">
              <w:rPr>
                <w:color w:val="101010"/>
                <w:sz w:val="28"/>
                <w:szCs w:val="28"/>
              </w:rPr>
              <w:t>т</w:t>
            </w:r>
            <w:r w:rsidRPr="002D594E">
              <w:rPr>
                <w:color w:val="101010"/>
                <w:sz w:val="28"/>
                <w:szCs w:val="28"/>
              </w:rPr>
              <w:t>оль отчётливо видны здесь пласты горных пород.</w:t>
            </w:r>
          </w:p>
          <w:p w:rsidR="00F0783F" w:rsidRDefault="00F0783F" w:rsidP="00F0783F">
            <w:pPr>
              <w:pStyle w:val="a5"/>
              <w:shd w:val="clear" w:color="auto" w:fill="FFFFFF"/>
              <w:rPr>
                <w:rStyle w:val="a4"/>
                <w:color w:val="101010"/>
                <w:sz w:val="28"/>
                <w:szCs w:val="28"/>
              </w:rPr>
            </w:pPr>
            <w:r>
              <w:rPr>
                <w:color w:val="101010"/>
                <w:sz w:val="28"/>
                <w:szCs w:val="28"/>
              </w:rPr>
              <w:t xml:space="preserve">       </w:t>
            </w:r>
            <w:proofErr w:type="spellStart"/>
            <w:r w:rsidRPr="002D594E">
              <w:rPr>
                <w:color w:val="101010"/>
                <w:sz w:val="28"/>
                <w:szCs w:val="28"/>
              </w:rPr>
              <w:t>Усинский</w:t>
            </w:r>
            <w:proofErr w:type="spellEnd"/>
            <w:r w:rsidRPr="002D594E">
              <w:rPr>
                <w:color w:val="101010"/>
                <w:sz w:val="28"/>
                <w:szCs w:val="28"/>
              </w:rPr>
              <w:t xml:space="preserve"> курган был излюбленным местом разбойников, потому что с него имелся хороший обзор Волги как вверх, так и вниз по течению. Это позволяло им быть готовыми к нападению задолго до приближения торгового каравана.</w:t>
            </w:r>
            <w:r>
              <w:rPr>
                <w:color w:val="101010"/>
                <w:sz w:val="28"/>
                <w:szCs w:val="28"/>
              </w:rPr>
              <w:t xml:space="preserve"> </w:t>
            </w:r>
            <w:proofErr w:type="spellStart"/>
            <w:r w:rsidRPr="002D594E">
              <w:rPr>
                <w:color w:val="101010"/>
                <w:sz w:val="28"/>
                <w:szCs w:val="28"/>
              </w:rPr>
              <w:lastRenderedPageBreak/>
              <w:t>Усинский</w:t>
            </w:r>
            <w:proofErr w:type="spellEnd"/>
            <w:r w:rsidRPr="002D594E">
              <w:rPr>
                <w:color w:val="101010"/>
                <w:sz w:val="28"/>
                <w:szCs w:val="28"/>
              </w:rPr>
              <w:t xml:space="preserve"> курган находится в окрестностях села Жигули</w:t>
            </w:r>
            <w:r w:rsidRPr="002D594E">
              <w:rPr>
                <w:rStyle w:val="a4"/>
                <w:color w:val="101010"/>
                <w:sz w:val="28"/>
                <w:szCs w:val="28"/>
              </w:rPr>
              <w:t>.</w:t>
            </w:r>
          </w:p>
          <w:p w:rsidR="00F0783F" w:rsidRPr="00364831" w:rsidRDefault="00F0783F" w:rsidP="00F0783F">
            <w:pPr>
              <w:pStyle w:val="a5"/>
              <w:shd w:val="clear" w:color="auto" w:fill="FFFFFF"/>
              <w:rPr>
                <w:color w:val="101010"/>
                <w:sz w:val="28"/>
                <w:szCs w:val="28"/>
              </w:rPr>
            </w:pPr>
            <w:r>
              <w:rPr>
                <w:color w:val="101010"/>
                <w:sz w:val="28"/>
                <w:szCs w:val="28"/>
              </w:rPr>
              <w:t xml:space="preserve">(слайд 6) </w:t>
            </w:r>
            <w:r w:rsidRPr="00364831">
              <w:rPr>
                <w:rStyle w:val="a4"/>
                <w:color w:val="101010"/>
                <w:sz w:val="28"/>
                <w:szCs w:val="28"/>
              </w:rPr>
              <w:t>Попова гора</w:t>
            </w:r>
            <w:r w:rsidRPr="00364831">
              <w:rPr>
                <w:color w:val="101010"/>
                <w:sz w:val="28"/>
                <w:szCs w:val="28"/>
              </w:rPr>
              <w:t> — одна из гор</w:t>
            </w:r>
            <w:r w:rsidR="005218CA">
              <w:rPr>
                <w:color w:val="101010"/>
                <w:sz w:val="28"/>
                <w:szCs w:val="28"/>
              </w:rPr>
              <w:t>,</w:t>
            </w:r>
            <w:r w:rsidRPr="00364831">
              <w:rPr>
                <w:color w:val="101010"/>
                <w:sz w:val="28"/>
                <w:szCs w:val="28"/>
              </w:rPr>
              <w:t xml:space="preserve"> образующих устье </w:t>
            </w:r>
            <w:proofErr w:type="spellStart"/>
            <w:r w:rsidRPr="00364831">
              <w:rPr>
                <w:color w:val="101010"/>
                <w:sz w:val="28"/>
                <w:szCs w:val="28"/>
              </w:rPr>
              <w:t>Ширяевского</w:t>
            </w:r>
            <w:proofErr w:type="spellEnd"/>
            <w:r w:rsidRPr="00364831">
              <w:rPr>
                <w:color w:val="101010"/>
                <w:sz w:val="28"/>
                <w:szCs w:val="28"/>
              </w:rPr>
              <w:t xml:space="preserve"> оврага. Находится на въезде в село Ширяево со стороны трассы М5 «Урал», между селом Ширяево и селом Богатырь. Название горы произошло от владений местного священника, расположенных в былые времена у подножия горы. Горная толща изрыта искусственными пещерами, в которых до середины 20 века добывался высококачественный известняк. Это знаменитый туристический объект –</w:t>
            </w:r>
            <w:r w:rsidRPr="00364831">
              <w:rPr>
                <w:rStyle w:val="a4"/>
                <w:color w:val="101010"/>
                <w:sz w:val="28"/>
                <w:szCs w:val="28"/>
              </w:rPr>
              <w:t> </w:t>
            </w:r>
            <w:proofErr w:type="spellStart"/>
            <w:r w:rsidRPr="00364831">
              <w:rPr>
                <w:rStyle w:val="a4"/>
                <w:color w:val="101010"/>
                <w:sz w:val="28"/>
                <w:szCs w:val="28"/>
              </w:rPr>
              <w:t>Ширяевские</w:t>
            </w:r>
            <w:proofErr w:type="spellEnd"/>
            <w:r w:rsidRPr="00364831">
              <w:rPr>
                <w:rStyle w:val="a4"/>
                <w:color w:val="101010"/>
                <w:sz w:val="28"/>
                <w:szCs w:val="28"/>
              </w:rPr>
              <w:t xml:space="preserve"> штольни</w:t>
            </w:r>
            <w:r w:rsidRPr="00364831">
              <w:rPr>
                <w:color w:val="101010"/>
                <w:sz w:val="28"/>
                <w:szCs w:val="28"/>
              </w:rPr>
              <w:t>. В настоящее время в штольнях нашли приют колонии летучих мышей, в том числе и редких видов, занесенных в красную книгу.</w:t>
            </w:r>
          </w:p>
          <w:p w:rsidR="00F0783F" w:rsidRDefault="00F0783F" w:rsidP="00F0783F">
            <w:pPr>
              <w:pStyle w:val="a5"/>
              <w:shd w:val="clear" w:color="auto" w:fill="FFFFFF"/>
              <w:rPr>
                <w:color w:val="101010"/>
                <w:sz w:val="28"/>
                <w:szCs w:val="28"/>
              </w:rPr>
            </w:pPr>
            <w:r>
              <w:rPr>
                <w:color w:val="101010"/>
                <w:sz w:val="28"/>
                <w:szCs w:val="28"/>
              </w:rPr>
              <w:t xml:space="preserve">     </w:t>
            </w:r>
            <w:r w:rsidRPr="00364831">
              <w:rPr>
                <w:color w:val="101010"/>
                <w:sz w:val="28"/>
                <w:szCs w:val="28"/>
              </w:rPr>
              <w:t>Облик старинного волжского села Ширяево хранит следы прошлого. Здесь сохранились постройки, возведённые в 19 веке. Село значилось по переписи уже в 1647 году. Преданья повествуют о подвигах лихих атаманов Волжской вольницы. Долгое время Ширяево было местом короткого отдыха бурлаков. Село известно ещё и тем, что в 1870 году во вр</w:t>
            </w:r>
            <w:r>
              <w:rPr>
                <w:color w:val="101010"/>
                <w:sz w:val="28"/>
                <w:szCs w:val="28"/>
              </w:rPr>
              <w:t>емя путешествия по Волге жили в этих местах русские </w:t>
            </w:r>
            <w:r w:rsidRPr="00364831">
              <w:rPr>
                <w:color w:val="101010"/>
                <w:sz w:val="28"/>
                <w:szCs w:val="28"/>
              </w:rPr>
              <w:t xml:space="preserve">художники — Илья Ефимович Репин и его друзья. Здесь велась работа над созданием будущей знаменитой картины “Бурлаки на Волге”. В селе создан музей </w:t>
            </w:r>
            <w:proofErr w:type="spellStart"/>
            <w:r w:rsidRPr="00364831">
              <w:rPr>
                <w:color w:val="101010"/>
                <w:sz w:val="28"/>
                <w:szCs w:val="28"/>
              </w:rPr>
              <w:t>И.Е.Репина</w:t>
            </w:r>
            <w:proofErr w:type="spellEnd"/>
            <w:r w:rsidRPr="00364831">
              <w:rPr>
                <w:color w:val="101010"/>
                <w:sz w:val="28"/>
                <w:szCs w:val="28"/>
              </w:rPr>
              <w:t xml:space="preserve">. Кроме того, жители села чтут память о своем земляке — поэте Александре Васильевиче Абрамове, который взял себе псевдоним </w:t>
            </w:r>
            <w:proofErr w:type="spellStart"/>
            <w:r w:rsidRPr="00364831">
              <w:rPr>
                <w:color w:val="101010"/>
                <w:sz w:val="28"/>
                <w:szCs w:val="28"/>
              </w:rPr>
              <w:t>Ширяевец</w:t>
            </w:r>
            <w:proofErr w:type="spellEnd"/>
            <w:r w:rsidRPr="00364831">
              <w:rPr>
                <w:color w:val="101010"/>
                <w:sz w:val="28"/>
                <w:szCs w:val="28"/>
              </w:rPr>
              <w:t>, по имени родного волжского села. Стихи его оценил Сергей Есенин, который отзывался об Абрамове (</w:t>
            </w:r>
            <w:proofErr w:type="spellStart"/>
            <w:r w:rsidRPr="00364831">
              <w:rPr>
                <w:color w:val="101010"/>
                <w:sz w:val="28"/>
                <w:szCs w:val="28"/>
              </w:rPr>
              <w:t>Ширяевце</w:t>
            </w:r>
            <w:proofErr w:type="spellEnd"/>
            <w:r w:rsidRPr="00364831">
              <w:rPr>
                <w:color w:val="101010"/>
                <w:sz w:val="28"/>
                <w:szCs w:val="28"/>
              </w:rPr>
              <w:t xml:space="preserve">) с уважением, а после личного знакомства и подружился с ним. Дом, где родился </w:t>
            </w:r>
            <w:r w:rsidRPr="00364831">
              <w:rPr>
                <w:color w:val="101010"/>
                <w:sz w:val="28"/>
                <w:szCs w:val="28"/>
              </w:rPr>
              <w:lastRenderedPageBreak/>
              <w:t>Александр Абрамов в с. Ширяево, сохранился, там тоже создан музей.</w:t>
            </w:r>
            <w:r>
              <w:rPr>
                <w:color w:val="101010"/>
                <w:sz w:val="28"/>
                <w:szCs w:val="28"/>
              </w:rPr>
              <w:t xml:space="preserve"> </w:t>
            </w:r>
          </w:p>
          <w:p w:rsidR="00F0783F" w:rsidRDefault="00F0783F" w:rsidP="00F0783F">
            <w:pPr>
              <w:pStyle w:val="a5"/>
              <w:shd w:val="clear" w:color="auto" w:fill="FFFFFF"/>
              <w:rPr>
                <w:color w:val="101010"/>
                <w:sz w:val="28"/>
                <w:szCs w:val="28"/>
              </w:rPr>
            </w:pPr>
            <w:r>
              <w:rPr>
                <w:rFonts w:ascii="Helvetica" w:hAnsi="Helvetica" w:cs="Helvetica"/>
                <w:color w:val="101010"/>
                <w:sz w:val="26"/>
                <w:szCs w:val="26"/>
              </w:rPr>
              <w:t xml:space="preserve">     </w:t>
            </w:r>
            <w:r w:rsidRPr="00364831">
              <w:rPr>
                <w:color w:val="101010"/>
                <w:sz w:val="28"/>
                <w:szCs w:val="28"/>
              </w:rPr>
              <w:t xml:space="preserve">Со смотровой площадки горы Поповой открывается величественный вид на Волгу, Царёв </w:t>
            </w:r>
            <w:r>
              <w:rPr>
                <w:color w:val="101010"/>
                <w:sz w:val="28"/>
                <w:szCs w:val="28"/>
              </w:rPr>
              <w:t>курган и село Ширяево, которое </w:t>
            </w:r>
            <w:r w:rsidRPr="00364831">
              <w:rPr>
                <w:color w:val="101010"/>
                <w:sz w:val="28"/>
                <w:szCs w:val="28"/>
              </w:rPr>
              <w:t xml:space="preserve">раскинулось во всю ширь устье </w:t>
            </w:r>
            <w:proofErr w:type="spellStart"/>
            <w:r w:rsidRPr="00364831">
              <w:rPr>
                <w:color w:val="101010"/>
                <w:sz w:val="28"/>
                <w:szCs w:val="28"/>
              </w:rPr>
              <w:t>Ширяев</w:t>
            </w:r>
            <w:r w:rsidR="005218CA">
              <w:rPr>
                <w:color w:val="101010"/>
                <w:sz w:val="28"/>
                <w:szCs w:val="28"/>
              </w:rPr>
              <w:t>ской</w:t>
            </w:r>
            <w:proofErr w:type="spellEnd"/>
            <w:r w:rsidR="005218CA">
              <w:rPr>
                <w:color w:val="101010"/>
                <w:sz w:val="28"/>
                <w:szCs w:val="28"/>
              </w:rPr>
              <w:t xml:space="preserve"> долины — самой протяжённой</w:t>
            </w:r>
            <w:r w:rsidRPr="00364831">
              <w:rPr>
                <w:color w:val="101010"/>
                <w:sz w:val="28"/>
                <w:szCs w:val="28"/>
              </w:rPr>
              <w:t xml:space="preserve"> из всех долин Самарской Луки. Недалеко установлен памятный знак Волжской </w:t>
            </w:r>
            <w:proofErr w:type="spellStart"/>
            <w:r w:rsidRPr="00364831">
              <w:rPr>
                <w:color w:val="101010"/>
                <w:sz w:val="28"/>
                <w:szCs w:val="28"/>
              </w:rPr>
              <w:t>Булгарии</w:t>
            </w:r>
            <w:proofErr w:type="spellEnd"/>
            <w:r w:rsidRPr="00364831">
              <w:rPr>
                <w:color w:val="101010"/>
                <w:sz w:val="28"/>
                <w:szCs w:val="28"/>
              </w:rPr>
              <w:t xml:space="preserve"> — древнего государства, которое существовало на Самарской Луке в прошлые века.</w:t>
            </w:r>
          </w:p>
          <w:p w:rsidR="00F0783F" w:rsidRPr="00364831" w:rsidRDefault="00F0783F" w:rsidP="00F0783F">
            <w:pPr>
              <w:pStyle w:val="a5"/>
              <w:shd w:val="clear" w:color="auto" w:fill="FFFFFF"/>
              <w:rPr>
                <w:color w:val="101010"/>
                <w:sz w:val="28"/>
                <w:szCs w:val="28"/>
              </w:rPr>
            </w:pPr>
            <w:r>
              <w:rPr>
                <w:color w:val="101010"/>
                <w:sz w:val="28"/>
                <w:szCs w:val="28"/>
              </w:rPr>
              <w:t>(слайд 7)</w:t>
            </w:r>
            <w:r>
              <w:rPr>
                <w:rStyle w:val="a4"/>
                <w:color w:val="101010"/>
                <w:sz w:val="28"/>
                <w:szCs w:val="28"/>
              </w:rPr>
              <w:t xml:space="preserve"> </w:t>
            </w:r>
            <w:r w:rsidRPr="00364831">
              <w:rPr>
                <w:rStyle w:val="a4"/>
                <w:color w:val="101010"/>
                <w:sz w:val="28"/>
                <w:szCs w:val="28"/>
              </w:rPr>
              <w:t>Лысая гора</w:t>
            </w:r>
            <w:r w:rsidRPr="00364831">
              <w:rPr>
                <w:color w:val="101010"/>
                <w:sz w:val="28"/>
                <w:szCs w:val="28"/>
              </w:rPr>
              <w:t xml:space="preserve"> — одна из вершин Жигулёвских гор, образует восточный склон устья </w:t>
            </w:r>
            <w:proofErr w:type="spellStart"/>
            <w:r w:rsidRPr="00364831">
              <w:rPr>
                <w:color w:val="101010"/>
                <w:sz w:val="28"/>
                <w:szCs w:val="28"/>
              </w:rPr>
              <w:t>Морквашинского</w:t>
            </w:r>
            <w:proofErr w:type="spellEnd"/>
            <w:r w:rsidRPr="00364831">
              <w:rPr>
                <w:color w:val="101010"/>
                <w:sz w:val="28"/>
                <w:szCs w:val="28"/>
              </w:rPr>
              <w:t xml:space="preserve"> оврага. Подъем начинается с парковочной площадки у подножья горы в районе города Жигулевск – </w:t>
            </w:r>
            <w:proofErr w:type="spellStart"/>
            <w:r w:rsidRPr="00364831">
              <w:rPr>
                <w:color w:val="101010"/>
                <w:sz w:val="28"/>
                <w:szCs w:val="28"/>
              </w:rPr>
              <w:t>Моркваши</w:t>
            </w:r>
            <w:proofErr w:type="spellEnd"/>
            <w:r w:rsidRPr="00364831">
              <w:rPr>
                <w:color w:val="101010"/>
                <w:sz w:val="28"/>
                <w:szCs w:val="28"/>
              </w:rPr>
              <w:t>. Примерно на середине западного склона горы находится </w:t>
            </w:r>
            <w:r w:rsidRPr="00364831">
              <w:rPr>
                <w:rStyle w:val="a4"/>
                <w:color w:val="101010"/>
                <w:sz w:val="28"/>
                <w:szCs w:val="28"/>
              </w:rPr>
              <w:t>утёс Сокол</w:t>
            </w:r>
            <w:r w:rsidRPr="00364831">
              <w:rPr>
                <w:color w:val="101010"/>
                <w:sz w:val="28"/>
                <w:szCs w:val="28"/>
              </w:rPr>
              <w:t> (Петров камень) — известняковая скала с плоской вершиной, круто обрывающаяся к северу, а с запада имеющая удобный подход к вершине, являющейся хорошей смотровой площадкой с видом на Волгу.</w:t>
            </w:r>
          </w:p>
          <w:p w:rsidR="00F0783F" w:rsidRPr="00364831" w:rsidRDefault="00F0783F" w:rsidP="00F0783F">
            <w:pPr>
              <w:pStyle w:val="a5"/>
              <w:shd w:val="clear" w:color="auto" w:fill="FFFFFF"/>
              <w:rPr>
                <w:color w:val="101010"/>
                <w:sz w:val="28"/>
                <w:szCs w:val="28"/>
              </w:rPr>
            </w:pPr>
            <w:r>
              <w:rPr>
                <w:color w:val="101010"/>
                <w:sz w:val="28"/>
                <w:szCs w:val="28"/>
              </w:rPr>
              <w:t xml:space="preserve">     </w:t>
            </w:r>
            <w:r w:rsidRPr="00364831">
              <w:rPr>
                <w:color w:val="101010"/>
                <w:sz w:val="28"/>
                <w:szCs w:val="28"/>
              </w:rPr>
              <w:t xml:space="preserve">Отсюда открывается красивый вид на сооружения гидроузла Жигулевской ГЭС, гору </w:t>
            </w:r>
            <w:proofErr w:type="spellStart"/>
            <w:r w:rsidRPr="00364831">
              <w:rPr>
                <w:color w:val="101010"/>
                <w:sz w:val="28"/>
                <w:szCs w:val="28"/>
              </w:rPr>
              <w:t>Могутовая</w:t>
            </w:r>
            <w:proofErr w:type="spellEnd"/>
            <w:r w:rsidRPr="00364831">
              <w:rPr>
                <w:color w:val="101010"/>
                <w:sz w:val="28"/>
                <w:szCs w:val="28"/>
              </w:rPr>
              <w:t xml:space="preserve">, город Жигулевск и Комсомольский район г. Тольятти. По легенде на утесе выбил своей рукой надпись сам Петр I в 1722 году, будучи проездом к Каспию. Остатки этой надписи якобы видел Илья Ефимович Репин, когда поднимался на утес во время своего путешествия по Волге в 1870 году. Возможно это все легенда, но она привлекает к скале внимание туристов. Благодаря этой легенде утес получил еще одно название: «Петров </w:t>
            </w:r>
            <w:r>
              <w:rPr>
                <w:color w:val="101010"/>
                <w:sz w:val="28"/>
                <w:szCs w:val="28"/>
              </w:rPr>
              <w:t>Камень».  Достопримечательность</w:t>
            </w:r>
            <w:r w:rsidRPr="00364831">
              <w:rPr>
                <w:color w:val="101010"/>
                <w:sz w:val="28"/>
                <w:szCs w:val="28"/>
              </w:rPr>
              <w:t xml:space="preserve"> расположена в рекреационной зоне </w:t>
            </w:r>
            <w:r w:rsidRPr="00364831">
              <w:rPr>
                <w:color w:val="101010"/>
                <w:sz w:val="28"/>
                <w:szCs w:val="28"/>
              </w:rPr>
              <w:lastRenderedPageBreak/>
              <w:t>национального парка «Самарская Лука». Выше утеса начинается особо охраняемая зона национального парка, а дальше территория Жигулевского государственного заповедника, куда вход запрещен.</w:t>
            </w:r>
          </w:p>
          <w:p w:rsidR="00F0783F" w:rsidRPr="00364831" w:rsidRDefault="00F0783F" w:rsidP="00F0783F">
            <w:pPr>
              <w:pStyle w:val="a5"/>
              <w:shd w:val="clear" w:color="auto" w:fill="FFFFFF"/>
              <w:rPr>
                <w:color w:val="101010"/>
                <w:sz w:val="28"/>
                <w:szCs w:val="28"/>
              </w:rPr>
            </w:pPr>
            <w:r>
              <w:rPr>
                <w:color w:val="101010"/>
                <w:sz w:val="28"/>
                <w:szCs w:val="28"/>
              </w:rPr>
              <w:t xml:space="preserve">(слайд 8) </w:t>
            </w:r>
            <w:r w:rsidRPr="00364831">
              <w:rPr>
                <w:rStyle w:val="a4"/>
                <w:color w:val="101010"/>
                <w:sz w:val="28"/>
                <w:szCs w:val="28"/>
              </w:rPr>
              <w:t>Вислый Камень</w:t>
            </w:r>
            <w:r w:rsidRPr="00364831">
              <w:rPr>
                <w:color w:val="101010"/>
                <w:sz w:val="28"/>
                <w:szCs w:val="28"/>
              </w:rPr>
              <w:t> — скала, которая громадой нависает над водой на высоте 70-80 метров. Она сложена мощными пластами известняка. Вокруг скалы, по крутым склонам, растут дубы, липы, клены. Из травянистой растительности встречаются ландыши, фиалки, купена, бобовник и др.</w:t>
            </w:r>
          </w:p>
          <w:p w:rsidR="00F0783F" w:rsidRDefault="00F0783F" w:rsidP="00F0783F">
            <w:pPr>
              <w:pStyle w:val="a5"/>
              <w:shd w:val="clear" w:color="auto" w:fill="FFFFFF"/>
              <w:rPr>
                <w:color w:val="101010"/>
                <w:sz w:val="28"/>
                <w:szCs w:val="28"/>
              </w:rPr>
            </w:pPr>
            <w:r>
              <w:rPr>
                <w:color w:val="101010"/>
                <w:sz w:val="28"/>
                <w:szCs w:val="28"/>
              </w:rPr>
              <w:t xml:space="preserve">       </w:t>
            </w:r>
            <w:r w:rsidRPr="00364831">
              <w:rPr>
                <w:color w:val="101010"/>
                <w:sz w:val="28"/>
                <w:szCs w:val="28"/>
              </w:rPr>
              <w:t xml:space="preserve">Макушка Вислого Камня представляет собой небольшую площадку (карниз), нависающий над гладью Змеиного затона. В профиль скала напоминает бородатого старика, поэтому у неё есть ещё одно название — «Каменный Дед». Вершина скалы поросла скудной степной и опушечной растительностью: ковылём, душицей, полынью разных видов и т.д. Здесь, наверху, прекрасная смотровая площадка. С неё открываются великолепные виды на Змеиный затон и </w:t>
            </w:r>
            <w:proofErr w:type="spellStart"/>
            <w:r w:rsidRPr="00364831">
              <w:rPr>
                <w:color w:val="101010"/>
                <w:sz w:val="28"/>
                <w:szCs w:val="28"/>
              </w:rPr>
              <w:t>Шелехметские</w:t>
            </w:r>
            <w:proofErr w:type="spellEnd"/>
            <w:r w:rsidRPr="00364831">
              <w:rPr>
                <w:color w:val="101010"/>
                <w:sz w:val="28"/>
                <w:szCs w:val="28"/>
              </w:rPr>
              <w:t xml:space="preserve"> горы, но находиться на ней небезопасно, так как скала понемногу разрушается.</w:t>
            </w:r>
          </w:p>
          <w:p w:rsidR="00F0783F" w:rsidRPr="00364831" w:rsidRDefault="00F0783F" w:rsidP="00F0783F">
            <w:pPr>
              <w:pStyle w:val="a5"/>
              <w:shd w:val="clear" w:color="auto" w:fill="FFFFFF"/>
              <w:rPr>
                <w:color w:val="101010"/>
                <w:sz w:val="28"/>
                <w:szCs w:val="28"/>
              </w:rPr>
            </w:pPr>
            <w:r>
              <w:rPr>
                <w:color w:val="101010"/>
                <w:sz w:val="28"/>
                <w:szCs w:val="28"/>
                <w:shd w:val="clear" w:color="auto" w:fill="FFFFFF"/>
              </w:rPr>
              <w:t xml:space="preserve">       </w:t>
            </w:r>
            <w:r w:rsidRPr="00364831">
              <w:rPr>
                <w:color w:val="101010"/>
                <w:sz w:val="28"/>
                <w:szCs w:val="28"/>
                <w:shd w:val="clear" w:color="auto" w:fill="FFFFFF"/>
              </w:rPr>
              <w:t xml:space="preserve">У подошвы Камня разлилось разделённое на множество рукавов озеро </w:t>
            </w:r>
            <w:proofErr w:type="spellStart"/>
            <w:r w:rsidRPr="00364831">
              <w:rPr>
                <w:color w:val="101010"/>
                <w:sz w:val="28"/>
                <w:szCs w:val="28"/>
                <w:shd w:val="clear" w:color="auto" w:fill="FFFFFF"/>
              </w:rPr>
              <w:t>Вислокаменка</w:t>
            </w:r>
            <w:proofErr w:type="spellEnd"/>
            <w:r w:rsidRPr="00364831">
              <w:rPr>
                <w:color w:val="101010"/>
                <w:sz w:val="28"/>
                <w:szCs w:val="28"/>
                <w:shd w:val="clear" w:color="auto" w:fill="FFFFFF"/>
              </w:rPr>
              <w:t>, или Змеиное. Старожилы до сих пор называют его озером, так как до строительства каскада водохранилищ на Волге оно соединялось с рекой только во время половодья. После поднятия уровня воды в Волге Змеиное озеро слилось с ней, образовав длинный и узкий залив-ерик. Говорят, своё название озеро (а теперь</w:t>
            </w:r>
            <w:r w:rsidRPr="00364831">
              <w:rPr>
                <w:rStyle w:val="a4"/>
                <w:color w:val="101010"/>
                <w:sz w:val="28"/>
                <w:szCs w:val="28"/>
                <w:shd w:val="clear" w:color="auto" w:fill="FFFFFF"/>
              </w:rPr>
              <w:t> затон</w:t>
            </w:r>
            <w:r w:rsidRPr="00364831">
              <w:rPr>
                <w:color w:val="101010"/>
                <w:sz w:val="28"/>
                <w:szCs w:val="28"/>
                <w:shd w:val="clear" w:color="auto" w:fill="FFFFFF"/>
              </w:rPr>
              <w:t xml:space="preserve">) получило потому, что змей в этих местах всегда было очень </w:t>
            </w:r>
            <w:r w:rsidRPr="00364831">
              <w:rPr>
                <w:color w:val="101010"/>
                <w:sz w:val="28"/>
                <w:szCs w:val="28"/>
                <w:shd w:val="clear" w:color="auto" w:fill="FFFFFF"/>
              </w:rPr>
              <w:lastRenderedPageBreak/>
              <w:t>много. По сей день эти места считаются самыми змеиными на Самарской Луке. Однако встречи с ядовитой гадюкой достаточно редки. Наиболее часто встречаются ужи, а также редкая неядовитая змея — узорчатый полоз (Самарская Лука — самая северная граница его ареала).</w:t>
            </w:r>
          </w:p>
          <w:p w:rsidR="00F0783F" w:rsidRDefault="00F0783F" w:rsidP="00F0783F">
            <w:pPr>
              <w:pStyle w:val="a5"/>
              <w:shd w:val="clear" w:color="auto" w:fill="FFFFFF"/>
              <w:rPr>
                <w:color w:val="101010"/>
                <w:sz w:val="28"/>
                <w:szCs w:val="28"/>
              </w:rPr>
            </w:pPr>
            <w:r>
              <w:rPr>
                <w:color w:val="101010"/>
                <w:sz w:val="28"/>
                <w:szCs w:val="28"/>
              </w:rPr>
              <w:t xml:space="preserve">(слайд 9) </w:t>
            </w:r>
            <w:r w:rsidRPr="00532725">
              <w:rPr>
                <w:rStyle w:val="a4"/>
                <w:color w:val="101010"/>
                <w:sz w:val="28"/>
                <w:szCs w:val="28"/>
              </w:rPr>
              <w:t>Гора Верблюд</w:t>
            </w:r>
            <w:r w:rsidRPr="00532725">
              <w:rPr>
                <w:color w:val="101010"/>
                <w:sz w:val="28"/>
                <w:szCs w:val="28"/>
              </w:rPr>
              <w:t> — причудливая скалистая вершина в окрестностях села Ширяево, в урочище «Козьи рожки». Свое название скала получила за схожесть в очертаниях с головой этого животного. К сожалению, из-за эрозии скала постоянно разрушается и облик её меняется. Здесь удивительным образом сочетаются обнажения древних скальных пород, широкий простор Волги и густые лесные заросли.</w:t>
            </w:r>
          </w:p>
          <w:p w:rsidR="00F0783F" w:rsidRDefault="00F0783F" w:rsidP="00F0783F">
            <w:pPr>
              <w:pStyle w:val="a5"/>
              <w:shd w:val="clear" w:color="auto" w:fill="FFFFFF"/>
              <w:rPr>
                <w:color w:val="101010"/>
                <w:sz w:val="28"/>
                <w:szCs w:val="28"/>
              </w:rPr>
            </w:pPr>
            <w:r>
              <w:rPr>
                <w:color w:val="101010"/>
                <w:sz w:val="28"/>
                <w:szCs w:val="28"/>
              </w:rPr>
              <w:t xml:space="preserve">      </w:t>
            </w:r>
            <w:r w:rsidRPr="00532725">
              <w:rPr>
                <w:color w:val="101010"/>
                <w:sz w:val="28"/>
                <w:szCs w:val="28"/>
              </w:rPr>
              <w:t>Недра горы Верблюд изрезаны подземными галереями (штольнями), в которых прохладно даже в самые знойные дни. Здесь до сих пор сохранились рельсовые пути, по которым в начале века толкали тачки с известковым камнем. Сегодня штольни облюбовали летучие мыши. В этих искусственных пещерах на данный момент зимует одна из самых больших колоний летучих мышей в европейской России. Нередко в районе горы Верблюд можно встретить самых разнообразных представителей фауны, а также найти редкие эндемичные и реликтовые виды растений.</w:t>
            </w:r>
          </w:p>
          <w:p w:rsidR="00F0783F" w:rsidRPr="00F0783F" w:rsidRDefault="00F0783F" w:rsidP="00F0783F">
            <w:pPr>
              <w:pStyle w:val="a5"/>
              <w:shd w:val="clear" w:color="auto" w:fill="FFFFFF"/>
              <w:rPr>
                <w:bCs/>
                <w:color w:val="101010"/>
                <w:sz w:val="28"/>
                <w:szCs w:val="28"/>
              </w:rPr>
            </w:pPr>
            <w:r w:rsidRPr="00532725">
              <w:rPr>
                <w:rStyle w:val="a4"/>
                <w:color w:val="101010"/>
                <w:sz w:val="28"/>
                <w:szCs w:val="28"/>
              </w:rPr>
              <w:t>(слайд 10)</w:t>
            </w:r>
            <w:r>
              <w:rPr>
                <w:rStyle w:val="a4"/>
                <w:color w:val="101010"/>
                <w:sz w:val="28"/>
                <w:szCs w:val="28"/>
              </w:rPr>
              <w:t xml:space="preserve"> </w:t>
            </w:r>
            <w:r w:rsidRPr="00532725">
              <w:rPr>
                <w:rStyle w:val="a4"/>
                <w:color w:val="101010"/>
                <w:sz w:val="28"/>
                <w:szCs w:val="28"/>
              </w:rPr>
              <w:t>Гора Отважная</w:t>
            </w:r>
            <w:r w:rsidRPr="00532725">
              <w:rPr>
                <w:color w:val="101010"/>
                <w:sz w:val="28"/>
                <w:szCs w:val="28"/>
              </w:rPr>
              <w:t xml:space="preserve">, в народе «телевышка» (по названию </w:t>
            </w:r>
            <w:proofErr w:type="spellStart"/>
            <w:r w:rsidRPr="00532725">
              <w:rPr>
                <w:color w:val="101010"/>
                <w:sz w:val="28"/>
                <w:szCs w:val="28"/>
              </w:rPr>
              <w:t>ради</w:t>
            </w:r>
            <w:r w:rsidR="005218CA">
              <w:rPr>
                <w:color w:val="101010"/>
                <w:sz w:val="28"/>
                <w:szCs w:val="28"/>
              </w:rPr>
              <w:t>оретранслятора</w:t>
            </w:r>
            <w:proofErr w:type="spellEnd"/>
            <w:r w:rsidR="005218CA">
              <w:rPr>
                <w:color w:val="101010"/>
                <w:sz w:val="28"/>
                <w:szCs w:val="28"/>
              </w:rPr>
              <w:t xml:space="preserve"> на вершине горы)</w:t>
            </w:r>
            <w:r w:rsidRPr="00532725">
              <w:rPr>
                <w:color w:val="101010"/>
                <w:sz w:val="28"/>
                <w:szCs w:val="28"/>
              </w:rPr>
              <w:t xml:space="preserve"> отличная природная смотровая площадка, с которой открывается великолепный вид на гладь рукотворного Жигулевского моря, Комсомольский </w:t>
            </w:r>
            <w:r w:rsidRPr="00532725">
              <w:rPr>
                <w:color w:val="101010"/>
                <w:sz w:val="28"/>
                <w:szCs w:val="28"/>
              </w:rPr>
              <w:lastRenderedPageBreak/>
              <w:t>район г. Тольятти на противоположном берегу, панораму г. Жигулевска и гидроузла, вдаль уходит цепь Жигулевских гор. Высота горы составляет 303 метра. Гора Отважная сформирована крутыми и обрывистыми склонами Жигулевской возвышенности с многочисленными скальными выходами сложенными карбонатными породами. Глубокие овраги делят плато Жигулей на отдельные вершины, покрытые широколиственными и сосново-широколиственными лесами на дерново-карбонатных и серых лесных почвах. Со смотровой площадки хорошо видн</w:t>
            </w:r>
            <w:r w:rsidR="005218CA">
              <w:rPr>
                <w:color w:val="101010"/>
                <w:sz w:val="28"/>
                <w:szCs w:val="28"/>
              </w:rPr>
              <w:t>а ближайшая коническая вершина</w:t>
            </w:r>
            <w:r>
              <w:rPr>
                <w:color w:val="101010"/>
                <w:sz w:val="28"/>
                <w:szCs w:val="28"/>
              </w:rPr>
              <w:t xml:space="preserve"> - </w:t>
            </w:r>
            <w:r w:rsidRPr="00532725">
              <w:rPr>
                <w:rStyle w:val="a4"/>
                <w:color w:val="101010"/>
                <w:sz w:val="28"/>
                <w:szCs w:val="28"/>
              </w:rPr>
              <w:t>гора Шишка</w:t>
            </w:r>
            <w:r w:rsidRPr="00532725">
              <w:rPr>
                <w:color w:val="101010"/>
                <w:sz w:val="28"/>
                <w:szCs w:val="28"/>
              </w:rPr>
              <w:t>, высота которой чуть меньше — 235 метров. Обе этих возвышенности расположены между Яблоневым оврагом и Жигулевской ГЭС.</w:t>
            </w:r>
          </w:p>
          <w:p w:rsidR="00081815" w:rsidRPr="003314C0" w:rsidRDefault="006D5103" w:rsidP="003314C0">
            <w:pPr>
              <w:pStyle w:val="a5"/>
              <w:shd w:val="clear" w:color="auto" w:fill="FFFFFF"/>
              <w:rPr>
                <w:color w:val="101010"/>
                <w:sz w:val="28"/>
                <w:szCs w:val="28"/>
              </w:rPr>
            </w:pPr>
            <w:r>
              <w:rPr>
                <w:color w:val="101010"/>
                <w:sz w:val="28"/>
                <w:szCs w:val="28"/>
              </w:rPr>
              <w:t>(Слайды с 11 по 20</w:t>
            </w:r>
            <w:r w:rsidR="00F0783F">
              <w:rPr>
                <w:color w:val="101010"/>
                <w:sz w:val="28"/>
                <w:szCs w:val="28"/>
              </w:rPr>
              <w:t>) Природа Самарской Луки богата различными видами растений и животных, многие из которых занесены в красную книгу.</w:t>
            </w:r>
          </w:p>
        </w:tc>
      </w:tr>
      <w:tr w:rsidR="00081815" w:rsidTr="00F0783F">
        <w:tc>
          <w:tcPr>
            <w:tcW w:w="4106" w:type="dxa"/>
          </w:tcPr>
          <w:p w:rsidR="00081815" w:rsidRDefault="00521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  <w:r w:rsidR="003314C0">
              <w:rPr>
                <w:rFonts w:ascii="Times New Roman" w:hAnsi="Times New Roman" w:cs="Times New Roman"/>
                <w:sz w:val="28"/>
                <w:szCs w:val="28"/>
              </w:rPr>
              <w:t>.Беседа о правилах поведения в природе</w:t>
            </w:r>
          </w:p>
          <w:p w:rsidR="00EC63DE" w:rsidRDefault="00EC63D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3DE" w:rsidRDefault="001275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Вопросы для обсуждения с учащимися</w:t>
            </w:r>
            <w:r w:rsidR="00EC63D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5239" w:type="dxa"/>
          </w:tcPr>
          <w:p w:rsidR="00EC63DE" w:rsidRDefault="00521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C63DE">
              <w:rPr>
                <w:rFonts w:ascii="Times New Roman" w:hAnsi="Times New Roman" w:cs="Times New Roman"/>
                <w:sz w:val="28"/>
                <w:szCs w:val="28"/>
              </w:rPr>
              <w:t>Ребята, согласитесь, природа у нас очень красивая.  И не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лучайно эти места охраняются законом</w:t>
            </w:r>
            <w:r w:rsidR="00EC63D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8D25EC">
              <w:rPr>
                <w:rFonts w:ascii="Times New Roman" w:hAnsi="Times New Roman" w:cs="Times New Roman"/>
                <w:sz w:val="28"/>
                <w:szCs w:val="28"/>
              </w:rPr>
              <w:t>(слайд 21)</w:t>
            </w:r>
          </w:p>
          <w:p w:rsidR="00081815" w:rsidRDefault="00EC63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75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Как вы думаете, зачем нужно создавать вот такие заповедники и охранять их?</w:t>
            </w:r>
          </w:p>
          <w:p w:rsidR="00EC63DE" w:rsidRDefault="00EC63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75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Перечислите правила поведения на природе, в заповеднике и не только.</w:t>
            </w:r>
          </w:p>
          <w:p w:rsidR="00EC63DE" w:rsidRDefault="00EC63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Молодцы, все знаете! Конечно мы все должны соблюдать эти правила. А вы, как будущие педагоги, не только знать сами, но и обучать этим правилам своих воспитанников, прививать им любовь и бережное отношение к природе.</w:t>
            </w:r>
          </w:p>
          <w:p w:rsidR="00EC63DE" w:rsidRDefault="00EC63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75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только туристы и посетители заповедника могут нанести вред. А какое еще негативное влияние может оказать человечество на природу? (вырубка лесов, прокладывание дорог через природную зону, строительство, выбросы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вредных веществ в воздух, в воду и почвы, пожары, мусорные свалки и т.д.) </w:t>
            </w:r>
          </w:p>
          <w:p w:rsidR="00EC63DE" w:rsidRDefault="00EC63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75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Как этого избежать? Что вы можете предложить, если бы вы были директор</w:t>
            </w:r>
            <w:r w:rsidR="005218CA">
              <w:rPr>
                <w:rFonts w:ascii="Times New Roman" w:hAnsi="Times New Roman" w:cs="Times New Roman"/>
                <w:sz w:val="28"/>
                <w:szCs w:val="28"/>
              </w:rPr>
              <w:t xml:space="preserve">ами заводом или законодателями?» (студенты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озвучивают свои предложения</w:t>
            </w:r>
            <w:r w:rsidR="005218C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081815" w:rsidTr="00F0783F">
        <w:tc>
          <w:tcPr>
            <w:tcW w:w="4106" w:type="dxa"/>
          </w:tcPr>
          <w:p w:rsidR="00081815" w:rsidRDefault="00521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  <w:r w:rsidR="007E2186">
              <w:rPr>
                <w:rFonts w:ascii="Times New Roman" w:hAnsi="Times New Roman" w:cs="Times New Roman"/>
                <w:sz w:val="28"/>
                <w:szCs w:val="28"/>
              </w:rPr>
              <w:t>. Релаксационная минутка</w:t>
            </w:r>
          </w:p>
          <w:p w:rsidR="007E2186" w:rsidRDefault="007E21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2186" w:rsidRDefault="007E21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Звучит фонограмма «Звуки леса – пение птиц»»</w:t>
            </w:r>
          </w:p>
          <w:p w:rsidR="007E2186" w:rsidRDefault="007E21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39" w:type="dxa"/>
          </w:tcPr>
          <w:p w:rsidR="00081815" w:rsidRDefault="00521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7E2186">
              <w:rPr>
                <w:rFonts w:ascii="Times New Roman" w:hAnsi="Times New Roman" w:cs="Times New Roman"/>
                <w:sz w:val="28"/>
                <w:szCs w:val="28"/>
              </w:rPr>
              <w:t>Давайте побываем в самом красивом уголке Самарской луки и отдохнем.</w:t>
            </w:r>
          </w:p>
          <w:p w:rsidR="007E2186" w:rsidRDefault="007E21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Сядьте удобно, закройте глаза…</w:t>
            </w:r>
          </w:p>
          <w:p w:rsidR="007E2186" w:rsidRDefault="007E21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Представьте, что мы находимся на светлой лесной поляне.  Вокруг много цветов,</w:t>
            </w:r>
            <w:r w:rsidR="00F0783F">
              <w:rPr>
                <w:rFonts w:ascii="Times New Roman" w:hAnsi="Times New Roman" w:cs="Times New Roman"/>
                <w:sz w:val="28"/>
                <w:szCs w:val="28"/>
              </w:rPr>
              <w:t xml:space="preserve"> трав, деревьев.</w:t>
            </w:r>
          </w:p>
          <w:p w:rsidR="00F0783F" w:rsidRDefault="00F078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Солнце согревает нас своими лучами. Вокруг порхают бабочки… Поют птицы…</w:t>
            </w:r>
          </w:p>
          <w:p w:rsidR="00F0783F" w:rsidRDefault="00F078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Нам хорошо, тепло, уютно… Настроение у нас хорошее, радостное… </w:t>
            </w:r>
          </w:p>
          <w:p w:rsidR="00F0783F" w:rsidRDefault="00F078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А сейчас мы возвращаемся в наш класс… Открываем глаза.</w:t>
            </w:r>
          </w:p>
          <w:p w:rsidR="00F0783F" w:rsidRDefault="001275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F0783F">
              <w:rPr>
                <w:rFonts w:ascii="Times New Roman" w:hAnsi="Times New Roman" w:cs="Times New Roman"/>
                <w:sz w:val="28"/>
                <w:szCs w:val="28"/>
              </w:rPr>
              <w:t>Что вы почувствовали, когда слушали пение птиц? (рефлексия от детей, они высказываются о том, что почувствовали во время релаксационной минутки)</w:t>
            </w:r>
          </w:p>
        </w:tc>
      </w:tr>
      <w:tr w:rsidR="00081815" w:rsidTr="00F0783F">
        <w:tc>
          <w:tcPr>
            <w:tcW w:w="4106" w:type="dxa"/>
          </w:tcPr>
          <w:p w:rsidR="007E2186" w:rsidRDefault="003314C0" w:rsidP="007E2186">
            <w:pPr>
              <w:pStyle w:val="a5"/>
              <w:shd w:val="clear" w:color="auto" w:fill="FFFFFF"/>
              <w:rPr>
                <w:color w:val="101010"/>
                <w:sz w:val="28"/>
                <w:szCs w:val="28"/>
              </w:rPr>
            </w:pPr>
            <w:r>
              <w:rPr>
                <w:color w:val="101010"/>
                <w:sz w:val="28"/>
                <w:szCs w:val="28"/>
              </w:rPr>
              <w:t>4</w:t>
            </w:r>
            <w:r w:rsidR="007E2186">
              <w:rPr>
                <w:color w:val="101010"/>
                <w:sz w:val="28"/>
                <w:szCs w:val="28"/>
              </w:rPr>
              <w:t>. Арт-терапия</w:t>
            </w:r>
          </w:p>
          <w:p w:rsidR="00081815" w:rsidRDefault="007E2186" w:rsidP="007E2186">
            <w:pPr>
              <w:pStyle w:val="a5"/>
              <w:shd w:val="clear" w:color="auto" w:fill="FFFFFF"/>
              <w:rPr>
                <w:sz w:val="28"/>
                <w:szCs w:val="28"/>
              </w:rPr>
            </w:pPr>
            <w:r>
              <w:rPr>
                <w:color w:val="101010"/>
                <w:sz w:val="28"/>
                <w:szCs w:val="28"/>
              </w:rPr>
              <w:t xml:space="preserve">  Студентам предлагаются бумага, картон, ножницы, клей, образцы для поделок оригами «цветок», «Бабочка», «птичка» и др. Студенты под фонограмму «Звуки природы» выполняют задание. </w:t>
            </w:r>
          </w:p>
        </w:tc>
        <w:tc>
          <w:tcPr>
            <w:tcW w:w="5239" w:type="dxa"/>
          </w:tcPr>
          <w:p w:rsidR="007E2186" w:rsidRDefault="007E21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1815" w:rsidRDefault="00521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7E2186">
              <w:rPr>
                <w:rFonts w:ascii="Times New Roman" w:hAnsi="Times New Roman" w:cs="Times New Roman"/>
                <w:sz w:val="28"/>
                <w:szCs w:val="28"/>
              </w:rPr>
              <w:t xml:space="preserve">Сейчас каждый из вас изобразит с помощью </w:t>
            </w:r>
            <w:r w:rsidR="00F0783F">
              <w:rPr>
                <w:rFonts w:ascii="Times New Roman" w:hAnsi="Times New Roman" w:cs="Times New Roman"/>
                <w:sz w:val="28"/>
                <w:szCs w:val="28"/>
              </w:rPr>
              <w:t xml:space="preserve">рисунка или </w:t>
            </w:r>
            <w:r w:rsidR="007E2186">
              <w:rPr>
                <w:rFonts w:ascii="Times New Roman" w:hAnsi="Times New Roman" w:cs="Times New Roman"/>
                <w:sz w:val="28"/>
                <w:szCs w:val="28"/>
              </w:rPr>
              <w:t xml:space="preserve">аппликации картину природы </w:t>
            </w:r>
            <w:r w:rsidR="00F0783F">
              <w:rPr>
                <w:rFonts w:ascii="Times New Roman" w:hAnsi="Times New Roman" w:cs="Times New Roman"/>
                <w:sz w:val="28"/>
                <w:szCs w:val="28"/>
              </w:rPr>
              <w:t xml:space="preserve">Самарской луки. </w:t>
            </w:r>
            <w:r w:rsidR="007E2186">
              <w:rPr>
                <w:rFonts w:ascii="Times New Roman" w:hAnsi="Times New Roman" w:cs="Times New Roman"/>
                <w:sz w:val="28"/>
                <w:szCs w:val="28"/>
              </w:rPr>
              <w:t>Позже мы соберем ваши работы составим коллективное панно-выставку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</w:tr>
    </w:tbl>
    <w:p w:rsidR="00081815" w:rsidRDefault="00081815">
      <w:pPr>
        <w:rPr>
          <w:rFonts w:ascii="Times New Roman" w:hAnsi="Times New Roman" w:cs="Times New Roman"/>
          <w:sz w:val="28"/>
          <w:szCs w:val="28"/>
        </w:rPr>
      </w:pPr>
    </w:p>
    <w:p w:rsidR="007E2186" w:rsidRDefault="007E2186">
      <w:pPr>
        <w:rPr>
          <w:rFonts w:ascii="Times New Roman" w:hAnsi="Times New Roman" w:cs="Times New Roman"/>
          <w:sz w:val="28"/>
          <w:szCs w:val="28"/>
        </w:rPr>
      </w:pPr>
    </w:p>
    <w:p w:rsidR="007E2186" w:rsidRPr="005F7D2B" w:rsidRDefault="007E2186">
      <w:pPr>
        <w:rPr>
          <w:rFonts w:ascii="Times New Roman" w:hAnsi="Times New Roman" w:cs="Times New Roman"/>
          <w:sz w:val="28"/>
          <w:szCs w:val="28"/>
        </w:rPr>
      </w:pPr>
    </w:p>
    <w:sectPr w:rsidR="007E2186" w:rsidRPr="005F7D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C3B"/>
    <w:rsid w:val="00081815"/>
    <w:rsid w:val="00127583"/>
    <w:rsid w:val="003314C0"/>
    <w:rsid w:val="005218CA"/>
    <w:rsid w:val="005F7D2B"/>
    <w:rsid w:val="006D5103"/>
    <w:rsid w:val="007E2186"/>
    <w:rsid w:val="00882182"/>
    <w:rsid w:val="008D25EC"/>
    <w:rsid w:val="00C76F6B"/>
    <w:rsid w:val="00DD0499"/>
    <w:rsid w:val="00EC63DE"/>
    <w:rsid w:val="00F0783F"/>
    <w:rsid w:val="00F73902"/>
    <w:rsid w:val="00FB0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595BC"/>
  <w15:chartTrackingRefBased/>
  <w15:docId w15:val="{04A3573D-85D6-4775-81CF-AE327598F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818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7E2186"/>
    <w:rPr>
      <w:b/>
      <w:bCs/>
    </w:rPr>
  </w:style>
  <w:style w:type="paragraph" w:styleId="a5">
    <w:name w:val="Normal (Web)"/>
    <w:basedOn w:val="a"/>
    <w:uiPriority w:val="99"/>
    <w:unhideWhenUsed/>
    <w:rsid w:val="007E21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2138</Words>
  <Characters>12193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79171278721</dc:creator>
  <cp:keywords/>
  <dc:description/>
  <cp:lastModifiedBy>79171278721</cp:lastModifiedBy>
  <cp:revision>19</cp:revision>
  <dcterms:created xsi:type="dcterms:W3CDTF">2022-01-16T06:47:00Z</dcterms:created>
  <dcterms:modified xsi:type="dcterms:W3CDTF">2022-02-23T12:32:00Z</dcterms:modified>
</cp:coreProperties>
</file>