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4E0F91" w:rsidP="004E0F91">
      <w:pPr>
        <w:ind w:left="-284" w:firstLine="284"/>
      </w:pPr>
    </w:p>
    <w:p w:rsidR="004E0F91" w:rsidRDefault="001B097A" w:rsidP="001B097A">
      <w:pPr>
        <w:ind w:left="-284" w:right="1133" w:firstLine="284"/>
        <w:jc w:val="center"/>
      </w:pPr>
      <w:r w:rsidRPr="001B097A">
        <w:t>Исследовательская работа</w:t>
      </w:r>
      <w:r w:rsidR="004E0F91">
        <w:t xml:space="preserve"> на тему:</w:t>
      </w:r>
    </w:p>
    <w:p w:rsidR="004E0F91" w:rsidRPr="004E0F91" w:rsidRDefault="004E0F91" w:rsidP="004E0F91">
      <w:r>
        <w:t xml:space="preserve">                                    </w:t>
      </w:r>
      <w:r w:rsidR="001B097A">
        <w:t>«</w:t>
      </w:r>
      <w:r>
        <w:t xml:space="preserve"> Зеленчукская ГЭС-ГАЭС</w:t>
      </w:r>
      <w:r w:rsidR="001B097A">
        <w:t>».</w:t>
      </w:r>
    </w:p>
    <w:p w:rsidR="004E0F91" w:rsidRDefault="004E0F91" w:rsidP="004E0F91"/>
    <w:p w:rsidR="004E0F91" w:rsidRDefault="004E0F91" w:rsidP="004E0F91"/>
    <w:p w:rsidR="004E0F91" w:rsidRDefault="004E0F91" w:rsidP="004E0F91"/>
    <w:p w:rsidR="004E0F91" w:rsidRDefault="004E0F91" w:rsidP="004E0F91"/>
    <w:p w:rsidR="004E0F91" w:rsidRDefault="004E0F91" w:rsidP="004E0F91"/>
    <w:p w:rsidR="004E0F91" w:rsidRDefault="004E0F91" w:rsidP="004E0F91"/>
    <w:p w:rsidR="004E0F91" w:rsidRDefault="004E0F91" w:rsidP="004E0F91"/>
    <w:p w:rsidR="004E0F91" w:rsidRDefault="004E0F91" w:rsidP="004E0F91">
      <w:pPr>
        <w:jc w:val="right"/>
      </w:pPr>
      <w:r>
        <w:t>Автор:</w:t>
      </w:r>
    </w:p>
    <w:p w:rsidR="004E0F91" w:rsidRDefault="004E0F91" w:rsidP="004E0F91">
      <w:pPr>
        <w:jc w:val="right"/>
      </w:pPr>
      <w:r>
        <w:t>Курелова Аминат Юрьевна</w:t>
      </w:r>
    </w:p>
    <w:p w:rsidR="004E0F91" w:rsidRDefault="004E0F91" w:rsidP="004E0F91">
      <w:pPr>
        <w:jc w:val="right"/>
      </w:pPr>
      <w:r>
        <w:t>г. Черкесск, Карачаево-Черкесская республика</w:t>
      </w:r>
    </w:p>
    <w:p w:rsidR="001B097A" w:rsidRDefault="001B097A" w:rsidP="004E0F91">
      <w:pPr>
        <w:jc w:val="right"/>
      </w:pPr>
    </w:p>
    <w:p w:rsidR="001B097A" w:rsidRDefault="001B097A" w:rsidP="004E0F91">
      <w:pPr>
        <w:jc w:val="right"/>
      </w:pPr>
    </w:p>
    <w:p w:rsidR="001B097A" w:rsidRDefault="001B097A" w:rsidP="004E0F91">
      <w:pPr>
        <w:jc w:val="right"/>
      </w:pPr>
    </w:p>
    <w:p w:rsidR="001B097A" w:rsidRDefault="001B097A" w:rsidP="004E0F91">
      <w:pPr>
        <w:jc w:val="right"/>
      </w:pPr>
    </w:p>
    <w:p w:rsidR="001B097A" w:rsidRDefault="001B097A" w:rsidP="004E0F91">
      <w:pPr>
        <w:jc w:val="right"/>
      </w:pPr>
    </w:p>
    <w:p w:rsidR="001B097A" w:rsidRDefault="004E0F91" w:rsidP="001B097A">
      <w:pPr>
        <w:jc w:val="center"/>
      </w:pPr>
      <w:r>
        <w:t>202</w:t>
      </w:r>
      <w:r w:rsidR="001B097A">
        <w:t>2</w:t>
      </w:r>
      <w:r>
        <w:t xml:space="preserve"> год</w:t>
      </w:r>
      <w:r w:rsidR="001B097A">
        <w:t>.</w:t>
      </w:r>
    </w:p>
    <w:p w:rsidR="004E0F91" w:rsidRDefault="004E0F91" w:rsidP="001B097A">
      <w:pPr>
        <w:jc w:val="center"/>
      </w:pPr>
      <w:bookmarkStart w:id="0" w:name="_GoBack"/>
      <w:bookmarkEnd w:id="0"/>
      <w:r>
        <w:lastRenderedPageBreak/>
        <w:t>Оглавление:</w:t>
      </w:r>
    </w:p>
    <w:p w:rsidR="004E0F91" w:rsidRDefault="004E0F91" w:rsidP="004E0F91">
      <w:pPr>
        <w:jc w:val="center"/>
      </w:pPr>
    </w:p>
    <w:p w:rsidR="004E0F91" w:rsidRDefault="004E0F91" w:rsidP="004E0F91">
      <w:pPr>
        <w:pStyle w:val="a3"/>
        <w:numPr>
          <w:ilvl w:val="0"/>
          <w:numId w:val="1"/>
        </w:numPr>
      </w:pPr>
      <w:r>
        <w:t>Введение</w:t>
      </w:r>
    </w:p>
    <w:p w:rsidR="004E0F91" w:rsidRDefault="004E0F91" w:rsidP="004E0F91">
      <w:pPr>
        <w:pStyle w:val="a3"/>
        <w:numPr>
          <w:ilvl w:val="0"/>
          <w:numId w:val="1"/>
        </w:numPr>
      </w:pPr>
      <w:r>
        <w:t>Материалы</w:t>
      </w:r>
    </w:p>
    <w:p w:rsidR="004E0F91" w:rsidRDefault="004E0F91" w:rsidP="004E0F91">
      <w:pPr>
        <w:pStyle w:val="a3"/>
        <w:numPr>
          <w:ilvl w:val="0"/>
          <w:numId w:val="3"/>
        </w:numPr>
      </w:pPr>
      <w:r>
        <w:t>О гидроэлектростанции</w:t>
      </w:r>
    </w:p>
    <w:p w:rsidR="004E0F91" w:rsidRDefault="004E0F91" w:rsidP="004E0F91">
      <w:pPr>
        <w:pStyle w:val="a3"/>
        <w:numPr>
          <w:ilvl w:val="0"/>
          <w:numId w:val="3"/>
        </w:numPr>
      </w:pPr>
      <w:r>
        <w:t>Значимые экологические проекты</w:t>
      </w:r>
    </w:p>
    <w:p w:rsidR="004E0F91" w:rsidRDefault="004E0F91" w:rsidP="004E0F91">
      <w:pPr>
        <w:pStyle w:val="a3"/>
        <w:numPr>
          <w:ilvl w:val="0"/>
          <w:numId w:val="3"/>
        </w:numPr>
      </w:pPr>
      <w:r>
        <w:t>Участие в общественной жизни региона</w:t>
      </w:r>
    </w:p>
    <w:p w:rsidR="004E0F91" w:rsidRDefault="004E0F91" w:rsidP="004E0F91">
      <w:pPr>
        <w:pStyle w:val="a3"/>
        <w:numPr>
          <w:ilvl w:val="0"/>
          <w:numId w:val="1"/>
        </w:numPr>
      </w:pPr>
      <w:r>
        <w:t xml:space="preserve">Результаты и выводы </w:t>
      </w:r>
    </w:p>
    <w:p w:rsidR="004E0F91" w:rsidRDefault="004E0F91" w:rsidP="004E0F91">
      <w:pPr>
        <w:pStyle w:val="a3"/>
        <w:numPr>
          <w:ilvl w:val="0"/>
          <w:numId w:val="1"/>
        </w:numPr>
      </w:pPr>
      <w:r>
        <w:t>Список литературы</w:t>
      </w:r>
    </w:p>
    <w:p w:rsidR="004E0F91" w:rsidRDefault="004E0F91" w:rsidP="004E0F91">
      <w:pPr>
        <w:pStyle w:val="a3"/>
        <w:numPr>
          <w:ilvl w:val="0"/>
          <w:numId w:val="1"/>
        </w:numPr>
      </w:pPr>
      <w:r>
        <w:t xml:space="preserve">Приложения </w:t>
      </w:r>
    </w:p>
    <w:p w:rsidR="000B0EE3" w:rsidRDefault="000B0EE3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</w:p>
    <w:p w:rsidR="004E0F91" w:rsidRDefault="004E0F91" w:rsidP="004E0F91">
      <w:pPr>
        <w:ind w:left="708"/>
      </w:pPr>
      <w:r>
        <w:lastRenderedPageBreak/>
        <w:t xml:space="preserve">                                           Введение</w:t>
      </w:r>
    </w:p>
    <w:p w:rsidR="004E0F91" w:rsidRDefault="004E0F91" w:rsidP="004E0F91">
      <w:r>
        <w:t xml:space="preserve">Что такое гидроэлектростанция? Это </w:t>
      </w:r>
      <w:r w:rsidR="000C620E" w:rsidRPr="000C620E">
        <w:t>электростанция, использующая в качестве источника энергию водных масс в русловых водотоках и приливных движениях. Гидроэлектростанции обычно строят на реках, сооружая плотины и водохранилища. Для эффективного производства электроэнергии на ГЭС необходимы два основных фактора: гарантированная обеспеченность водой круглый год и возможно большие уклоны реки, благоприятствуют гидростроительству каньонообразные виды рельефа.</w:t>
      </w:r>
    </w:p>
    <w:p w:rsidR="000C620E" w:rsidRDefault="000C620E" w:rsidP="004E0F91"/>
    <w:p w:rsidR="000C620E" w:rsidRDefault="000C620E" w:rsidP="004E0F91">
      <w:r>
        <w:t xml:space="preserve">В КЧР была построена Зеленчукская ГЭС-ГАЭС - </w:t>
      </w:r>
      <w:r w:rsidRPr="000C620E">
        <w:t>гидроэнергетический объект, объединяющий в одном комплексе сооружений гидроэлектростанцию и гидроаккумулирующую электростанцию, использующий сток притоков реки Кубань. Расположена между Карачаевском и Усть-Джегутой. Является крупнейшей электростанцией Карачаево-Черкесии и одной из крупнейших ГЭС на Северном Кавказе. Обладает самой протяженной деривацией среди гидроэлектростанций России, а также, по состоянию на 2018 год — вторым по величине напором в России (после Гизельдонской ГЭС). Зеленчукская ГЭС-ГАЭС входит в состав Карачаево-Черкесского филиала ПАО «РусГидро».</w:t>
      </w:r>
    </w:p>
    <w:p w:rsidR="000C620E" w:rsidRDefault="000C620E" w:rsidP="004E0F91"/>
    <w:p w:rsidR="000C620E" w:rsidRDefault="000C620E" w:rsidP="004E0F91">
      <w:r>
        <w:t>Роль гидро</w:t>
      </w:r>
      <w:r w:rsidR="0038632D">
        <w:t>электро</w:t>
      </w:r>
      <w:r>
        <w:t>станции и филиала в экологическом, экономическом и социальном развитии огромна, именно поэтому я решила разобрать их деятельность более подробно</w:t>
      </w:r>
      <w:r w:rsidR="000D3CFC">
        <w:t>.</w:t>
      </w:r>
    </w:p>
    <w:p w:rsidR="000D3CFC" w:rsidRDefault="000D3CFC" w:rsidP="004E0F91"/>
    <w:p w:rsidR="000D3CFC" w:rsidRDefault="000D3CFC" w:rsidP="004E0F91">
      <w:r w:rsidRPr="000D3CFC">
        <w:t>Цели и задачи:</w:t>
      </w:r>
    </w:p>
    <w:p w:rsidR="000D3CFC" w:rsidRDefault="000D3CFC" w:rsidP="000D3CFC">
      <w:pPr>
        <w:pStyle w:val="a3"/>
        <w:numPr>
          <w:ilvl w:val="0"/>
          <w:numId w:val="4"/>
        </w:numPr>
      </w:pPr>
      <w:r>
        <w:t xml:space="preserve">Рассмотреть </w:t>
      </w:r>
      <w:r w:rsidR="0038632D">
        <w:t>историю развития Зеленчукской ГЭС-ГАЭС</w:t>
      </w:r>
    </w:p>
    <w:p w:rsidR="0038632D" w:rsidRDefault="0038632D" w:rsidP="000D3CFC">
      <w:pPr>
        <w:pStyle w:val="a3"/>
        <w:numPr>
          <w:ilvl w:val="0"/>
          <w:numId w:val="4"/>
        </w:numPr>
      </w:pPr>
      <w:r>
        <w:t>Понять ее значимость в регионе</w:t>
      </w:r>
    </w:p>
    <w:p w:rsidR="0038632D" w:rsidRDefault="0038632D" w:rsidP="000D3CFC">
      <w:pPr>
        <w:pStyle w:val="a3"/>
        <w:numPr>
          <w:ilvl w:val="0"/>
          <w:numId w:val="4"/>
        </w:numPr>
      </w:pPr>
      <w:r>
        <w:t>Рассмотреть проекты филиала ПАО «РусГидро»</w:t>
      </w:r>
    </w:p>
    <w:p w:rsidR="0038632D" w:rsidRPr="0038632D" w:rsidRDefault="0038632D" w:rsidP="0038632D">
      <w:pPr>
        <w:pStyle w:val="a3"/>
        <w:numPr>
          <w:ilvl w:val="0"/>
          <w:numId w:val="4"/>
        </w:numPr>
      </w:pPr>
      <w:r w:rsidRPr="0038632D">
        <w:t>Выяснить, насколько успешна и перспективна данная деятельность</w:t>
      </w:r>
    </w:p>
    <w:p w:rsidR="0038632D" w:rsidRDefault="0038632D" w:rsidP="0038632D">
      <w:pPr>
        <w:pStyle w:val="a3"/>
      </w:pPr>
    </w:p>
    <w:p w:rsidR="0038632D" w:rsidRDefault="0038632D" w:rsidP="0038632D">
      <w:pPr>
        <w:pStyle w:val="a3"/>
      </w:pPr>
    </w:p>
    <w:p w:rsidR="0038632D" w:rsidRDefault="0038632D" w:rsidP="0038632D">
      <w:pPr>
        <w:pStyle w:val="a3"/>
      </w:pPr>
      <w:r>
        <w:lastRenderedPageBreak/>
        <w:t xml:space="preserve">                               О гидроэлектростанции</w:t>
      </w:r>
    </w:p>
    <w:p w:rsidR="0038632D" w:rsidRDefault="0038632D" w:rsidP="0038632D"/>
    <w:p w:rsidR="0038632D" w:rsidRDefault="0038632D" w:rsidP="0038632D">
      <w:r>
        <w:t>Карачаево-Черкесский филиал ПАО «РусГидро» эксплуатирует Зеленчукскую ГЭС-ГАЭС и МГЭС «Большой Зеленчук» общей мощностью 301,26 МВт.</w:t>
      </w:r>
    </w:p>
    <w:p w:rsidR="0038632D" w:rsidRDefault="0038632D" w:rsidP="0038632D"/>
    <w:p w:rsidR="0038632D" w:rsidRDefault="005A4525" w:rsidP="0038632D">
      <w:r>
        <w:t>З</w:t>
      </w:r>
      <w:r w:rsidR="0038632D" w:rsidRPr="0038632D">
        <w:t>еленчукская ГЭС-ГАЭС работает в пиковой части графика нагрузок энергосистемы Юга России, обеспечивает высокоманевренный резерв при нарушениях и отклонениях в энергетической системе, а в насосном режиме поддерживает график нагрузки энергосистемы в ночные часы снижения электропотребления. Работа станции позволяет перераспределять часть стока рек Большой Зеленчук, Марухи и Аксаута в реку Кубань для увеличения водоподачи в Большой Ставропольский канал с целью орошения засушливых земель Калмыкии, Ставропольского края и Ростовской области, а также увеличения выработки электроэнергии на станциях Каскада Кубанских ГЭС.</w:t>
      </w:r>
    </w:p>
    <w:p w:rsidR="005A4525" w:rsidRDefault="005A4525" w:rsidP="0038632D"/>
    <w:p w:rsidR="005A4525" w:rsidRDefault="005A4525" w:rsidP="005A4525">
      <w:r>
        <w:t>Строительство Зеленчукской ГЭС-ГАЭС началось в конце 2010 года и завершилось торжественным вводом в эксплуатацию 23 декабря 2016 года.</w:t>
      </w:r>
    </w:p>
    <w:p w:rsidR="005A4525" w:rsidRDefault="005A4525" w:rsidP="005A4525"/>
    <w:p w:rsidR="005A4525" w:rsidRDefault="005A4525" w:rsidP="005A4525">
      <w:r>
        <w:t>Назначение ГЭС-ГАЭС – выравнивание суточных графиков нагрузки в энерго-системе за счет выработки и потребления электрической энергии, аварийный и регулирующий резерв активной мощности, компенсация реактивной мощности при работе в режиме синхронного компенсатора.</w:t>
      </w:r>
    </w:p>
    <w:p w:rsidR="005A4525" w:rsidRDefault="005A4525" w:rsidP="005A4525"/>
    <w:p w:rsidR="005A4525" w:rsidRDefault="005A4525" w:rsidP="005A4525">
      <w:r>
        <w:t xml:space="preserve">Гидроаккумулирующая электростанция является уникальным гидроэнергетическим сооружением, посредством которого удается аккумулировать (запасать) электрическую энергию, возвращая её в энергосистему по мере необходимости. В часы, когда в энергосистеме избыток электрической энергии (преимущественно - ночью), гидроагрегаты ГАЭС работают в качестве насосов и, потребляя дешевую избыточную </w:t>
      </w:r>
      <w:r>
        <w:lastRenderedPageBreak/>
        <w:t xml:space="preserve">электроэнергию, перекачивают воду из нижнего бассейна в верхний аккумулирующий бассейн. </w:t>
      </w:r>
    </w:p>
    <w:p w:rsidR="005A4525" w:rsidRDefault="005A4525" w:rsidP="005A4525"/>
    <w:p w:rsidR="005A4525" w:rsidRDefault="005A4525" w:rsidP="005A4525">
      <w:r>
        <w:t>В период, когда в энергосистеме образуется дефицит генерирующей мощности, преимущественно в утренние и вечерние часы максимума нагрузок, гидроагрегаты ГАЭС работают в качестве генераторов, преобразуя энергию падающей воды в электрическую. Она поступает в объединенную энергетическую систему. Учитывая высокую маневренность гидроэнергетического оборудования, число пусков обратимых гидроагрегатов ГАЭС, в отличие от обычных ГЭС, достигает нескольких сот (500-700) в месяц, а иногда составляет около 30 пусков в сутки.</w:t>
      </w:r>
    </w:p>
    <w:p w:rsidR="005A4525" w:rsidRDefault="005A4525" w:rsidP="005A4525"/>
    <w:p w:rsidR="005A4525" w:rsidRDefault="005A4525" w:rsidP="005A4525">
      <w:r>
        <w:t>Таким образом можно сделать вывод, что Зеленчукская ГЭС-ГАЭС вырабатывает энергию относительно безвредно (в сравнении с другими электростанциями) в регионе, имеющем удобные условия, располагающие к беспрерывной работе построенных агрегатов.</w:t>
      </w:r>
    </w:p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5A4525" w:rsidP="005A4525"/>
    <w:p w:rsidR="005A4525" w:rsidRDefault="002B36BF" w:rsidP="002B36BF">
      <w:r>
        <w:lastRenderedPageBreak/>
        <w:t xml:space="preserve">                                  Значимые экологические проекты</w:t>
      </w:r>
    </w:p>
    <w:p w:rsidR="002B36BF" w:rsidRPr="002B36BF" w:rsidRDefault="002B36BF" w:rsidP="002B36BF">
      <w:pPr>
        <w:tabs>
          <w:tab w:val="left" w:pos="8789"/>
          <w:tab w:val="left" w:pos="9638"/>
        </w:tabs>
        <w:ind w:right="-1"/>
      </w:pPr>
      <w:r w:rsidRPr="002B36BF">
        <w:t xml:space="preserve">В Карачаево-Черкессии обустроены три </w:t>
      </w:r>
      <w:r>
        <w:t>экологических</w:t>
      </w:r>
      <w:r w:rsidRPr="002B36BF">
        <w:t xml:space="preserve"> тропы. Они были открыты в октябре 2015 года, а также июне и октябре 2017. Две из них расположены в Архызе, еще одна – в Тебердинском заповеднике.</w:t>
      </w:r>
    </w:p>
    <w:p w:rsidR="002B36BF" w:rsidRPr="002B36BF" w:rsidRDefault="002B36BF" w:rsidP="002B36BF">
      <w:pPr>
        <w:tabs>
          <w:tab w:val="left" w:pos="8789"/>
          <w:tab w:val="left" w:pos="9638"/>
        </w:tabs>
        <w:ind w:right="-1"/>
      </w:pPr>
    </w:p>
    <w:p w:rsidR="002B36BF" w:rsidRPr="002B36BF" w:rsidRDefault="002B36BF" w:rsidP="002B36BF">
      <w:pPr>
        <w:numPr>
          <w:ilvl w:val="0"/>
          <w:numId w:val="5"/>
        </w:numPr>
        <w:tabs>
          <w:tab w:val="left" w:pos="8789"/>
          <w:tab w:val="left" w:pos="9638"/>
        </w:tabs>
        <w:ind w:right="-1"/>
        <w:contextualSpacing/>
      </w:pPr>
      <w:r w:rsidRPr="002B36BF">
        <w:t xml:space="preserve">Первая экологическая тропа РусГидро в Карачаево-Черкесии - «Архыз удивительный и неповторимый». </w:t>
      </w:r>
    </w:p>
    <w:p w:rsidR="002B36BF" w:rsidRPr="002B36BF" w:rsidRDefault="002B36BF" w:rsidP="002B36BF">
      <w:pPr>
        <w:tabs>
          <w:tab w:val="left" w:pos="8789"/>
          <w:tab w:val="left" w:pos="9638"/>
        </w:tabs>
        <w:ind w:right="-1"/>
      </w:pPr>
    </w:p>
    <w:p w:rsidR="002B36BF" w:rsidRDefault="002B36BF" w:rsidP="002B36BF">
      <w:r w:rsidRPr="002B36BF">
        <w:t>Она расположена в Зеленчукском районе и проходит по левому борту долины реки Орленок, по северному склону Софийского хребта.</w:t>
      </w:r>
    </w:p>
    <w:p w:rsidR="002B36BF" w:rsidRDefault="002B36BF" w:rsidP="002B36BF"/>
    <w:p w:rsidR="002B36BF" w:rsidRDefault="002B36BF" w:rsidP="002B36BF">
      <w:r>
        <w:t>•</w:t>
      </w:r>
      <w:r>
        <w:tab/>
        <w:t>Вторая тропа - «К Джамагатским нарзанам».</w:t>
      </w:r>
    </w:p>
    <w:p w:rsidR="002B36BF" w:rsidRDefault="002B36BF" w:rsidP="002B36BF"/>
    <w:p w:rsidR="002B36BF" w:rsidRDefault="002B36BF" w:rsidP="002B36BF">
      <w:r>
        <w:t>Она проходит по одной из уникальных особо охраняемых природных территорий Северного Кавказа - Тебердинскому заповеднику. Благодаря этой тропе можно понять, как велик, многообразен и интересен окружающий нас мир.</w:t>
      </w:r>
    </w:p>
    <w:p w:rsidR="002B36BF" w:rsidRDefault="002B36BF" w:rsidP="002B36BF"/>
    <w:p w:rsidR="002B36BF" w:rsidRDefault="002B36BF" w:rsidP="002B36BF">
      <w:r>
        <w:t>•</w:t>
      </w:r>
      <w:r>
        <w:tab/>
        <w:t xml:space="preserve">И крайней из троп, созданной чуть более </w:t>
      </w:r>
      <w:r w:rsidR="00B53B1A">
        <w:t xml:space="preserve">двух лет </w:t>
      </w:r>
      <w:r>
        <w:t xml:space="preserve"> назад, является «Архыз удивительный и неповторимый 2».</w:t>
      </w:r>
    </w:p>
    <w:p w:rsidR="002B36BF" w:rsidRDefault="002B36BF" w:rsidP="002B36BF"/>
    <w:p w:rsidR="002B36BF" w:rsidRDefault="002B36BF" w:rsidP="002B36BF">
      <w:r>
        <w:t>Несмотря на то, что название сложно назвать оригинальным, сам маршрут отличается от двух предыдущих. Его длина составляет около 2 километров, а перепад высот – 300 метров. Открытие было приурочено к  25-летию образования Карачаево-Черкесской республики.</w:t>
      </w:r>
    </w:p>
    <w:p w:rsidR="002B36BF" w:rsidRDefault="002B36BF" w:rsidP="002B36BF"/>
    <w:p w:rsidR="002B36BF" w:rsidRDefault="002B36BF" w:rsidP="002B36BF">
      <w:r>
        <w:t>Совместно с заповедниками РусГидро организует экологические туристические маршруты, оборудует экологические тропы, благоустраивает зоны отдыха, осуществляет поддержку биологического разнообразия и естественной среды обитания редких и вымирающих видов животных и растений.</w:t>
      </w:r>
    </w:p>
    <w:p w:rsidR="002B36BF" w:rsidRDefault="002B36BF" w:rsidP="002B36BF"/>
    <w:p w:rsidR="002B36BF" w:rsidRDefault="002B36BF" w:rsidP="002B36BF">
      <w:r>
        <w:t>Поэтому без преувеличения можно сказать, что экологические тропы – это один из важнейших и наиболее значимых проектов в регионе.</w:t>
      </w:r>
    </w:p>
    <w:p w:rsidR="002B36BF" w:rsidRDefault="002B36BF" w:rsidP="002B36BF"/>
    <w:p w:rsidR="00B53B1A" w:rsidRPr="00B53B1A" w:rsidRDefault="00B53B1A" w:rsidP="00B53B1A">
      <w:pPr>
        <w:numPr>
          <w:ilvl w:val="0"/>
          <w:numId w:val="5"/>
        </w:numPr>
        <w:tabs>
          <w:tab w:val="left" w:pos="8789"/>
        </w:tabs>
        <w:ind w:right="-1"/>
        <w:contextualSpacing/>
      </w:pPr>
      <w:r w:rsidRPr="00B53B1A">
        <w:t>Акция под названием «оБЕРЕГАй!», имеющая федеральное значение. Она нацелена на воспитание у молодежи заботливого отношения к водоемам и прибрежным территориям.</w:t>
      </w:r>
    </w:p>
    <w:p w:rsidR="00B53B1A" w:rsidRPr="00B53B1A" w:rsidRDefault="00B53B1A" w:rsidP="00B53B1A">
      <w:pPr>
        <w:tabs>
          <w:tab w:val="left" w:pos="8789"/>
        </w:tabs>
        <w:ind w:left="360" w:right="-1"/>
      </w:pPr>
    </w:p>
    <w:p w:rsidR="002B36BF" w:rsidRDefault="00B53B1A" w:rsidP="00B53B1A">
      <w:r w:rsidRPr="00B53B1A">
        <w:t>Благодаря этой акции люди облагораживают набережные, убирают мусор и учатся бережному отношению к природе. Во время одной из них школьники собрали сорок мешков бытового мусора и отходов.</w:t>
      </w:r>
    </w:p>
    <w:p w:rsidR="00B53B1A" w:rsidRDefault="00B53B1A" w:rsidP="00B53B1A"/>
    <w:p w:rsidR="00B53B1A" w:rsidRDefault="00B53B1A" w:rsidP="00B53B1A">
      <w:r>
        <w:t>•</w:t>
      </w:r>
      <w:r>
        <w:tab/>
        <w:t>Карачаево-Черкесский филиал совместно с Азово-Черноморским территориальным управлением Росрыболовства выпустил 25 тысяч мальков русского осетра в реку Кубань в районе Краснодарского водохранилища. Акция была утверждена специальным приказом Федерального агентства по рыболовству и является компенсационным мероприятием, предусмотренным проектом строительства и эксплуатации Зеленчукской ГЭС-ГАЭС в Карачаево-Черкесии.</w:t>
      </w:r>
    </w:p>
    <w:p w:rsidR="00B53B1A" w:rsidRDefault="00B53B1A" w:rsidP="00B53B1A"/>
    <w:p w:rsidR="00B53B1A" w:rsidRDefault="00B53B1A" w:rsidP="00B53B1A">
      <w:r>
        <w:t>В место зарыбления были выпущены шестимесячные мальки. Туда была добавлена вода из естественных водоёмов.  Была проделана огромная работа для сохранения в реках республики популяции рыбы.</w:t>
      </w:r>
    </w:p>
    <w:p w:rsidR="00B53B1A" w:rsidRDefault="00B53B1A" w:rsidP="00B53B1A"/>
    <w:p w:rsidR="00B53B1A" w:rsidRDefault="00B53B1A" w:rsidP="00B53B1A">
      <w:r>
        <w:t xml:space="preserve">Опираясь на все вышеперечисленное, </w:t>
      </w:r>
      <w:r w:rsidRPr="00B53B1A">
        <w:t>можно сделать вывод, что РусГидро принимает активное участие в экологической жизни региона</w:t>
      </w:r>
      <w:r>
        <w:t>.</w:t>
      </w:r>
    </w:p>
    <w:p w:rsidR="00B53B1A" w:rsidRDefault="00B53B1A" w:rsidP="00B53B1A"/>
    <w:p w:rsidR="00B53B1A" w:rsidRDefault="00B53B1A" w:rsidP="00B53B1A"/>
    <w:p w:rsidR="00B53B1A" w:rsidRDefault="00B53B1A" w:rsidP="00B53B1A"/>
    <w:p w:rsidR="00B53B1A" w:rsidRDefault="00B53B1A" w:rsidP="00B53B1A"/>
    <w:p w:rsidR="00B53B1A" w:rsidRDefault="00B53B1A" w:rsidP="00B53B1A">
      <w:r w:rsidRPr="00B53B1A">
        <w:lastRenderedPageBreak/>
        <w:tab/>
      </w:r>
      <w:r>
        <w:t xml:space="preserve">              </w:t>
      </w:r>
      <w:r w:rsidRPr="00B53B1A">
        <w:t>Участие в общественной жизни региона</w:t>
      </w:r>
    </w:p>
    <w:p w:rsidR="00B53B1A" w:rsidRDefault="00B53B1A" w:rsidP="00B53B1A">
      <w:r>
        <w:t>•</w:t>
      </w:r>
      <w:r>
        <w:tab/>
        <w:t>Карачаево-Черкесский филиал РусГидро совместно с республиканским центром дополнительного образования (ЦДОД) провели экологический фестиваль «Дети России за сохранение природы» в детском Доме творчества а. Адыге-Хабль. При участии Филиала приобретены призы для участников фестиваля. Также гидроэнергетики передали в призовой фонд мероприятия наборы книг «Речка, речка, где твой дом», «От мачты до киля» и «Вокруг света под русским флагом», изданных при поддержке РусГидро. Праздничное мероприятие прошло в рамках III-го Всероссийского экологического детского фестиваля «Эколята-дошколята», «Эколята», «Эколята-молодые защитники природы».</w:t>
      </w:r>
    </w:p>
    <w:p w:rsidR="00B53B1A" w:rsidRDefault="00B53B1A" w:rsidP="00B53B1A"/>
    <w:p w:rsidR="00B53B1A" w:rsidRDefault="00B53B1A" w:rsidP="00B53B1A">
      <w:r>
        <w:t>В фестивале приняли участие воспитанники дошкольных образовательных учреждений Адыге-Хабльского района, центров дополнительного образования, педагоги и родители, всего свыше 500 участников. Участники подготовили тематические номера к фестивалю, танцы, стихи, песни о природе.</w:t>
      </w:r>
    </w:p>
    <w:p w:rsidR="00B53B1A" w:rsidRDefault="00B53B1A" w:rsidP="00B53B1A"/>
    <w:p w:rsidR="00B53B1A" w:rsidRDefault="00B53B1A" w:rsidP="00B53B1A">
      <w:r>
        <w:t>•</w:t>
      </w:r>
      <w:r>
        <w:tab/>
        <w:t>РусГидро  провели для школы №3 г. Черкесска экологическое мероприятие, посвященное Международным праздникам «День Земли» и «Марш парков». Экопраздник состоялся в рамках Года экологии, а также приурочен к 25- летию образования Карачаево-Черкесской республики.</w:t>
      </w:r>
    </w:p>
    <w:p w:rsidR="00B53B1A" w:rsidRDefault="00B53B1A" w:rsidP="00B53B1A"/>
    <w:p w:rsidR="00B53B1A" w:rsidRDefault="00B53B1A" w:rsidP="00B53B1A">
      <w:r>
        <w:t>В течение года РусГидро проводил ряд экологических мероприятий, цель которых заключалась в бережном отношении к окружающей среде, рациональном использовании природных ресурсов, пропаганде здорового образа жизни и развитии экотуризма.</w:t>
      </w:r>
    </w:p>
    <w:p w:rsidR="00B53B1A" w:rsidRDefault="00B53B1A" w:rsidP="00B53B1A"/>
    <w:p w:rsidR="00B53B1A" w:rsidRDefault="00B53B1A" w:rsidP="00B53B1A">
      <w:r>
        <w:t>•</w:t>
      </w:r>
      <w:r>
        <w:tab/>
        <w:t xml:space="preserve">В Карачаево-Черкессии был проведен экологический урок «Природа Кавказа» для 300 учащихся школ города Черкесска. Мероприятие прошло в Центре республиканского дополнительного образования в рамках </w:t>
      </w:r>
      <w:r>
        <w:lastRenderedPageBreak/>
        <w:t>Международного дня экологических знаний, отмечаемого 15 апреля. Инициатором и разработчиком методического обеспечения проекта выступила автономная некоммерческая организация «Центр природы Кавказа». Встреча со школьниками стала одним из мероприятий экологической программы РусГидро.</w:t>
      </w:r>
    </w:p>
    <w:p w:rsidR="00B53B1A" w:rsidRDefault="00B53B1A" w:rsidP="00B53B1A"/>
    <w:p w:rsidR="00B53B1A" w:rsidRDefault="00B53B1A" w:rsidP="00B53B1A">
      <w:r>
        <w:t>Благодаря таким урокам школьники учатся любви к природе и пониманию значимости сохранения чистоты окружающей среды.</w:t>
      </w:r>
    </w:p>
    <w:p w:rsidR="00B53B1A" w:rsidRDefault="00B53B1A" w:rsidP="00B53B1A"/>
    <w:p w:rsidR="00B53B1A" w:rsidRDefault="00B53B1A" w:rsidP="00B53B1A">
      <w:pPr>
        <w:tabs>
          <w:tab w:val="left" w:pos="8789"/>
          <w:tab w:val="left" w:pos="9639"/>
        </w:tabs>
        <w:ind w:right="-1"/>
      </w:pPr>
      <w:r w:rsidRPr="00B53B1A">
        <w:t>РусГидро прилагает огромные усилия, чтоб подогреть интерес населения к экологическим проблемам региона. Организация проводит различные мероприятия для привлечения молодёжи к озеленению и уборке территорий; уроки, в ходе которых рассказывают важную и интересную информацию.</w:t>
      </w: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Pr="00B53B1A" w:rsidRDefault="00B53B1A" w:rsidP="00B53B1A">
      <w:pPr>
        <w:tabs>
          <w:tab w:val="left" w:pos="8789"/>
          <w:tab w:val="left" w:pos="9639"/>
        </w:tabs>
        <w:ind w:right="-1"/>
      </w:pPr>
    </w:p>
    <w:p w:rsidR="00B53B1A" w:rsidRDefault="00B53B1A" w:rsidP="00B53B1A">
      <w:r>
        <w:lastRenderedPageBreak/>
        <w:t xml:space="preserve">                                          </w:t>
      </w:r>
      <w:r w:rsidRPr="00B53B1A">
        <w:t>Результаты и выводы</w:t>
      </w:r>
    </w:p>
    <w:p w:rsidR="00B53B1A" w:rsidRDefault="00582B9E" w:rsidP="00B53B1A">
      <w:r w:rsidRPr="00582B9E">
        <w:t>Зеленчукская ГЭС-ГАЭС работает в пиковой части графика нагрузок энергосистемы Юга России, обеспечивает высокоманевренный резерв при нарушениях и отклонениях в энергетической системе, а в насосном режиме поддерживает график нагрузки энергосистемы в ночные часы снижения электропотребления. Работа станции позволяет перераспределять часть стока рек Большой Зеленчук, Марухи и Аксаута в реку Кубань для увеличения водоподачи в Большой Ставропольский канал с целью орошения засушливых земель Калмыкии, Ставропольского края и Ростовской области, а также увеличения выработки электроэнергии на станциях Каскада Кубанских ГЭС.</w:t>
      </w:r>
    </w:p>
    <w:p w:rsidR="00582B9E" w:rsidRDefault="00582B9E" w:rsidP="00B53B1A"/>
    <w:p w:rsidR="00582B9E" w:rsidRDefault="00582B9E" w:rsidP="00582B9E">
      <w:r>
        <w:t>Работа Карачаево-Черкесского филиала РусГидро является очень важной для региона, ибо она отражается на уровне жизни и экологии. Благодаря ей население начинает осознавать значимость сохранности природы и принимает активное участие в разнообразных мероприятиях.</w:t>
      </w:r>
    </w:p>
    <w:p w:rsidR="00582B9E" w:rsidRDefault="00582B9E" w:rsidP="00582B9E"/>
    <w:p w:rsidR="00582B9E" w:rsidRDefault="00582B9E" w:rsidP="00582B9E">
      <w:r>
        <w:t>Экологические проекты очень важны и являются неотъемлемой частью жизни общества. Соответственно, организация помогает не только людям и окружающей среде, но и социальному развитию республики. Будущие поколения будут пожинать плоды наших трудов.</w:t>
      </w:r>
    </w:p>
    <w:p w:rsidR="00582B9E" w:rsidRDefault="00582B9E" w:rsidP="00582B9E"/>
    <w:p w:rsidR="00582B9E" w:rsidRDefault="00582B9E" w:rsidP="00582B9E">
      <w:r>
        <w:t>Подводя итог, хочется сказать, что благодаря гидр</w:t>
      </w:r>
      <w:r w:rsidR="0001315C">
        <w:t>оэлектростанции и работе филиала</w:t>
      </w:r>
      <w:r>
        <w:t xml:space="preserve">, в который она входит, в республике повышается уровень осознанности жителей в потреблении энергии и отношении к природе. Улучшаются экономическая и социальная составляющая жизни всего региона, </w:t>
      </w:r>
      <w:r w:rsidR="0001315C">
        <w:t>вырабатывается электричество, доступное во всех уголках республики.</w:t>
      </w:r>
    </w:p>
    <w:p w:rsidR="0001315C" w:rsidRDefault="0001315C" w:rsidP="00582B9E"/>
    <w:p w:rsidR="0001315C" w:rsidRDefault="0001315C" w:rsidP="00582B9E"/>
    <w:p w:rsidR="0001315C" w:rsidRDefault="0001315C" w:rsidP="00582B9E"/>
    <w:p w:rsidR="0001315C" w:rsidRDefault="0001315C" w:rsidP="00582B9E"/>
    <w:p w:rsidR="0001315C" w:rsidRDefault="0001315C" w:rsidP="0001315C">
      <w:r>
        <w:lastRenderedPageBreak/>
        <w:t xml:space="preserve">                                            Список литературы</w:t>
      </w:r>
    </w:p>
    <w:p w:rsidR="0001315C" w:rsidRDefault="0001315C" w:rsidP="0001315C"/>
    <w:p w:rsidR="0001315C" w:rsidRDefault="0001315C" w:rsidP="0001315C">
      <w:r>
        <w:t>1.</w:t>
      </w:r>
      <w:r>
        <w:tab/>
        <w:t>Сайт РусГидро http://www.rushydro.ru</w:t>
      </w:r>
    </w:p>
    <w:p w:rsidR="0001315C" w:rsidRDefault="0001315C" w:rsidP="0001315C">
      <w:r>
        <w:t>2.</w:t>
      </w:r>
      <w:r>
        <w:tab/>
        <w:t>Сайт Архыз 24 http://arkhyz24.ru</w:t>
      </w:r>
    </w:p>
    <w:p w:rsidR="0001315C" w:rsidRDefault="0001315C" w:rsidP="0001315C">
      <w:r>
        <w:t>3.</w:t>
      </w:r>
      <w:r>
        <w:tab/>
        <w:t xml:space="preserve">Википедия </w:t>
      </w:r>
      <w:hyperlink r:id="rId5" w:history="1">
        <w:r w:rsidRPr="00E36575">
          <w:rPr>
            <w:rStyle w:val="a4"/>
          </w:rPr>
          <w:t>https://ru.wikipedia.org/wiki/Заглавная_страница</w:t>
        </w:r>
      </w:hyperlink>
    </w:p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01315C"/>
    <w:p w:rsidR="0001315C" w:rsidRDefault="0001315C" w:rsidP="00582B9E">
      <w:r>
        <w:lastRenderedPageBreak/>
        <w:t xml:space="preserve">                                                  Приложения </w:t>
      </w:r>
    </w:p>
    <w:p w:rsidR="0001315C" w:rsidRDefault="0001315C" w:rsidP="00582B9E"/>
    <w:p w:rsidR="0001315C" w:rsidRDefault="0001315C" w:rsidP="0001315C">
      <w:pPr>
        <w:ind w:left="-567"/>
      </w:pPr>
      <w:r w:rsidRPr="0001315C">
        <w:rPr>
          <w:noProof/>
        </w:rPr>
        <w:drawing>
          <wp:inline distT="0" distB="0" distL="0" distR="0" wp14:anchorId="355AD052" wp14:editId="77F6ADA1">
            <wp:extent cx="6120130" cy="4080087"/>
            <wp:effectExtent l="0" t="0" r="0" b="0"/>
            <wp:docPr id="1" name="Рисунок 1" descr="https://upload.wikimedia.org/wikipedia/commons/thumb/1/1d/ZelHPP_08.jpg/1920px-ZelHPP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1/1d/ZelHPP_08.jpg/1920px-ZelHPP_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15C" w:rsidRDefault="0001315C" w:rsidP="0001315C">
      <w:pPr>
        <w:ind w:left="-567"/>
      </w:pPr>
    </w:p>
    <w:p w:rsidR="0001315C" w:rsidRDefault="0001315C" w:rsidP="0001315C">
      <w:pPr>
        <w:ind w:left="-567"/>
      </w:pPr>
      <w:r w:rsidRPr="0001315C">
        <w:rPr>
          <w:noProof/>
        </w:rPr>
        <w:drawing>
          <wp:inline distT="0" distB="0" distL="0" distR="0" wp14:anchorId="5EA9CBBF" wp14:editId="32FA5214">
            <wp:extent cx="6120130" cy="4080087"/>
            <wp:effectExtent l="0" t="0" r="0" b="0"/>
            <wp:docPr id="2" name="Рисунок 2" descr="https://upload.wikimedia.org/wikipedia/commons/thumb/4/4d/ZelHPP_07.jpg/1920px-ZelHPP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4/4d/ZelHPP_07.jpg/1920px-ZelHPP_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15C" w:rsidRDefault="0001315C" w:rsidP="0001315C">
      <w:pPr>
        <w:ind w:left="-567"/>
      </w:pPr>
      <w:r w:rsidRPr="0001315C">
        <w:rPr>
          <w:noProof/>
        </w:rPr>
        <w:lastRenderedPageBreak/>
        <w:drawing>
          <wp:inline distT="0" distB="0" distL="0" distR="0">
            <wp:extent cx="5991225" cy="4493419"/>
            <wp:effectExtent l="0" t="0" r="0" b="2540"/>
            <wp:docPr id="3" name="Рисунок 3" descr="http://www.kchf.rushydro.ru/upload/resize_cache/iblock/cf8/160_120_1/zelge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kchf.rushydro.ru/upload/resize_cache/iblock/cf8/160_120_1/zelges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15C" w:rsidRDefault="0001315C" w:rsidP="0001315C">
      <w:pPr>
        <w:ind w:left="-567"/>
      </w:pPr>
    </w:p>
    <w:p w:rsidR="0001315C" w:rsidRDefault="0001315C" w:rsidP="0001315C">
      <w:pPr>
        <w:ind w:left="-567"/>
      </w:pPr>
      <w:r w:rsidRPr="0001315C">
        <w:rPr>
          <w:noProof/>
        </w:rPr>
        <w:drawing>
          <wp:inline distT="0" distB="0" distL="0" distR="0">
            <wp:extent cx="5765800" cy="4324350"/>
            <wp:effectExtent l="0" t="0" r="6350" b="0"/>
            <wp:docPr id="4" name="Рисунок 4" descr="http://www.kchf.rushydro.ru/upload/resize_cache/iblock/c5c/160_120_1/zelg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kchf.rushydro.ru/upload/resize_cache/iblock/c5c/160_120_1/zelges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15C" w:rsidRDefault="0001315C" w:rsidP="0001315C">
      <w:pPr>
        <w:ind w:left="-567"/>
      </w:pPr>
      <w:r>
        <w:rPr>
          <w:noProof/>
          <w:lang w:eastAsia="ru-RU"/>
        </w:rPr>
        <w:lastRenderedPageBreak/>
        <w:drawing>
          <wp:inline distT="0" distB="0" distL="0" distR="0" wp14:anchorId="5DC3863C">
            <wp:extent cx="6120765" cy="40786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7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315C" w:rsidRDefault="0001315C" w:rsidP="0001315C">
      <w:pPr>
        <w:ind w:left="-567"/>
      </w:pPr>
    </w:p>
    <w:p w:rsidR="0001315C" w:rsidRDefault="0001315C" w:rsidP="0001315C">
      <w:pPr>
        <w:ind w:left="-567"/>
      </w:pPr>
      <w:r>
        <w:rPr>
          <w:noProof/>
          <w:lang w:eastAsia="ru-RU"/>
        </w:rPr>
        <w:drawing>
          <wp:inline distT="0" distB="0" distL="0" distR="0" wp14:anchorId="3B5114A1">
            <wp:extent cx="6124575" cy="40808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558" cy="40834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315C" w:rsidRDefault="0001315C" w:rsidP="0001315C">
      <w:pPr>
        <w:ind w:left="-567"/>
      </w:pPr>
    </w:p>
    <w:p w:rsidR="0001315C" w:rsidRDefault="0001315C" w:rsidP="0001315C">
      <w:pPr>
        <w:ind w:left="-567"/>
      </w:pPr>
    </w:p>
    <w:p w:rsidR="0001315C" w:rsidRDefault="0001315C" w:rsidP="0001315C">
      <w:pPr>
        <w:ind w:left="-567"/>
      </w:pPr>
      <w:r>
        <w:rPr>
          <w:noProof/>
          <w:lang w:eastAsia="ru-RU"/>
        </w:rPr>
        <w:lastRenderedPageBreak/>
        <w:drawing>
          <wp:inline distT="0" distB="0" distL="0" distR="0" wp14:anchorId="76541C7A">
            <wp:extent cx="6088668" cy="4067175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361" cy="4066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315C" w:rsidRDefault="0001315C" w:rsidP="0001315C">
      <w:pPr>
        <w:ind w:left="-567"/>
      </w:pPr>
    </w:p>
    <w:p w:rsidR="0001315C" w:rsidRDefault="0001315C" w:rsidP="0001315C">
      <w:pPr>
        <w:ind w:left="-567"/>
      </w:pPr>
      <w:r>
        <w:rPr>
          <w:noProof/>
          <w:lang w:eastAsia="ru-RU"/>
        </w:rPr>
        <w:drawing>
          <wp:inline distT="0" distB="0" distL="0" distR="0" wp14:anchorId="2E241361">
            <wp:extent cx="6120765" cy="407860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7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1315C" w:rsidSect="00AB37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C3E47"/>
    <w:multiLevelType w:val="hybridMultilevel"/>
    <w:tmpl w:val="E51E6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40458"/>
    <w:multiLevelType w:val="hybridMultilevel"/>
    <w:tmpl w:val="03A07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DD4319"/>
    <w:multiLevelType w:val="hybridMultilevel"/>
    <w:tmpl w:val="A4E6A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E40D7"/>
    <w:multiLevelType w:val="hybridMultilevel"/>
    <w:tmpl w:val="78BE9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D5B3E"/>
    <w:multiLevelType w:val="hybridMultilevel"/>
    <w:tmpl w:val="661CA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0F91"/>
    <w:rsid w:val="0001315C"/>
    <w:rsid w:val="000B0EE3"/>
    <w:rsid w:val="000C620E"/>
    <w:rsid w:val="000D3CFC"/>
    <w:rsid w:val="001B097A"/>
    <w:rsid w:val="002B36BF"/>
    <w:rsid w:val="0038632D"/>
    <w:rsid w:val="004E0F91"/>
    <w:rsid w:val="00582B9E"/>
    <w:rsid w:val="005A4525"/>
    <w:rsid w:val="00AB371F"/>
    <w:rsid w:val="00B5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581CD"/>
  <w15:docId w15:val="{5FDB7817-2B20-4CB6-93B9-C1139554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0F91"/>
    <w:pPr>
      <w:spacing w:line="360" w:lineRule="auto"/>
      <w:jc w:val="left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0F9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1315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31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1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ru.wikipedia.org/wiki/&#1047;&#1072;&#1075;&#1083;&#1072;&#1074;&#1085;&#1072;&#1103;_&#1089;&#1090;&#1088;&#1072;&#1085;&#1080;&#1094;&#1072;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</dc:creator>
  <cp:lastModifiedBy>User</cp:lastModifiedBy>
  <cp:revision>3</cp:revision>
  <dcterms:created xsi:type="dcterms:W3CDTF">2020-01-15T16:43:00Z</dcterms:created>
  <dcterms:modified xsi:type="dcterms:W3CDTF">2022-02-20T17:53:00Z</dcterms:modified>
</cp:coreProperties>
</file>