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940" w:rsidRDefault="00384940" w:rsidP="009316A3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</w:p>
    <w:p w:rsidR="00454E0D" w:rsidRPr="00454E0D" w:rsidRDefault="00145648" w:rsidP="00454E0D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Сценарий общешкольного классного часа </w:t>
      </w:r>
      <w:r w:rsidR="00454E0D" w:rsidRPr="00454E0D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 «Чудесный край мойКраснокамский!»</w:t>
      </w:r>
    </w:p>
    <w:p w:rsidR="00454E0D" w:rsidRPr="002F6AB6" w:rsidRDefault="002F6AB6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  <w:t>Баш. Мелодия «У берега реки», начинается баш. Танец 7 класс.</w:t>
      </w:r>
    </w:p>
    <w:p w:rsidR="00591B03" w:rsidRPr="002F6AB6" w:rsidRDefault="005E04BF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1:</w:t>
      </w:r>
    </w:p>
    <w:p w:rsidR="00145648" w:rsidRDefault="00A502D5" w:rsidP="00A502D5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Краснокамский район является</w:t>
      </w:r>
      <w:r w:rsidR="00145648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одним из живописнейших уголков Башкортостана, жемчужиной большого Приуралья</w:t>
      </w: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, хранящей множество историч</w:t>
      </w:r>
      <w:r w:rsidR="002F6AB6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еских сведенгий, тайн и легенд.</w:t>
      </w:r>
    </w:p>
    <w:p w:rsidR="002F6AB6" w:rsidRPr="002F6AB6" w:rsidRDefault="002F6AB6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Ведущий </w:t>
      </w:r>
      <w:r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2</w:t>
      </w: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:</w:t>
      </w:r>
    </w:p>
    <w:p w:rsidR="00145648" w:rsidRDefault="00145648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Жители района говорят, что вся земля в округе </w:t>
      </w:r>
      <w:r w:rsidR="00357EB3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освящена. Люди, поселившиеся на ней счастливые.Наверное, поэтому башкиры, татары, русские, марийцы, удмурты, живущие в этом благодатном крае, стали единой дружной семьей.</w:t>
      </w:r>
    </w:p>
    <w:p w:rsidR="002F6AB6" w:rsidRPr="002F6AB6" w:rsidRDefault="002F6AB6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1:</w:t>
      </w:r>
    </w:p>
    <w:p w:rsidR="00357EB3" w:rsidRDefault="00357EB3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Несут по этой земле свои воды</w:t>
      </w:r>
      <w:r w:rsidR="0063630B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реки Кама, Белая, БыстрыйТанып, Амзя, Березовка, Кельтей, Тыхтем. Щедрой рукой одарила природа земли Краснокамского района, эти поистине благодатные места.</w:t>
      </w:r>
      <w:r w:rsidR="00A502D5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Сверкает на солнце гладь серебристых озер, звенят говорливые родники, приглашая насладиться их студеною водицей.</w:t>
      </w:r>
    </w:p>
    <w:p w:rsidR="002F6AB6" w:rsidRPr="002F6AB6" w:rsidRDefault="002F6AB6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Ведущий </w:t>
      </w:r>
      <w:r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2</w:t>
      </w: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:</w:t>
      </w:r>
    </w:p>
    <w:p w:rsidR="00A502D5" w:rsidRPr="005E04BF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С древних времен здесь облюбовали свое пристанище белые лебеди, одни из красивейших птиц на земле, а также дикие утки, цапли, чайки и другие виды животного мира.</w:t>
      </w:r>
    </w:p>
    <w:p w:rsidR="002F6AB6" w:rsidRPr="002F6AB6" w:rsidRDefault="002F6AB6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1:</w:t>
      </w:r>
    </w:p>
    <w:p w:rsidR="002F6AB6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 холмами, покрытыми похожей на бархат зеленью, предстают взору величественные смешанные леса- молчаливые свидетели событий прошлых лет. В нихбитают дикие животные: лоси, кабаны, зайцы, встречаются волки, лисы и рыси. Заливные  луга, хлебные поля, просторные пастбища- отовсюду веет спокойствием и домашним уютом.</w:t>
      </w:r>
    </w:p>
    <w:p w:rsidR="002F6AB6" w:rsidRPr="002F6AB6" w:rsidRDefault="002F6AB6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2</w:t>
      </w: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:</w:t>
      </w:r>
    </w:p>
    <w:p w:rsidR="00A502D5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Луга цветут, и воздух чист,</w:t>
      </w:r>
    </w:p>
    <w:p w:rsidR="00A502D5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 в роще ликованье:</w:t>
      </w:r>
    </w:p>
    <w:p w:rsidR="00A502D5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Порою соловьиный свист,</w:t>
      </w:r>
    </w:p>
    <w:p w:rsidR="00A502D5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Порою кукованье.</w:t>
      </w:r>
    </w:p>
    <w:p w:rsidR="00384940" w:rsidRPr="00384940" w:rsidRDefault="00A502D5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Именно таким и предстает взору находящийся на северо-западе  нашей республики гостеприимный Краснокамский район.</w:t>
      </w:r>
    </w:p>
    <w:p w:rsidR="002F6AB6" w:rsidRPr="002F6AB6" w:rsidRDefault="002F6AB6" w:rsidP="002F6AB6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1:</w:t>
      </w:r>
    </w:p>
    <w:p w:rsidR="00A502D5" w:rsidRDefault="002F6AB6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Образованный 20 августа 1930 года, он мирно обосновался на стыке трех республик, соседствуя с Янаульским, Калтасинским, Дюртюлинским и Илишевским районами Башкортостана.</w:t>
      </w:r>
    </w:p>
    <w:p w:rsidR="004048A5" w:rsidRPr="002F6AB6" w:rsidRDefault="00A502D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Радует, что свою знаменательную дату </w:t>
      </w:r>
      <w:r w:rsidR="002F6AB6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85-летие со дня образования </w:t>
      </w: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краснокамцы встречают в условиях динамичного развития экономики, сельского хозяйства и соци</w:t>
      </w:r>
      <w:r w:rsidR="002F6AB6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альной сферы</w:t>
      </w:r>
    </w:p>
    <w:p w:rsidR="004048A5" w:rsidRDefault="004048A5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</w:p>
    <w:p w:rsidR="00384940" w:rsidRDefault="00384940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</w:p>
    <w:p w:rsidR="00384940" w:rsidRDefault="00384940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</w:p>
    <w:p w:rsidR="004048A5" w:rsidRPr="002F6AB6" w:rsidRDefault="00A65C4E" w:rsidP="004048A5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</w:pP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  <w:t>Выступлени</w:t>
      </w:r>
      <w:r w:rsidR="00ED5724" w:rsidRPr="002F6AB6"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  <w:t>я учащихся 10 класса</w:t>
      </w:r>
      <w:r w:rsidRPr="002F6AB6"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  <w:t>. Справка о районе. Демонстрация презентации о районе.</w:t>
      </w:r>
    </w:p>
    <w:p w:rsidR="00A65C4E" w:rsidRPr="00774907" w:rsidRDefault="00A65C4E" w:rsidP="00A65C4E">
      <w:pPr>
        <w:rPr>
          <w:i/>
          <w:sz w:val="28"/>
          <w:szCs w:val="28"/>
        </w:rPr>
      </w:pPr>
      <w:r w:rsidRPr="00774907">
        <w:rPr>
          <w:b/>
          <w:sz w:val="28"/>
          <w:szCs w:val="28"/>
        </w:rPr>
        <w:t>Хафизов Артур</w:t>
      </w:r>
      <w:r w:rsidR="00774907" w:rsidRPr="00774907">
        <w:rPr>
          <w:b/>
          <w:sz w:val="28"/>
          <w:szCs w:val="28"/>
        </w:rPr>
        <w:t xml:space="preserve">. </w:t>
      </w:r>
      <w:r w:rsidR="00774907" w:rsidRPr="00774907">
        <w:rPr>
          <w:i/>
          <w:sz w:val="28"/>
          <w:szCs w:val="28"/>
        </w:rPr>
        <w:t>О</w:t>
      </w:r>
      <w:r w:rsidRPr="00774907">
        <w:rPr>
          <w:i/>
          <w:sz w:val="28"/>
          <w:szCs w:val="28"/>
        </w:rPr>
        <w:t xml:space="preserve">бщая площадь </w:t>
      </w:r>
      <w:r w:rsidR="00774907" w:rsidRPr="00774907">
        <w:rPr>
          <w:i/>
          <w:sz w:val="28"/>
          <w:szCs w:val="28"/>
        </w:rPr>
        <w:t xml:space="preserve"> района  </w:t>
      </w:r>
      <w:r w:rsidRPr="00774907">
        <w:rPr>
          <w:i/>
          <w:sz w:val="28"/>
          <w:szCs w:val="28"/>
        </w:rPr>
        <w:t xml:space="preserve">составляет </w:t>
      </w:r>
      <w:r w:rsidR="00774907" w:rsidRPr="00774907">
        <w:rPr>
          <w:i/>
          <w:sz w:val="28"/>
          <w:szCs w:val="28"/>
        </w:rPr>
        <w:t xml:space="preserve">около </w:t>
      </w:r>
      <w:r w:rsidRPr="00774907">
        <w:rPr>
          <w:i/>
          <w:sz w:val="28"/>
          <w:szCs w:val="28"/>
        </w:rPr>
        <w:t>1</w:t>
      </w:r>
      <w:r w:rsidR="00774907" w:rsidRPr="00774907">
        <w:rPr>
          <w:i/>
          <w:sz w:val="28"/>
          <w:szCs w:val="28"/>
        </w:rPr>
        <w:t xml:space="preserve">50 </w:t>
      </w:r>
      <w:r w:rsidRPr="00774907">
        <w:rPr>
          <w:i/>
          <w:sz w:val="28"/>
          <w:szCs w:val="28"/>
        </w:rPr>
        <w:t xml:space="preserve">тысячи гектаров, из которых </w:t>
      </w:r>
      <w:r w:rsidR="00774907" w:rsidRPr="00774907">
        <w:rPr>
          <w:i/>
          <w:sz w:val="28"/>
          <w:szCs w:val="28"/>
        </w:rPr>
        <w:t>96 тысяч</w:t>
      </w:r>
      <w:r w:rsidRPr="00774907">
        <w:rPr>
          <w:i/>
          <w:sz w:val="28"/>
          <w:szCs w:val="28"/>
        </w:rPr>
        <w:t xml:space="preserve"> гектаров занимают сельскохозяйственные угодья, более 41 тысячи гектаров покрыты лесами. С севера на юг он протянулся на 70, с запада на восток - на 50 километров. В составе района 14 административных единиц. Население составляет 27606 человек, </w:t>
      </w:r>
      <w:r w:rsidR="00774907" w:rsidRPr="00774907">
        <w:rPr>
          <w:i/>
          <w:sz w:val="28"/>
          <w:szCs w:val="28"/>
        </w:rPr>
        <w:t>всего 6</w:t>
      </w:r>
      <w:r w:rsidRPr="00774907">
        <w:rPr>
          <w:sz w:val="28"/>
          <w:szCs w:val="28"/>
        </w:rPr>
        <w:t>8 населенных пункта. Краснокамская земля стала колыбелью двух городов - Нефтекамска и Агидели, на территории которых живет около 150 тысяч человек.</w:t>
      </w:r>
    </w:p>
    <w:p w:rsidR="00A65C4E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>Не обделен край и полезными ископаемыми. В 1955 году возле деревни Ашит пробил первый нефтяной фонтан Арланского месторождения, что послужило началом новой эпохи в развитии края. 1 октября 1965 года началось освоение другого, Хазинского нефтяного месторождения. Сегодня 10 подразделений ОАО АНК «Башнефть - Янаул» ежегодно из недр района выкачивают более 2 миллионов тонн «черного золота».</w:t>
      </w:r>
    </w:p>
    <w:p w:rsidR="00A65C4E" w:rsidRPr="00774907" w:rsidRDefault="00774907" w:rsidP="00A65C4E">
      <w:pPr>
        <w:rPr>
          <w:sz w:val="28"/>
          <w:szCs w:val="28"/>
        </w:rPr>
      </w:pPr>
      <w:r w:rsidRPr="00774907">
        <w:rPr>
          <w:b/>
          <w:sz w:val="28"/>
          <w:szCs w:val="28"/>
        </w:rPr>
        <w:t xml:space="preserve">Маснабиева Гузель. </w:t>
      </w:r>
      <w:r w:rsidR="00A65C4E" w:rsidRPr="00774907">
        <w:rPr>
          <w:sz w:val="28"/>
          <w:szCs w:val="28"/>
        </w:rPr>
        <w:t>Аграрный сектор района представляют 14 сельхозпредприятий, 28 крестьянско-фермерских хозяйств. Ежегодно объем валовой продукции сельского хозяйства достигает более 1 миллиарда рублей.</w:t>
      </w:r>
    </w:p>
    <w:p w:rsidR="00ED5724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 xml:space="preserve">В районе зарегистрировано 443 малых предприятия, 408 человек осуществляют предпринимательскую деятельность без образования юридического лица. </w:t>
      </w:r>
    </w:p>
    <w:p w:rsidR="00A65C4E" w:rsidRPr="00774907" w:rsidRDefault="00A65C4E" w:rsidP="00A65C4E">
      <w:pPr>
        <w:rPr>
          <w:i/>
          <w:sz w:val="28"/>
          <w:szCs w:val="28"/>
        </w:rPr>
      </w:pPr>
      <w:r w:rsidRPr="00774907">
        <w:rPr>
          <w:i/>
          <w:sz w:val="28"/>
          <w:szCs w:val="28"/>
        </w:rPr>
        <w:t>В малом бизнесе занято 11% от всего занятого в экономике населения. 73 субъекта малого предпринимательства работают в приоритетных направлениях экономики - строительстве, агропромышленном комплексе, бытовом обслуживании.</w:t>
      </w:r>
    </w:p>
    <w:p w:rsidR="00A65C4E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>Ежегодно в районе ремонтируются около 20 километров дорог, протягиваются десятки километров газопровода. Более 60% населенных пунктов пользуются природным газом.</w:t>
      </w:r>
    </w:p>
    <w:p w:rsidR="00774907" w:rsidRDefault="00774907" w:rsidP="00A65C4E">
      <w:pPr>
        <w:rPr>
          <w:b/>
          <w:i/>
          <w:sz w:val="28"/>
          <w:szCs w:val="28"/>
        </w:rPr>
      </w:pPr>
    </w:p>
    <w:p w:rsidR="00774907" w:rsidRDefault="00774907" w:rsidP="00A65C4E">
      <w:pPr>
        <w:rPr>
          <w:b/>
          <w:i/>
          <w:sz w:val="28"/>
          <w:szCs w:val="28"/>
        </w:rPr>
      </w:pPr>
    </w:p>
    <w:p w:rsidR="00A65C4E" w:rsidRPr="00774907" w:rsidRDefault="00774907" w:rsidP="00A65C4E">
      <w:pPr>
        <w:rPr>
          <w:i/>
          <w:sz w:val="28"/>
          <w:szCs w:val="28"/>
        </w:rPr>
      </w:pPr>
      <w:r w:rsidRPr="00774907">
        <w:rPr>
          <w:b/>
          <w:i/>
          <w:sz w:val="28"/>
          <w:szCs w:val="28"/>
        </w:rPr>
        <w:lastRenderedPageBreak/>
        <w:t>Агзамов Альмир</w:t>
      </w:r>
      <w:r w:rsidR="00ED5724" w:rsidRPr="00774907">
        <w:rPr>
          <w:b/>
          <w:i/>
          <w:sz w:val="28"/>
          <w:szCs w:val="28"/>
        </w:rPr>
        <w:t>.</w:t>
      </w:r>
      <w:r w:rsidR="00A65C4E" w:rsidRPr="00774907">
        <w:rPr>
          <w:i/>
          <w:sz w:val="28"/>
          <w:szCs w:val="28"/>
        </w:rPr>
        <w:t>Хорошими темпами идет в районе строительство жилья: В 20</w:t>
      </w:r>
      <w:r w:rsidR="00ED5724" w:rsidRPr="00774907">
        <w:rPr>
          <w:i/>
          <w:sz w:val="28"/>
          <w:szCs w:val="28"/>
        </w:rPr>
        <w:t>14</w:t>
      </w:r>
      <w:r w:rsidR="00A65C4E" w:rsidRPr="00774907">
        <w:rPr>
          <w:i/>
          <w:sz w:val="28"/>
          <w:szCs w:val="28"/>
        </w:rPr>
        <w:t xml:space="preserve"> году построено и сдано в эксплуатацию 149 жилых домов общей площадью 12 тысяч квадратных метров. Население активно пользуется федеральными и республиканскими программами по строительству домов.</w:t>
      </w:r>
    </w:p>
    <w:p w:rsidR="004048A5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>Торговую сеть района представляют 356 предприятий потребительского рынка, завершено  строительство универсального рынка в селе Николо-Березовка.</w:t>
      </w:r>
    </w:p>
    <w:p w:rsidR="00774907" w:rsidRPr="00774907" w:rsidRDefault="00ED5724" w:rsidP="00A65C4E">
      <w:pPr>
        <w:rPr>
          <w:sz w:val="28"/>
          <w:szCs w:val="28"/>
        </w:rPr>
      </w:pPr>
      <w:r w:rsidRPr="00774907">
        <w:rPr>
          <w:b/>
          <w:sz w:val="28"/>
          <w:szCs w:val="28"/>
        </w:rPr>
        <w:t>КаламоваЭнже.</w:t>
      </w:r>
      <w:r w:rsidR="00A65C4E" w:rsidRPr="00774907">
        <w:rPr>
          <w:sz w:val="28"/>
          <w:szCs w:val="28"/>
        </w:rPr>
        <w:t xml:space="preserve">Сегодня в системе образования действуют 16 средних, 11 основных, 7 начальных школ и 9 филиалов, 16 дошкольных учреждений. Центр творчества детей, детско-юношеская спортивная школа. </w:t>
      </w:r>
      <w:r w:rsidR="00774907" w:rsidRPr="00774907">
        <w:rPr>
          <w:sz w:val="28"/>
          <w:szCs w:val="28"/>
        </w:rPr>
        <w:t>В 2014 году сдан в эксплуатацию физкультурно-оздоровительный комплекс  «Прикамье».  Команда нашего района четыре года подряд становилась победителем в Сельских Спортивных Играх Республики Башкортостан.</w:t>
      </w:r>
    </w:p>
    <w:p w:rsidR="00A65C4E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>Своевременную и качественную медицинскую помощь населению оказывает Муниципальное учреждение здравоохранения Центральная районная больница</w:t>
      </w:r>
      <w:r w:rsidRPr="00774907">
        <w:rPr>
          <w:i/>
          <w:sz w:val="28"/>
          <w:szCs w:val="28"/>
        </w:rPr>
        <w:t xml:space="preserve">. Кроме того, на территории района </w:t>
      </w:r>
      <w:r w:rsidR="00774907" w:rsidRPr="00774907">
        <w:rPr>
          <w:i/>
          <w:sz w:val="28"/>
          <w:szCs w:val="28"/>
        </w:rPr>
        <w:t xml:space="preserve"> работают </w:t>
      </w:r>
      <w:r w:rsidRPr="00774907">
        <w:rPr>
          <w:i/>
          <w:sz w:val="28"/>
          <w:szCs w:val="28"/>
        </w:rPr>
        <w:t xml:space="preserve">санаторий-профилакторий «Хазино» с плавательным бассейном, водо- и грязелечебницами, а на берегу Камы расположен </w:t>
      </w:r>
      <w:r w:rsidR="00774907" w:rsidRPr="00774907">
        <w:rPr>
          <w:i/>
          <w:sz w:val="28"/>
          <w:szCs w:val="28"/>
        </w:rPr>
        <w:t>с</w:t>
      </w:r>
      <w:r w:rsidRPr="00774907">
        <w:rPr>
          <w:i/>
          <w:sz w:val="28"/>
          <w:szCs w:val="28"/>
        </w:rPr>
        <w:t xml:space="preserve">анаторий-профилакторий «Сосновый бор». </w:t>
      </w:r>
    </w:p>
    <w:p w:rsidR="00A65C4E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>В районе функционируют районный Дом культуры, 15 сельских Домов культуры, 20 сельских клубов, районная и детская библиотеки с 24 сельскими филиалами, 2 детские школы искусств. Действуют районный историко-краеведческий музей и Дом- музей Шарифа Сулейманова в деревне Новый Каинлык. В учреждениях культуры 13 коллективов имеют звания «народный» и «образцовый».</w:t>
      </w:r>
    </w:p>
    <w:p w:rsidR="00A65C4E" w:rsidRPr="00774907" w:rsidRDefault="00A65C4E" w:rsidP="00A65C4E">
      <w:pPr>
        <w:rPr>
          <w:sz w:val="28"/>
          <w:szCs w:val="28"/>
        </w:rPr>
      </w:pPr>
      <w:r w:rsidRPr="00774907">
        <w:rPr>
          <w:sz w:val="28"/>
          <w:szCs w:val="28"/>
        </w:rPr>
        <w:t>Важное значение придается социальной защите населения. С октября 2003 года функционирует социальный приют для детей и подростков. В 2004 году открылся Реабилитационный центр для детей и инвалидов с ограниченными возможностями. В 2005 году введен в эксплуатацию детский оздоровительный лагерь «Кама».</w:t>
      </w:r>
    </w:p>
    <w:p w:rsidR="00774907" w:rsidRDefault="00774907" w:rsidP="00A65C4E">
      <w:pPr>
        <w:rPr>
          <w:b/>
          <w:sz w:val="28"/>
          <w:szCs w:val="28"/>
        </w:rPr>
      </w:pPr>
    </w:p>
    <w:p w:rsidR="00774907" w:rsidRPr="00774907" w:rsidRDefault="00774907" w:rsidP="00774907">
      <w:pPr>
        <w:rPr>
          <w:sz w:val="28"/>
          <w:szCs w:val="28"/>
        </w:rPr>
      </w:pPr>
      <w:r w:rsidRPr="00774907">
        <w:rPr>
          <w:b/>
          <w:sz w:val="28"/>
          <w:szCs w:val="28"/>
        </w:rPr>
        <w:lastRenderedPageBreak/>
        <w:t>Сабирьянов Алмаз</w:t>
      </w:r>
      <w:r w:rsidR="00ED5724" w:rsidRPr="00774907">
        <w:rPr>
          <w:b/>
          <w:sz w:val="28"/>
          <w:szCs w:val="28"/>
        </w:rPr>
        <w:t>.</w:t>
      </w:r>
      <w:r w:rsidRPr="00774907">
        <w:rPr>
          <w:sz w:val="28"/>
          <w:szCs w:val="28"/>
        </w:rPr>
        <w:t xml:space="preserve">Краснокамская земля дала стране немало талантливых ученых, известных поэтов, писателей, артистов и журналистов. </w:t>
      </w:r>
      <w:r w:rsidR="00A65C4E" w:rsidRPr="00774907">
        <w:rPr>
          <w:sz w:val="28"/>
          <w:szCs w:val="28"/>
        </w:rPr>
        <w:t xml:space="preserve">Краснокамцы гордятся Героем Советского Союза, </w:t>
      </w:r>
      <w:r w:rsidR="00ED5724" w:rsidRPr="00774907">
        <w:rPr>
          <w:sz w:val="28"/>
          <w:szCs w:val="28"/>
        </w:rPr>
        <w:t>Шарифом Сулей</w:t>
      </w:r>
      <w:r w:rsidR="00A65C4E" w:rsidRPr="00774907">
        <w:rPr>
          <w:sz w:val="28"/>
          <w:szCs w:val="28"/>
        </w:rPr>
        <w:t>мановым. На Краснокамской земле родились народная артистка Республики Татарстан АльфияАвзалова, народный артист Республики Башкортостан ФилюсГараев, драматург ГамирНасыри, народный писатель Республики Марий-Эль Александр Юзыкайн, заслуженная артистка РБ Римма Дашкина. Прославили наш район академик Валентин Ватолин, доктора наук МиркаширФарзтдинов, Юрий Андуганов, ФаритАгзамов, Рим Каланов, Анатолий Алексеев, ИслибайИсикеев, министр жилищно-коммунального хозяйства РБ, Почетный гражданин Муниципального района Краснокамский район ГеманьАсадуллин.</w:t>
      </w:r>
    </w:p>
    <w:p w:rsidR="005E04BF" w:rsidRPr="00774907" w:rsidRDefault="005E04BF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774907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1:</w:t>
      </w:r>
    </w:p>
    <w:p w:rsidR="001E3112" w:rsidRDefault="005E04BF" w:rsidP="005E04BF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У каждого человека до конца дней сохраняется благородная любовь к тому месту, откуда берет начало его жизни,</w:t>
      </w:r>
      <w:r w:rsidR="007D1E88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- к отчему краю. Писатель Валентин </w:t>
      </w: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Распутин говорил: «Малая родина дает нам гораздо больше, чем мы в состоянии осознать». </w:t>
      </w:r>
    </w:p>
    <w:p w:rsidR="001E3112" w:rsidRPr="00774907" w:rsidRDefault="001E3112" w:rsidP="005E04BF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</w:p>
    <w:p w:rsidR="00ED5724" w:rsidRPr="00774907" w:rsidRDefault="00ED5724" w:rsidP="005E04BF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774907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2.</w:t>
      </w:r>
    </w:p>
    <w:p w:rsidR="005E04BF" w:rsidRDefault="005E04BF" w:rsidP="005E04BF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Человеческие наши качества, вынесенные из детства и юности, </w:t>
      </w:r>
      <w:r w:rsidR="001E3112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надо делить пополам: половина от родителей, </w:t>
      </w: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половина от взрастившей нас земли. Первые и самые простые представления о д</w:t>
      </w:r>
      <w:r w:rsidR="001E3112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обре и зле, о красоте </w:t>
      </w: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мы выносим из нее и всю жизнь, затем соотносим с этими изначальными образами и понятиями.</w:t>
      </w:r>
    </w:p>
    <w:p w:rsidR="001E3112" w:rsidRPr="005E04BF" w:rsidRDefault="001E3112" w:rsidP="005E04BF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5E04BF" w:rsidRPr="009B2E4B" w:rsidRDefault="009B2E4B" w:rsidP="005E04BF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9B2E4B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 Муз. Номер </w:t>
      </w:r>
      <w:r w:rsidR="005E04BF" w:rsidRPr="009B2E4B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3 класс</w:t>
      </w:r>
      <w:r w:rsidRPr="009B2E4B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. </w:t>
      </w:r>
    </w:p>
    <w:p w:rsidR="00774907" w:rsidRDefault="00774907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5E04BF" w:rsidRPr="005E04BF" w:rsidRDefault="00E3786D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A1782B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</w:t>
      </w: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: </w:t>
      </w:r>
      <w:r w:rsidR="007D1E88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Родные края</w:t>
      </w:r>
      <w:r w:rsidR="005E04BF"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, для нас, людей, живущих в</w:t>
      </w:r>
      <w:r w:rsidR="009604A8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Краснокамском</w:t>
      </w:r>
      <w:r w:rsidR="005E04BF"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районе, прекрасны. Любовь к родной природе- это любовь к своей малой родине, к своей стране.</w:t>
      </w:r>
    </w:p>
    <w:p w:rsidR="004048A5" w:rsidRDefault="00E3786D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A1782B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2:</w:t>
      </w: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Вашему вниманию предлагаем виртуальную экскурсию  о </w:t>
      </w:r>
      <w:r w:rsidR="00D05886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некоторых </w:t>
      </w: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достопримечательностях района.</w:t>
      </w: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A1782B" w:rsidRPr="00683146" w:rsidRDefault="00A1782B" w:rsidP="00A1782B">
      <w:pPr>
        <w:shd w:val="clear" w:color="auto" w:fill="FFFFFF"/>
        <w:spacing w:before="60" w:after="105" w:line="240" w:lineRule="auto"/>
        <w:textAlignment w:val="baseline"/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Выступление учащихся 8 класса. Демонстрация презентации «Достопримечательности Краснокамского района».</w:t>
      </w: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C193A" w:rsidRPr="00DC193A" w:rsidRDefault="00DC193A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9604A8" w:rsidRPr="00683146" w:rsidRDefault="009604A8" w:rsidP="005E04BF">
      <w:pPr>
        <w:shd w:val="clear" w:color="auto" w:fill="FFFFFF"/>
        <w:spacing w:before="60" w:after="105" w:line="240" w:lineRule="auto"/>
        <w:textAlignment w:val="baseline"/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Выступление</w:t>
      </w:r>
      <w:r w:rsidR="0067293C"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 xml:space="preserve"> учащихся 8 класса</w:t>
      </w:r>
      <w:r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 xml:space="preserve">. </w:t>
      </w:r>
      <w:r w:rsidR="00E3786D"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Демонстрация презентации «</w:t>
      </w:r>
      <w:r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Достопримечательности Краснокамского района</w:t>
      </w:r>
      <w:r w:rsidR="00E3786D"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»</w:t>
      </w:r>
      <w:r w:rsidRPr="00683146">
        <w:rPr>
          <w:rFonts w:ascii="Arial" w:eastAsia="Times New Roman" w:hAnsi="Arial" w:cs="Arial"/>
          <w:b/>
          <w:color w:val="444444"/>
          <w:sz w:val="28"/>
          <w:szCs w:val="28"/>
          <w:lang w:eastAsia="ru-RU"/>
        </w:rPr>
        <w:t>.</w:t>
      </w:r>
    </w:p>
    <w:p w:rsidR="00E3786D" w:rsidRPr="00683146" w:rsidRDefault="00E3786D" w:rsidP="004048A5">
      <w:pPr>
        <w:spacing w:after="0" w:line="255" w:lineRule="atLeast"/>
        <w:jc w:val="center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7D1E88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ЗариповаРузана. </w:t>
      </w:r>
      <w:r w:rsidR="007D1E88"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Историко-краеведческий музей</w:t>
      </w:r>
      <w:r w:rsidR="007D1E88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 района начал создаваться в 1995 г. В музее пять тематических залов: </w:t>
      </w:r>
      <w:r w:rsidR="007D1E88" w:rsidRPr="00683146">
        <w:rPr>
          <w:rFonts w:ascii="Arial" w:eastAsia="Times New Roman" w:hAnsi="Arial" w:cs="Arial"/>
          <w:i/>
          <w:color w:val="222222"/>
          <w:sz w:val="28"/>
          <w:szCs w:val="28"/>
          <w:lang w:eastAsia="ru-RU"/>
        </w:rPr>
        <w:t>первый</w:t>
      </w:r>
      <w:r w:rsidR="007D1E88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археологии, где посетителей встречает первобытный человек в диораме. В этом зале выставлены материалы раскопок, которые проводились в различные годы на территории Краснокамского района, в основном близ деревень СтараяМушта, Новокабаново, Саузово, Тратау. Это фрагменты древней посуды, женские украшения, части скелета мамонта.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i/>
          <w:color w:val="222222"/>
          <w:sz w:val="28"/>
          <w:szCs w:val="28"/>
          <w:lang w:eastAsia="ru-RU"/>
        </w:rPr>
        <w:t>Второй зал</w:t>
      </w: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музея посвящен природе края. Здесь сделаны замечательные диорамы, запечатлевшие растительный и животный мир Краснокамского района. Это своего рода местный зоологический музей. Здесь можно увидеть чучела медведя, лося, косули, волка, кабана и т.д. -всего около сорока животных. Показаны в распиле деревья, растущие в местных лесах, и даже отдельным стендом выделены вредители сада и леса. Здесь же расположена уникальная коллекция минералов с Уральских гор.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Третий зал отображает быт 30-х годов. Это даже не зал, а настоящая крестьянская изба с соответствующей тому времени домашней утварью — горшками, самоварами. В центре, словно живая, сидит пряха в старинной одежде. В углу ткацкий станок. Есть уникальные предметы труда и быта.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Историю района в целом можно узнать, посетив четвертый зал. Широко отражена тема Великой Отечественной войны. Отдельный стенд в этом зале посвящен краснокамцам, принимавшим участие в строительстве Московского метрополитена. Отражена история сельского хозяйства, народного образования, здравоохранения; показаны видные деятели культуры — выходцы их Краснокамского района. Не забыты и погибшие в мирное время краснокамцы — «афганцы», «чеченцы». И завершает экспозицию современность.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Есть в музее выставочный зал. Это своего рода картинная Галерея. Здесь экспонируются работы самодеятельных художников района и полотна известных живописцев.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</w:p>
    <w:p w:rsidR="00DC193A" w:rsidRDefault="00DC193A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</w:p>
    <w:p w:rsidR="00683146" w:rsidRPr="00683146" w:rsidRDefault="00683146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</w:p>
    <w:p w:rsidR="00DC193A" w:rsidRPr="00683146" w:rsidRDefault="00DC193A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</w:p>
    <w:p w:rsidR="007D1E88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lastRenderedPageBreak/>
        <w:t xml:space="preserve">Сабирьянов Ильнар. </w:t>
      </w:r>
      <w:r w:rsidR="007D1E88"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Свято-Никольский храм</w:t>
      </w:r>
      <w:r w:rsidR="007D1E88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 — примечательное культовое сооружение, удачно вписанное в окружающее пространство. Разместившись на возвышенном берегу полноводной реки, храм как бы парит над округой и зовет, уносит мысль в чистоту неба.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E3786D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По преданию, село Березовка, именовавшееся Никольской слободой, стало местом явления чудотворной иконы Святителя Николы Мирликийского. В честь редкостного события решено было возвести церковь. </w:t>
      </w:r>
    </w:p>
    <w:p w:rsidR="00DC193A" w:rsidRPr="00683146" w:rsidRDefault="00DC193A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В архитектурном отношении Свято-Никольский храм — редчайший пример неуклонной верности классицизму, а конкретней — стилю барокко. </w:t>
      </w:r>
    </w:p>
    <w:p w:rsidR="007D1E88" w:rsidRPr="00683146" w:rsidRDefault="007D1E88" w:rsidP="00E3786D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Строительство ныне существующей каменной церкви началось в первой четверти 19 в. и продолжалось, с перерывами, почти сто лет. </w:t>
      </w:r>
    </w:p>
    <w:p w:rsidR="00DC193A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В 1910 г. в селе возник большой пожар. Все деревянные хозяйственные постройки, принадлежащие церкви, сгорели, а сам храм уцелел. Пострадал же он в другое время — в 1934 г. храм был закрыт.</w:t>
      </w:r>
    </w:p>
    <w:p w:rsidR="00E3786D" w:rsidRPr="00683146" w:rsidRDefault="00DC193A" w:rsidP="00E3786D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А</w:t>
      </w:r>
      <w:r w:rsidR="007D1E88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теисты свезли иконы на скотный двор, колокола сбросили на землю, кресты спилили.Храм ожил лишь через шесть с лишним десятилетий. Он был восстановлен благодаря старанию истинных поклонников веры и красоты, в первую очередь, предпринимателя Тетерева В. Г., благодаря поддержке властей. </w:t>
      </w:r>
    </w:p>
    <w:p w:rsidR="00683146" w:rsidRDefault="00683146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</w:p>
    <w:p w:rsidR="007D1E88" w:rsidRPr="00683146" w:rsidRDefault="00DC193A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Л</w:t>
      </w:r>
      <w:r w:rsidR="00E3786D"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укманова Ландыш. </w:t>
      </w:r>
      <w:r w:rsidR="007D1E88"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Городище Тратау</w:t>
      </w:r>
      <w:r w:rsidR="007D1E88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 — археологический памятник, остатки древнего поселения, относимого специалистами к 4-3 векам до н.э.</w:t>
      </w:r>
    </w:p>
    <w:p w:rsidR="00DC193A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Расположено на </w:t>
      </w:r>
      <w:r w:rsidR="00DC193A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мысе </w:t>
      </w: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берега реки Белой, в полутора километрах на северо-запад от деревни Бачкитау. </w:t>
      </w: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У подножья горы, практически примыкая к останцу, располагалась деревня Старо-нагаево (в народе Тратау — что означает «стоит гора»), прекратившая существование в связи с вхождением территории в зону затопления водохранилищем Нижнекамской ГЭС.</w:t>
      </w:r>
    </w:p>
    <w:p w:rsidR="00DC193A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В научном мире городище Тратау фигурирует с 1956 г. Его первооткрывателем считается А. П. Шокуров. В нем было обнаружено очертание небольшого жилища полуземляночного типа эпохи раннего железа.</w:t>
      </w: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Была выявлена достаточно сложная конструкция одного из пяти оборонительных валов, имевшего деревянный остов и высоту почти в 5 метров.</w:t>
      </w: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Следы жилищ, остатки предметов быта отнесены к ананьинской, пьяноборской и бахмутинской культурам.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DC193A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Багаутдинов Рустам. </w:t>
      </w: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Старые насаждения сосны и ели в Николо-Березовском лесничестве</w:t>
      </w: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. Созданные в районе культуры сосны, ели и лиственницы являются гордостью лесоводов всей республики. Некоторые из старых насаждений объявлены памятниками природы.</w:t>
      </w: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Очень интересен, например,</w:t>
      </w: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 сосновый бор в 6 км от деревни Саклово</w:t>
      </w:r>
      <w:r w:rsidRPr="00683146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.</w:t>
      </w: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Продвигаясь по нему узкой дорогой, которая пролегла между огромных сосен, путник чувствует себя как в сказке.</w:t>
      </w:r>
    </w:p>
    <w:p w:rsidR="00E3786D" w:rsidRPr="00683146" w:rsidRDefault="00E3786D" w:rsidP="007D1E88">
      <w:pPr>
        <w:spacing w:after="0" w:line="255" w:lineRule="atLeast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</w:pPr>
    </w:p>
    <w:p w:rsidR="007D1E88" w:rsidRPr="00683146" w:rsidRDefault="007D1E88" w:rsidP="007D1E88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Кладбище святых</w:t>
      </w: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 — так называют в народе холм, расположенный в окрестностях деревни Новый Каинлык. Поросший соснами примерно 200 — летнего возраста, он очень приметен на фоне прилегающей равнины.</w:t>
      </w:r>
    </w:p>
    <w:p w:rsidR="004048A5" w:rsidRPr="00683146" w:rsidRDefault="007D1E88" w:rsidP="00683146">
      <w:pPr>
        <w:spacing w:after="0" w:line="255" w:lineRule="atLeast"/>
        <w:jc w:val="both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Объект объявлен памятником природы. Сосны, считают специалисты, естественного происхождения. Они пр</w:t>
      </w:r>
      <w:r w:rsidR="00683146" w:rsidRPr="0068314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едставляют собой остаток лесов с большой разновидностью растений и цветов. Один из  них-охраняемый, это прострел раскрытый  или сон-трава из семейства лютиковых.</w:t>
      </w:r>
    </w:p>
    <w:p w:rsidR="004048A5" w:rsidRPr="00DC193A" w:rsidRDefault="004048A5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8"/>
          <w:szCs w:val="28"/>
          <w:lang w:eastAsia="ru-RU"/>
        </w:rPr>
      </w:pPr>
    </w:p>
    <w:p w:rsidR="0067293C" w:rsidRPr="00683146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683146">
        <w:rPr>
          <w:rFonts w:ascii="Georgia" w:eastAsia="Times New Roman" w:hAnsi="Georgia" w:cs="Times New Roman"/>
          <w:b/>
          <w:color w:val="444444"/>
          <w:sz w:val="28"/>
          <w:szCs w:val="28"/>
          <w:lang w:eastAsia="ru-RU"/>
        </w:rPr>
        <w:t>Вед</w:t>
      </w:r>
      <w:r w:rsidRPr="0068314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ущий 1.</w:t>
      </w:r>
    </w:p>
    <w:p w:rsidR="00F804FF" w:rsidRDefault="0067293C" w:rsidP="0067293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Бывают события, которые по происшествию </w:t>
      </w:r>
      <w: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десятилетий стираются из памяти людей </w:t>
      </w: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становятся достоянием архивов. Но есть события, значение которых не только не уменьшается со временем,</w:t>
      </w:r>
      <w:r w:rsidR="005439CB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а, напротив, с каждым новым десяти</w:t>
      </w: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летием они приобретают новую значимость, становятся бессмертными.</w:t>
      </w:r>
    </w:p>
    <w:p w:rsidR="00F804FF" w:rsidRDefault="00F804FF" w:rsidP="0067293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67293C" w:rsidRPr="005E04BF" w:rsidRDefault="00F804FF" w:rsidP="0067293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68314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2.</w:t>
      </w:r>
      <w:r w:rsidR="0067293C"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К таким событиям</w:t>
      </w:r>
      <w:r w:rsidR="0067293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отно</w:t>
      </w:r>
      <w:r w:rsidR="0067293C"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сится победа нашего народа в ВОВ.</w:t>
      </w:r>
      <w:r w:rsidR="00A1782B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Всего Бпашкортостан отправил на битву с  фашистами более 700 тысяч своих лучших сынов и дочерей, из них 8168 приходится на долю краснокамцев. Вернулись с победой 3980 человек. </w:t>
      </w:r>
      <w:r w:rsidR="0067293C"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Всем погибшим и выжившим в этой войне землякам </w:t>
      </w:r>
      <w:r w:rsidR="0067293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–уроженцам Краснокамского района </w:t>
      </w:r>
      <w:r w:rsidR="0067293C"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мы посвящаем эту песню</w:t>
      </w:r>
      <w:r w:rsidR="0067293C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.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67293C" w:rsidRPr="00683146" w:rsidRDefault="0067293C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ED5724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Муз. Номер 9-10 класс. Песня</w:t>
      </w:r>
      <w:r w:rsidR="0068314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 «Закаты алые»</w:t>
      </w:r>
      <w:r w:rsidRPr="00ED5724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. ГабидуллинаАлсу,</w:t>
      </w:r>
      <w:r w:rsidR="0068314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Фатхутдинова Аида, </w:t>
      </w:r>
      <w:r w:rsidRPr="00ED5724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 вальс: Хафизов Артур, КаламоваЭнже.</w:t>
      </w:r>
    </w:p>
    <w:p w:rsidR="009604A8" w:rsidRPr="00683146" w:rsidRDefault="009604A8" w:rsidP="005E04BF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683146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Ведущий 1.</w:t>
      </w:r>
    </w:p>
    <w:p w:rsidR="00591B03" w:rsidRPr="00683146" w:rsidRDefault="00591B03" w:rsidP="00591B03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683146">
        <w:rPr>
          <w:sz w:val="28"/>
          <w:szCs w:val="28"/>
        </w:rPr>
        <w:t>Мы – россияне! Мы по праву можем гордиться нашей великой Родиной, ее природой, ее талантливыми людьми.</w:t>
      </w:r>
    </w:p>
    <w:p w:rsidR="00683146" w:rsidRPr="00384940" w:rsidRDefault="00591B03" w:rsidP="00384940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683146">
        <w:rPr>
          <w:rStyle w:val="a4"/>
          <w:b/>
          <w:bCs/>
          <w:sz w:val="28"/>
          <w:szCs w:val="28"/>
        </w:rPr>
        <w:t>Ведущий 2:</w:t>
      </w:r>
      <w:r w:rsidRPr="00683146">
        <w:rPr>
          <w:sz w:val="28"/>
          <w:szCs w:val="28"/>
        </w:rPr>
        <w:t>Но у каждого из нас есть своя малая Родина – тот уголок, где мы родились, где живут наши родители и друзья, где находится ваш родной дом. Для кого-то малая Родина – родной район, или же родное село, улица или  двор у дома.</w:t>
      </w:r>
    </w:p>
    <w:p w:rsidR="0067293C" w:rsidRPr="009B2E4B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9B2E4B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Муз. Номер. Стихотворение</w:t>
      </w:r>
      <w:r w:rsidRPr="001E3112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М. Пляцковского «Родина»</w:t>
      </w:r>
    </w:p>
    <w:p w:rsidR="0067293C" w:rsidRPr="001E3112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1E3112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под музыку «С чего начинается Родина</w:t>
      </w:r>
      <w:r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. 11 класс. МухаматуллинаЗилия.</w:t>
      </w:r>
    </w:p>
    <w:p w:rsidR="00384940" w:rsidRPr="009B2E4B" w:rsidRDefault="00384940" w:rsidP="00384940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9B2E4B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lastRenderedPageBreak/>
        <w:t>Муз. Номер. Стихотворение</w:t>
      </w:r>
      <w:r w:rsidRPr="001E3112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М. Пляцковского «Родина»</w:t>
      </w:r>
    </w:p>
    <w:p w:rsidR="00384940" w:rsidRPr="001E3112" w:rsidRDefault="00384940" w:rsidP="00384940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1E3112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под музыку «С чего начинается Родина</w:t>
      </w:r>
      <w:r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. 11 класс. МухаматуллинаЗилия.</w:t>
      </w:r>
    </w:p>
    <w:p w:rsidR="00683146" w:rsidRDefault="00683146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«Родина» - мы произносим,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в глазах задумчивых у нас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Медленно качается гречиха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дымится луч в рассветный час.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Речка вспоминается, наверно,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Чистая, прозрачная до дна,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сережки светятся на вербе,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И в траве тропиночка видна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«Родина» - мы говорим, волнуясь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Даль без края видим пред собой,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Это наше детство, наша юность,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Это все, что мы зовем судьбой.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Родина! Отечество святое!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Перелески. Рощи. Берега.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Поле от пшеницы золотое, 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Голубые от луны стога.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Сладкий запах скошенного сена,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Разговор в деревне нараспев,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Где звезда на ставенку присела, 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До Земли чуть - чуть не долетев.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Родина! Земля отцов и дедов!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Мы влюбились в эти клевера,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Родниковой свежести отведав</w:t>
      </w:r>
    </w:p>
    <w:p w:rsidR="0067293C" w:rsidRPr="005E04BF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С краешка звенящего ведра.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Это позабудется едва ли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-И навек останется святым.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Землю ту, что Родиной назвали, </w:t>
      </w:r>
    </w:p>
    <w:p w:rsidR="0067293C" w:rsidRDefault="0067293C" w:rsidP="0067293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5E04BF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Коль придется, сердцем защитим.</w:t>
      </w: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901CF1" w:rsidRDefault="00901CF1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384940" w:rsidRDefault="00384940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  <w:bookmarkStart w:id="0" w:name="_GoBack"/>
      <w:bookmarkEnd w:id="0"/>
    </w:p>
    <w:p w:rsidR="00384940" w:rsidRDefault="00384940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</w:p>
    <w:p w:rsidR="005439CB" w:rsidRPr="00683146" w:rsidRDefault="005439CB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  <w:r w:rsidRPr="00683146">
        <w:rPr>
          <w:rStyle w:val="a4"/>
          <w:b/>
          <w:bCs/>
          <w:i w:val="0"/>
          <w:sz w:val="28"/>
          <w:szCs w:val="28"/>
        </w:rPr>
        <w:t xml:space="preserve">Ведущий 1. </w:t>
      </w:r>
    </w:p>
    <w:p w:rsidR="005439CB" w:rsidRDefault="005439CB" w:rsidP="005439CB">
      <w:pPr>
        <w:pStyle w:val="a3"/>
        <w:spacing w:before="0" w:beforeAutospacing="0" w:after="0" w:afterAutospacing="0"/>
        <w:ind w:firstLine="360"/>
        <w:rPr>
          <w:rStyle w:val="a4"/>
          <w:bCs/>
          <w:i w:val="0"/>
          <w:sz w:val="28"/>
          <w:szCs w:val="28"/>
        </w:rPr>
      </w:pPr>
      <w:r w:rsidRPr="00F804FF">
        <w:rPr>
          <w:rStyle w:val="a4"/>
          <w:bCs/>
          <w:i w:val="0"/>
          <w:sz w:val="28"/>
          <w:szCs w:val="28"/>
        </w:rPr>
        <w:t>Для России село – частица,</w:t>
      </w:r>
      <w:r w:rsidRPr="00F804FF">
        <w:rPr>
          <w:bCs/>
          <w:i/>
          <w:iCs/>
          <w:sz w:val="28"/>
          <w:szCs w:val="28"/>
        </w:rPr>
        <w:br/>
      </w:r>
      <w:r w:rsidRPr="00F804FF">
        <w:rPr>
          <w:rStyle w:val="a4"/>
          <w:bCs/>
          <w:i w:val="0"/>
          <w:sz w:val="28"/>
          <w:szCs w:val="28"/>
        </w:rPr>
        <w:t>А для нас он – родительский дом.</w:t>
      </w:r>
      <w:r w:rsidRPr="00F804FF">
        <w:rPr>
          <w:bCs/>
          <w:i/>
          <w:iCs/>
          <w:sz w:val="28"/>
          <w:szCs w:val="28"/>
        </w:rPr>
        <w:br/>
      </w:r>
      <w:r w:rsidRPr="00F804FF">
        <w:rPr>
          <w:rStyle w:val="a4"/>
          <w:bCs/>
          <w:i w:val="0"/>
          <w:sz w:val="28"/>
          <w:szCs w:val="28"/>
        </w:rPr>
        <w:t>И мы рады, что можем гордиться</w:t>
      </w:r>
      <w:r w:rsidRPr="00F804FF">
        <w:rPr>
          <w:bCs/>
          <w:i/>
          <w:iCs/>
          <w:sz w:val="28"/>
          <w:szCs w:val="28"/>
        </w:rPr>
        <w:br/>
      </w:r>
      <w:r w:rsidRPr="00F804FF">
        <w:rPr>
          <w:rStyle w:val="a4"/>
          <w:bCs/>
          <w:i w:val="0"/>
          <w:sz w:val="28"/>
          <w:szCs w:val="28"/>
        </w:rPr>
        <w:t>Малой Родиной, где мы живем”.</w:t>
      </w:r>
    </w:p>
    <w:p w:rsidR="005439CB" w:rsidRDefault="005439CB" w:rsidP="005439CB">
      <w:pPr>
        <w:pStyle w:val="a3"/>
        <w:spacing w:before="0" w:beforeAutospacing="0" w:after="0" w:afterAutospacing="0"/>
        <w:ind w:firstLine="360"/>
        <w:rPr>
          <w:rStyle w:val="a4"/>
          <w:bCs/>
          <w:i w:val="0"/>
          <w:sz w:val="28"/>
          <w:szCs w:val="28"/>
        </w:rPr>
      </w:pPr>
    </w:p>
    <w:p w:rsidR="005439CB" w:rsidRDefault="005439CB" w:rsidP="005439CB">
      <w:pPr>
        <w:pStyle w:val="a3"/>
        <w:spacing w:before="0" w:beforeAutospacing="0" w:after="0" w:afterAutospacing="0"/>
        <w:ind w:firstLine="360"/>
        <w:rPr>
          <w:rStyle w:val="a4"/>
          <w:bCs/>
          <w:i w:val="0"/>
          <w:sz w:val="28"/>
          <w:szCs w:val="28"/>
        </w:rPr>
      </w:pPr>
      <w:r w:rsidRPr="00683146">
        <w:rPr>
          <w:rStyle w:val="a4"/>
          <w:b/>
          <w:bCs/>
          <w:i w:val="0"/>
          <w:sz w:val="28"/>
          <w:szCs w:val="28"/>
        </w:rPr>
        <w:t>Ведущий 2.</w:t>
      </w:r>
      <w:r>
        <w:rPr>
          <w:rStyle w:val="a4"/>
          <w:bCs/>
          <w:i w:val="0"/>
          <w:sz w:val="28"/>
          <w:szCs w:val="28"/>
        </w:rPr>
        <w:t xml:space="preserve"> Село НовыйКаинлык по праву можно назвать жемчужиной благодатной Краснокамской земли. Вашему вниманию предлагаем работу нашего 10 класса, занявшую второе место на республиканском конкурсе электронных презентаций «</w:t>
      </w:r>
      <w:r w:rsidR="006757A5">
        <w:rPr>
          <w:rStyle w:val="a4"/>
          <w:bCs/>
          <w:i w:val="0"/>
          <w:sz w:val="28"/>
          <w:szCs w:val="28"/>
        </w:rPr>
        <w:t xml:space="preserve">Чудесный край </w:t>
      </w:r>
      <w:r>
        <w:rPr>
          <w:rStyle w:val="a4"/>
          <w:bCs/>
          <w:i w:val="0"/>
          <w:sz w:val="28"/>
          <w:szCs w:val="28"/>
        </w:rPr>
        <w:t xml:space="preserve"> Башкортостан»- историко-краеведческий путеводитель  «Семь чудес села Новый Каинлык».</w:t>
      </w:r>
    </w:p>
    <w:p w:rsidR="005439CB" w:rsidRDefault="005439CB" w:rsidP="005439CB">
      <w:pPr>
        <w:pStyle w:val="a3"/>
        <w:spacing w:before="0" w:beforeAutospacing="0" w:after="0" w:afterAutospacing="0"/>
        <w:ind w:firstLine="360"/>
        <w:rPr>
          <w:rStyle w:val="a4"/>
          <w:bCs/>
          <w:i w:val="0"/>
          <w:sz w:val="28"/>
          <w:szCs w:val="28"/>
        </w:rPr>
      </w:pPr>
    </w:p>
    <w:p w:rsidR="005439CB" w:rsidRPr="005439CB" w:rsidRDefault="005439CB" w:rsidP="005439CB">
      <w:pPr>
        <w:pStyle w:val="a3"/>
        <w:spacing w:before="0" w:beforeAutospacing="0" w:after="0" w:afterAutospacing="0"/>
        <w:ind w:firstLine="360"/>
        <w:rPr>
          <w:rStyle w:val="a4"/>
          <w:b/>
          <w:bCs/>
          <w:i w:val="0"/>
          <w:sz w:val="28"/>
          <w:szCs w:val="28"/>
        </w:rPr>
      </w:pPr>
      <w:r w:rsidRPr="005439CB">
        <w:rPr>
          <w:rStyle w:val="a4"/>
          <w:b/>
          <w:bCs/>
          <w:i w:val="0"/>
          <w:sz w:val="28"/>
          <w:szCs w:val="28"/>
        </w:rPr>
        <w:t>Демонстрация презентации «Село НовыйКаинлык»</w:t>
      </w:r>
    </w:p>
    <w:p w:rsidR="005439CB" w:rsidRDefault="005439CB" w:rsidP="005439CB">
      <w:pPr>
        <w:pStyle w:val="a3"/>
        <w:spacing w:before="0" w:beforeAutospacing="0" w:after="0" w:afterAutospacing="0"/>
        <w:ind w:firstLine="360"/>
      </w:pPr>
    </w:p>
    <w:p w:rsidR="005439CB" w:rsidRPr="00A1782B" w:rsidRDefault="005439CB" w:rsidP="005439CB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A1782B">
        <w:rPr>
          <w:b/>
          <w:sz w:val="28"/>
          <w:szCs w:val="28"/>
        </w:rPr>
        <w:t xml:space="preserve">Ведущий </w:t>
      </w:r>
      <w:r w:rsidR="00A1782B" w:rsidRPr="00A1782B">
        <w:rPr>
          <w:b/>
          <w:sz w:val="28"/>
          <w:szCs w:val="28"/>
        </w:rPr>
        <w:t>2</w:t>
      </w:r>
      <w:r w:rsidRPr="00A1782B">
        <w:rPr>
          <w:b/>
          <w:sz w:val="28"/>
          <w:szCs w:val="28"/>
        </w:rPr>
        <w:t>.</w:t>
      </w:r>
      <w:r w:rsidR="00D05886" w:rsidRPr="00A1782B">
        <w:rPr>
          <w:sz w:val="28"/>
          <w:szCs w:val="28"/>
        </w:rPr>
        <w:t>Таким образом, к чудесам нашего села мы отнесли нашу школу, дом-музей Шарифа Сулейманова, сельский дом культуры, мечеть Гульнурия, сосновый бор «Аулия»,</w:t>
      </w:r>
      <w:r w:rsidR="006757A5" w:rsidRPr="00A1782B">
        <w:rPr>
          <w:sz w:val="28"/>
          <w:szCs w:val="28"/>
        </w:rPr>
        <w:t xml:space="preserve"> речку Танып, озеро «Аккошлы».  Мы по праву можем гордиться нашим селом!</w:t>
      </w:r>
    </w:p>
    <w:p w:rsidR="00A1782B" w:rsidRPr="00A1782B" w:rsidRDefault="00D05886" w:rsidP="005E04BF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A1782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Ведущий </w:t>
      </w:r>
      <w:r w:rsidR="00A1782B" w:rsidRPr="00A1782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1</w:t>
      </w:r>
      <w:r w:rsidRPr="00A1782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</w:t>
      </w:r>
      <w:r w:rsidR="00A1782B" w:rsidRPr="00A178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Юбилей- хороший повод оглянуться в прошлое, и взяв на вооружение самое ценное, строить планы на будущее.</w:t>
      </w:r>
    </w:p>
    <w:p w:rsidR="00A1782B" w:rsidRPr="00A1782B" w:rsidRDefault="00A1782B" w:rsidP="005E04BF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A1782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Ведущий 2. </w:t>
      </w:r>
      <w:r w:rsidRPr="00A178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Мы уверены, что ученики нашей школы, как и все жители района,  будут и впредь вносить достойный вклад в социально-экономическое развиитие родной республики и страны. Нам не занимать активной жизненной позиции, трудолюбия и нацеленности на результат.</w:t>
      </w:r>
    </w:p>
    <w:p w:rsidR="00D05886" w:rsidRPr="00A1782B" w:rsidRDefault="00A1782B" w:rsidP="00A1782B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A1782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Ведущий 1.</w:t>
      </w:r>
      <w:r w:rsidRPr="00A178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Счастья и здоровья вам, бодрости духа и оптимизма, новых свершений и побед на благо района и родного Башкортостана.</w:t>
      </w:r>
    </w:p>
    <w:p w:rsidR="005E04BF" w:rsidRPr="00A1782B" w:rsidRDefault="005E04BF" w:rsidP="005E04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A1782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</w:p>
    <w:p w:rsidR="009316A3" w:rsidRPr="009316A3" w:rsidRDefault="009316A3" w:rsidP="00D05886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9316A3"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  <w:t>Список использованной литературы:</w:t>
      </w:r>
    </w:p>
    <w:p w:rsidR="009316A3" w:rsidRPr="009316A3" w:rsidRDefault="009316A3" w:rsidP="009316A3">
      <w:pPr>
        <w:pStyle w:val="ab"/>
        <w:numPr>
          <w:ilvl w:val="0"/>
          <w:numId w:val="4"/>
        </w:numPr>
        <w:rPr>
          <w:sz w:val="20"/>
          <w:szCs w:val="20"/>
        </w:rPr>
      </w:pPr>
      <w:r w:rsidRPr="009316A3">
        <w:rPr>
          <w:sz w:val="20"/>
          <w:szCs w:val="20"/>
        </w:rPr>
        <w:t xml:space="preserve">Любимый край мой Краснокамский!80-летию района посвящается. </w:t>
      </w:r>
    </w:p>
    <w:p w:rsidR="009316A3" w:rsidRPr="009316A3" w:rsidRDefault="009316A3" w:rsidP="009316A3">
      <w:pPr>
        <w:pStyle w:val="ab"/>
        <w:rPr>
          <w:sz w:val="20"/>
          <w:szCs w:val="20"/>
        </w:rPr>
      </w:pPr>
      <w:r w:rsidRPr="009316A3">
        <w:rPr>
          <w:sz w:val="20"/>
          <w:szCs w:val="20"/>
        </w:rPr>
        <w:t>Редактор-составитель Н.В.Коньков. ООО Издательство «Меридиан»,</w:t>
      </w:r>
    </w:p>
    <w:p w:rsidR="009316A3" w:rsidRPr="009316A3" w:rsidRDefault="009316A3" w:rsidP="009316A3">
      <w:pPr>
        <w:pStyle w:val="ab"/>
        <w:rPr>
          <w:sz w:val="20"/>
          <w:szCs w:val="20"/>
        </w:rPr>
      </w:pPr>
      <w:r w:rsidRPr="009316A3">
        <w:rPr>
          <w:sz w:val="20"/>
          <w:szCs w:val="20"/>
        </w:rPr>
        <w:t xml:space="preserve"> г. Нефтекамск, 2010 г.</w:t>
      </w:r>
    </w:p>
    <w:p w:rsidR="009316A3" w:rsidRPr="009316A3" w:rsidRDefault="009316A3" w:rsidP="009316A3">
      <w:pPr>
        <w:pStyle w:val="ab"/>
        <w:rPr>
          <w:sz w:val="20"/>
          <w:szCs w:val="20"/>
        </w:rPr>
      </w:pPr>
      <w:r w:rsidRPr="009316A3">
        <w:rPr>
          <w:sz w:val="20"/>
          <w:szCs w:val="20"/>
        </w:rPr>
        <w:t>2. Ресурсы сети Интернет.</w:t>
      </w:r>
    </w:p>
    <w:p w:rsidR="003F0E16" w:rsidRPr="009316A3" w:rsidRDefault="003F0E16">
      <w:pPr>
        <w:rPr>
          <w:sz w:val="20"/>
          <w:szCs w:val="20"/>
        </w:rPr>
      </w:pPr>
    </w:p>
    <w:sectPr w:rsidR="003F0E16" w:rsidRPr="009316A3" w:rsidSect="00AB0D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729" w:rsidRDefault="00A62729" w:rsidP="006757A5">
      <w:pPr>
        <w:spacing w:after="0" w:line="240" w:lineRule="auto"/>
      </w:pPr>
      <w:r>
        <w:separator/>
      </w:r>
    </w:p>
  </w:endnote>
  <w:endnote w:type="continuationSeparator" w:id="1">
    <w:p w:rsidR="00A62729" w:rsidRDefault="00A62729" w:rsidP="00675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7A5" w:rsidRDefault="006757A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7319880"/>
      <w:docPartObj>
        <w:docPartGallery w:val="Page Numbers (Bottom of Page)"/>
        <w:docPartUnique/>
      </w:docPartObj>
    </w:sdtPr>
    <w:sdtContent>
      <w:p w:rsidR="006757A5" w:rsidRDefault="00367A3E">
        <w:pPr>
          <w:pStyle w:val="a7"/>
          <w:jc w:val="center"/>
        </w:pPr>
        <w:r>
          <w:fldChar w:fldCharType="begin"/>
        </w:r>
        <w:r w:rsidR="006757A5">
          <w:instrText>PAGE   \* MERGEFORMAT</w:instrText>
        </w:r>
        <w:r>
          <w:fldChar w:fldCharType="separate"/>
        </w:r>
        <w:r w:rsidR="009316A3">
          <w:rPr>
            <w:noProof/>
          </w:rPr>
          <w:t>1</w:t>
        </w:r>
        <w:r>
          <w:fldChar w:fldCharType="end"/>
        </w:r>
      </w:p>
    </w:sdtContent>
  </w:sdt>
  <w:p w:rsidR="006757A5" w:rsidRDefault="006757A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7A5" w:rsidRDefault="006757A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729" w:rsidRDefault="00A62729" w:rsidP="006757A5">
      <w:pPr>
        <w:spacing w:after="0" w:line="240" w:lineRule="auto"/>
      </w:pPr>
      <w:r>
        <w:separator/>
      </w:r>
    </w:p>
  </w:footnote>
  <w:footnote w:type="continuationSeparator" w:id="1">
    <w:p w:rsidR="00A62729" w:rsidRDefault="00A62729" w:rsidP="00675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7A5" w:rsidRDefault="006757A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7A5" w:rsidRDefault="006757A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7A5" w:rsidRDefault="006757A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781"/>
    <w:multiLevelType w:val="hybridMultilevel"/>
    <w:tmpl w:val="BACE05AC"/>
    <w:lvl w:ilvl="0" w:tplc="C7CA3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B463BE"/>
    <w:multiLevelType w:val="multilevel"/>
    <w:tmpl w:val="8968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C72D76"/>
    <w:multiLevelType w:val="multilevel"/>
    <w:tmpl w:val="7A5CA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052D79"/>
    <w:multiLevelType w:val="multilevel"/>
    <w:tmpl w:val="4C6C4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069C"/>
    <w:rsid w:val="00051588"/>
    <w:rsid w:val="0007619B"/>
    <w:rsid w:val="0012034E"/>
    <w:rsid w:val="00145648"/>
    <w:rsid w:val="001E3112"/>
    <w:rsid w:val="002F6AB6"/>
    <w:rsid w:val="00357EB3"/>
    <w:rsid w:val="00367A3E"/>
    <w:rsid w:val="00384940"/>
    <w:rsid w:val="003D069C"/>
    <w:rsid w:val="003F0E16"/>
    <w:rsid w:val="004048A5"/>
    <w:rsid w:val="00454E0D"/>
    <w:rsid w:val="005439CB"/>
    <w:rsid w:val="00591B03"/>
    <w:rsid w:val="005E04BF"/>
    <w:rsid w:val="0063630B"/>
    <w:rsid w:val="0067293C"/>
    <w:rsid w:val="006757A5"/>
    <w:rsid w:val="00683146"/>
    <w:rsid w:val="0074477B"/>
    <w:rsid w:val="00774907"/>
    <w:rsid w:val="007D1E88"/>
    <w:rsid w:val="00901CF1"/>
    <w:rsid w:val="009316A3"/>
    <w:rsid w:val="009604A8"/>
    <w:rsid w:val="009B2E4B"/>
    <w:rsid w:val="00A1782B"/>
    <w:rsid w:val="00A502D5"/>
    <w:rsid w:val="00A538C8"/>
    <w:rsid w:val="00A62729"/>
    <w:rsid w:val="00A65C4E"/>
    <w:rsid w:val="00AB0D28"/>
    <w:rsid w:val="00D05886"/>
    <w:rsid w:val="00D56220"/>
    <w:rsid w:val="00DC193A"/>
    <w:rsid w:val="00E3786D"/>
    <w:rsid w:val="00ED5724"/>
    <w:rsid w:val="00ED5A08"/>
    <w:rsid w:val="00F80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D28"/>
  </w:style>
  <w:style w:type="paragraph" w:styleId="3">
    <w:name w:val="heading 3"/>
    <w:basedOn w:val="a"/>
    <w:link w:val="30"/>
    <w:qFormat/>
    <w:rsid w:val="00591B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0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F804FF"/>
    <w:rPr>
      <w:i/>
      <w:iCs/>
    </w:rPr>
  </w:style>
  <w:style w:type="character" w:customStyle="1" w:styleId="30">
    <w:name w:val="Заголовок 3 Знак"/>
    <w:basedOn w:val="a0"/>
    <w:link w:val="3"/>
    <w:rsid w:val="00591B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675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57A5"/>
  </w:style>
  <w:style w:type="paragraph" w:styleId="a7">
    <w:name w:val="footer"/>
    <w:basedOn w:val="a"/>
    <w:link w:val="a8"/>
    <w:uiPriority w:val="99"/>
    <w:unhideWhenUsed/>
    <w:rsid w:val="00675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57A5"/>
  </w:style>
  <w:style w:type="paragraph" w:styleId="a9">
    <w:name w:val="Balloon Text"/>
    <w:basedOn w:val="a"/>
    <w:link w:val="aa"/>
    <w:uiPriority w:val="99"/>
    <w:semiHidden/>
    <w:unhideWhenUsed/>
    <w:rsid w:val="004048A5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48A5"/>
    <w:rPr>
      <w:rFonts w:ascii="Calibri" w:hAnsi="Calibri"/>
      <w:sz w:val="16"/>
      <w:szCs w:val="16"/>
    </w:rPr>
  </w:style>
  <w:style w:type="paragraph" w:styleId="ab">
    <w:name w:val="List Paragraph"/>
    <w:basedOn w:val="a"/>
    <w:uiPriority w:val="34"/>
    <w:qFormat/>
    <w:rsid w:val="009316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591B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0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F804FF"/>
    <w:rPr>
      <w:i/>
      <w:iCs/>
    </w:rPr>
  </w:style>
  <w:style w:type="character" w:customStyle="1" w:styleId="30">
    <w:name w:val="Заголовок 3 Знак"/>
    <w:basedOn w:val="a0"/>
    <w:link w:val="3"/>
    <w:rsid w:val="00591B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675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57A5"/>
  </w:style>
  <w:style w:type="paragraph" w:styleId="a7">
    <w:name w:val="footer"/>
    <w:basedOn w:val="a"/>
    <w:link w:val="a8"/>
    <w:uiPriority w:val="99"/>
    <w:unhideWhenUsed/>
    <w:rsid w:val="00675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57A5"/>
  </w:style>
  <w:style w:type="paragraph" w:styleId="a9">
    <w:name w:val="Balloon Text"/>
    <w:basedOn w:val="a"/>
    <w:link w:val="aa"/>
    <w:uiPriority w:val="99"/>
    <w:semiHidden/>
    <w:unhideWhenUsed/>
    <w:rsid w:val="004048A5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48A5"/>
    <w:rPr>
      <w:rFonts w:ascii="Calibri" w:hAnsi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02945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5" w:color="DDDDDD"/>
            <w:bottom w:val="none" w:sz="0" w:space="0" w:color="auto"/>
            <w:right w:val="none" w:sz="0" w:space="3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7C6A-E10B-4317-8613-9B9B685A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2332</Words>
  <Characters>13298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Луиза</cp:lastModifiedBy>
  <cp:revision>8</cp:revision>
  <cp:lastPrinted>2015-03-11T06:20:00Z</cp:lastPrinted>
  <dcterms:created xsi:type="dcterms:W3CDTF">2015-03-11T04:17:00Z</dcterms:created>
  <dcterms:modified xsi:type="dcterms:W3CDTF">2015-10-28T14:26:00Z</dcterms:modified>
</cp:coreProperties>
</file>