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CD1" w:rsidRPr="006161CC" w:rsidRDefault="00C948CC" w:rsidP="00DF698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3D6E">
        <w:rPr>
          <w:rFonts w:ascii="Times New Roman" w:hAnsi="Times New Roman" w:cs="Times New Roman"/>
          <w:b/>
          <w:sz w:val="28"/>
          <w:szCs w:val="28"/>
        </w:rPr>
        <w:t xml:space="preserve">«5 </w:t>
      </w:r>
      <w:r w:rsidR="000A36A0" w:rsidRPr="00AE3D6E">
        <w:rPr>
          <w:rFonts w:ascii="Times New Roman" w:hAnsi="Times New Roman" w:cs="Times New Roman"/>
          <w:b/>
          <w:sz w:val="28"/>
          <w:szCs w:val="28"/>
        </w:rPr>
        <w:t>шагов</w:t>
      </w:r>
      <w:r w:rsidRPr="00AE3D6E">
        <w:rPr>
          <w:rFonts w:ascii="Times New Roman" w:hAnsi="Times New Roman" w:cs="Times New Roman"/>
          <w:b/>
          <w:sz w:val="28"/>
          <w:szCs w:val="28"/>
        </w:rPr>
        <w:t xml:space="preserve"> совершенства: практика развития у обучающихся мотивации к занятиям плаванием»</w:t>
      </w:r>
    </w:p>
    <w:p w:rsidR="000A59AE" w:rsidRDefault="00CE7FD2" w:rsidP="00CE7F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Стратегия развития физической культуры и спорта в Российской Федерации на период до 2030 года, разработанная в соответствии с поручениями Президента Российской Федерации среди приоритетных задач обозначает необходимость </w:t>
      </w:r>
      <w:r w:rsidRPr="006161CC">
        <w:rPr>
          <w:rFonts w:ascii="Times New Roman" w:hAnsi="Times New Roman" w:cs="Times New Roman"/>
          <w:sz w:val="28"/>
          <w:szCs w:val="28"/>
        </w:rPr>
        <w:t xml:space="preserve">формирования системы мотивации различных категорий населения к физическому развитию и спортивному образу жизни. В рамках приоритетного направления по совершенствованию здоровья и благополучия посредством занятий физической культурой и спортом предусматривается, в том числе обеспечение дальнейшего совершенствования учебного предмета (дисциплины) </w:t>
      </w:r>
      <w:r w:rsidR="00FC2A2D">
        <w:rPr>
          <w:rFonts w:ascii="Times New Roman" w:hAnsi="Times New Roman" w:cs="Times New Roman"/>
          <w:sz w:val="28"/>
          <w:szCs w:val="28"/>
        </w:rPr>
        <w:t>«</w:t>
      </w:r>
      <w:r w:rsidRPr="006161CC">
        <w:rPr>
          <w:rFonts w:ascii="Times New Roman" w:hAnsi="Times New Roman" w:cs="Times New Roman"/>
          <w:sz w:val="28"/>
          <w:szCs w:val="28"/>
        </w:rPr>
        <w:t>Физическая культура</w:t>
      </w:r>
      <w:r w:rsidR="00FC2A2D">
        <w:rPr>
          <w:rFonts w:ascii="Times New Roman" w:hAnsi="Times New Roman" w:cs="Times New Roman"/>
          <w:sz w:val="28"/>
          <w:szCs w:val="28"/>
        </w:rPr>
        <w:t xml:space="preserve">» </w:t>
      </w:r>
      <w:r w:rsidRPr="006161CC">
        <w:rPr>
          <w:rFonts w:ascii="Times New Roman" w:hAnsi="Times New Roman" w:cs="Times New Roman"/>
          <w:sz w:val="28"/>
          <w:szCs w:val="28"/>
        </w:rPr>
        <w:t xml:space="preserve">в системе общего образования; организация внеурочной деятельности физкультурно-спортивной направленности в общеобразовательных организациях, направленной на увеличение сети школьных клубов. </w:t>
      </w:r>
    </w:p>
    <w:p w:rsidR="00C75291" w:rsidRDefault="00CB0B60" w:rsidP="00CE7FD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6161CC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При этом ежегодно нами фиксируется снижение мотивации к занятиям спортом вообще и плаванием в частности.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Как показывает практика работы в общеобразовательной организации, </w:t>
      </w:r>
      <w:r w:rsidRPr="00A213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различные методы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</w:t>
      </w:r>
      <w:r w:rsidRPr="00A213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заманивания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A213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ребят к занятиям физической культурой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без удержания первичной задачи - </w:t>
      </w:r>
      <w:r w:rsidRPr="00A213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азвитие у детей интереса к занятиям физической культурой и спортом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 обеспечивают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сохран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ность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детск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ого 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коллектив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увелич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ения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количеств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B0B6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ребят в спортивной секции.</w:t>
      </w:r>
      <w:r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AD54F3" w:rsidRDefault="00AD54F3" w:rsidP="00AD54F3">
      <w:pPr>
        <w:pStyle w:val="20"/>
        <w:shd w:val="clear" w:color="auto" w:fill="auto"/>
        <w:spacing w:line="240" w:lineRule="auto"/>
        <w:ind w:firstLine="80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Проведенное в 2020 учебном году исследование по выявлению основных причин, провоцирующих пропуски занятий и/или нежелание заниматься спортом, в котором приняли участие 183 ребенка в возрасте 7-9 лет и 164 родителя показало, что основными причинами являются:</w:t>
      </w:r>
    </w:p>
    <w:p w:rsidR="00AD54F3" w:rsidRPr="00AD54F3" w:rsidRDefault="00AD54F3" w:rsidP="00AD54F3">
      <w:pPr>
        <w:pStyle w:val="20"/>
        <w:numPr>
          <w:ilvl w:val="0"/>
          <w:numId w:val="1"/>
        </w:numPr>
        <w:shd w:val="clear" w:color="auto" w:fill="auto"/>
        <w:spacing w:line="240" w:lineRule="auto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Однотипность занятий</w:t>
      </w:r>
      <w:r w:rsidR="00E7527F">
        <w:rPr>
          <w:color w:val="000000"/>
          <w:lang w:eastAsia="ru-RU" w:bidi="ru-RU"/>
        </w:rPr>
        <w:t>/тренировок</w:t>
      </w:r>
    </w:p>
    <w:p w:rsidR="00AD54F3" w:rsidRPr="00AD54F3" w:rsidRDefault="00AD54F3" w:rsidP="00AD54F3">
      <w:pPr>
        <w:pStyle w:val="20"/>
        <w:numPr>
          <w:ilvl w:val="0"/>
          <w:numId w:val="1"/>
        </w:numPr>
        <w:shd w:val="clear" w:color="auto" w:fill="auto"/>
        <w:spacing w:line="240" w:lineRule="auto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Необходимость тратить дополнительное свободное от основных уроков время</w:t>
      </w:r>
    </w:p>
    <w:p w:rsidR="00AD54F3" w:rsidRPr="00AD54F3" w:rsidRDefault="00AD54F3" w:rsidP="00AD54F3">
      <w:pPr>
        <w:pStyle w:val="20"/>
        <w:numPr>
          <w:ilvl w:val="0"/>
          <w:numId w:val="1"/>
        </w:numPr>
        <w:shd w:val="clear" w:color="auto" w:fill="auto"/>
        <w:spacing w:line="240" w:lineRule="auto"/>
        <w:jc w:val="both"/>
        <w:rPr>
          <w:color w:val="000000"/>
          <w:lang w:eastAsia="ru-RU" w:bidi="ru-RU"/>
        </w:rPr>
      </w:pPr>
      <w:r w:rsidRPr="00AD54F3">
        <w:rPr>
          <w:color w:val="000000"/>
          <w:lang w:eastAsia="ru-RU" w:bidi="ru-RU"/>
        </w:rPr>
        <w:t>Болезнь</w:t>
      </w:r>
      <w:r w:rsidR="000A59AE">
        <w:rPr>
          <w:color w:val="000000"/>
          <w:lang w:eastAsia="ru-RU" w:bidi="ru-RU"/>
        </w:rPr>
        <w:t xml:space="preserve"> ребенка</w:t>
      </w:r>
    </w:p>
    <w:p w:rsidR="00AD54F3" w:rsidRPr="00AD54F3" w:rsidRDefault="00AD54F3" w:rsidP="00AD54F3">
      <w:pPr>
        <w:pStyle w:val="20"/>
        <w:numPr>
          <w:ilvl w:val="0"/>
          <w:numId w:val="1"/>
        </w:numPr>
        <w:shd w:val="clear" w:color="auto" w:fill="auto"/>
        <w:spacing w:line="240" w:lineRule="auto"/>
        <w:jc w:val="both"/>
        <w:rPr>
          <w:color w:val="000000"/>
          <w:lang w:eastAsia="ru-RU" w:bidi="ru-RU"/>
        </w:rPr>
      </w:pPr>
      <w:r w:rsidRPr="00AD54F3">
        <w:rPr>
          <w:color w:val="000000"/>
          <w:lang w:eastAsia="ru-RU" w:bidi="ru-RU"/>
        </w:rPr>
        <w:t xml:space="preserve">Боязнь </w:t>
      </w:r>
      <w:r>
        <w:rPr>
          <w:color w:val="000000"/>
          <w:lang w:eastAsia="ru-RU" w:bidi="ru-RU"/>
        </w:rPr>
        <w:t xml:space="preserve">перегрузок и чрезмерного </w:t>
      </w:r>
      <w:r w:rsidRPr="00AD54F3">
        <w:rPr>
          <w:color w:val="000000"/>
          <w:lang w:eastAsia="ru-RU" w:bidi="ru-RU"/>
        </w:rPr>
        <w:t>утомления</w:t>
      </w:r>
    </w:p>
    <w:p w:rsidR="00AD54F3" w:rsidRPr="00AD54F3" w:rsidRDefault="00AD54F3" w:rsidP="00AD54F3">
      <w:pPr>
        <w:pStyle w:val="20"/>
        <w:numPr>
          <w:ilvl w:val="0"/>
          <w:numId w:val="1"/>
        </w:numPr>
        <w:shd w:val="clear" w:color="auto" w:fill="auto"/>
        <w:spacing w:line="240" w:lineRule="auto"/>
        <w:jc w:val="both"/>
        <w:rPr>
          <w:color w:val="000000"/>
          <w:lang w:eastAsia="ru-RU" w:bidi="ru-RU"/>
        </w:rPr>
      </w:pPr>
      <w:r w:rsidRPr="00AD54F3">
        <w:rPr>
          <w:color w:val="000000"/>
          <w:lang w:eastAsia="ru-RU" w:bidi="ru-RU"/>
        </w:rPr>
        <w:t>Конфликт с преподавателем</w:t>
      </w:r>
    </w:p>
    <w:p w:rsidR="00CE7FD2" w:rsidRDefault="000A59AE" w:rsidP="009F5BD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Результаты исследования показывают, что </w:t>
      </w:r>
      <w:r w:rsidRPr="000A59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актуальной проблемой была и остается проблема, связанная с поиском условий – эффективных практик развития мотивации обучающихся к занятиям физической культуры, повышения собственной активности детей и подростков в укреплении своего здоровья. </w:t>
      </w:r>
      <w:r w:rsidR="000A36A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 w:rsidR="00CF3857" w:rsidRPr="00744E8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делать так, чтобы у ребенка появилось желание к занятиям</w:t>
      </w:r>
      <w:r w:rsidR="00CF38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самосовершенствованию</w:t>
      </w:r>
      <w:r w:rsidR="000A36A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возможно, используя пять основных</w:t>
      </w:r>
      <w:r w:rsidR="00A251B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шагов.</w:t>
      </w:r>
    </w:p>
    <w:p w:rsidR="008250AF" w:rsidRPr="00BB1CD1" w:rsidRDefault="00A251BE" w:rsidP="009F5BD4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>Первое:</w:t>
      </w:r>
      <w:r w:rsidR="000A36A0" w:rsidRPr="000A36A0">
        <w:rPr>
          <w:rFonts w:eastAsiaTheme="minorEastAsia"/>
          <w:kern w:val="24"/>
          <w:sz w:val="28"/>
          <w:szCs w:val="28"/>
        </w:rPr>
        <w:t xml:space="preserve"> Осуществление сбора образовательного запроса детей и родителей с последующим обсуждением результатов в индивидуальном и групповом формате </w:t>
      </w:r>
      <w:r w:rsidR="008250AF" w:rsidRPr="000A36A0">
        <w:rPr>
          <w:rFonts w:eastAsiaTheme="minorEastAsia"/>
          <w:kern w:val="24"/>
          <w:sz w:val="28"/>
          <w:szCs w:val="28"/>
        </w:rPr>
        <w:t>(анкетирование</w:t>
      </w:r>
      <w:r w:rsidR="000A36A0" w:rsidRPr="000A36A0">
        <w:rPr>
          <w:rFonts w:eastAsiaTheme="minorEastAsia"/>
          <w:kern w:val="24"/>
          <w:sz w:val="28"/>
          <w:szCs w:val="28"/>
        </w:rPr>
        <w:t>, опрос и т.д.</w:t>
      </w:r>
      <w:r w:rsidR="008250AF" w:rsidRPr="000A36A0">
        <w:rPr>
          <w:rFonts w:eastAsiaTheme="minorEastAsia"/>
          <w:kern w:val="24"/>
          <w:sz w:val="28"/>
          <w:szCs w:val="28"/>
        </w:rPr>
        <w:t>).</w:t>
      </w:r>
      <w:r w:rsidR="000A36A0" w:rsidRPr="000A36A0">
        <w:rPr>
          <w:rFonts w:eastAsiaTheme="minorEastAsia"/>
          <w:kern w:val="24"/>
          <w:sz w:val="28"/>
          <w:szCs w:val="28"/>
        </w:rPr>
        <w:t xml:space="preserve"> Данный шаг помогает осуществить общую настройку по целям и задачам, правилам и нормам. </w:t>
      </w:r>
      <w:r w:rsidR="000A36A0">
        <w:rPr>
          <w:rFonts w:eastAsiaTheme="minorEastAsia"/>
          <w:kern w:val="24"/>
          <w:sz w:val="28"/>
          <w:szCs w:val="28"/>
        </w:rPr>
        <w:t>Здесь же возможно в первом приближении п</w:t>
      </w:r>
      <w:r w:rsidR="008250AF">
        <w:rPr>
          <w:rFonts w:eastAsiaTheme="minorEastAsia"/>
          <w:color w:val="000000" w:themeColor="text1"/>
          <w:kern w:val="24"/>
          <w:sz w:val="28"/>
          <w:szCs w:val="28"/>
        </w:rPr>
        <w:t>ознаком</w:t>
      </w:r>
      <w:r w:rsidR="000A36A0">
        <w:rPr>
          <w:rFonts w:eastAsiaTheme="minorEastAsia"/>
          <w:color w:val="000000" w:themeColor="text1"/>
          <w:kern w:val="24"/>
          <w:sz w:val="28"/>
          <w:szCs w:val="28"/>
        </w:rPr>
        <w:t>ить ребят и их родителей</w:t>
      </w:r>
      <w:r w:rsidR="008250AF" w:rsidRPr="00CE7BB0">
        <w:rPr>
          <w:rFonts w:eastAsiaTheme="minorEastAsia"/>
          <w:color w:val="000000" w:themeColor="text1"/>
          <w:kern w:val="24"/>
          <w:sz w:val="28"/>
          <w:szCs w:val="28"/>
        </w:rPr>
        <w:t xml:space="preserve"> с общей схемой подготовки, позволяющей достичь результат</w:t>
      </w:r>
      <w:r w:rsidR="000A36A0">
        <w:rPr>
          <w:rFonts w:eastAsiaTheme="minorEastAsia"/>
          <w:color w:val="000000" w:themeColor="text1"/>
          <w:kern w:val="24"/>
          <w:sz w:val="28"/>
          <w:szCs w:val="28"/>
        </w:rPr>
        <w:t>ов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и </w:t>
      </w:r>
      <w:r w:rsidR="008250AF">
        <w:rPr>
          <w:rFonts w:eastAsiaTheme="minorEastAsia"/>
          <w:color w:val="000000" w:themeColor="text1"/>
          <w:kern w:val="24"/>
          <w:sz w:val="28"/>
          <w:szCs w:val="28"/>
        </w:rPr>
        <w:t xml:space="preserve">в групповых </w:t>
      </w:r>
      <w:r w:rsidR="008250AF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беседах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в</w:t>
      </w:r>
      <w:r w:rsidR="008250AF">
        <w:rPr>
          <w:rFonts w:eastAsiaTheme="minorEastAsia"/>
          <w:color w:val="000000" w:themeColor="text1"/>
          <w:kern w:val="24"/>
          <w:sz w:val="28"/>
          <w:szCs w:val="28"/>
        </w:rPr>
        <w:t>ыдели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ть</w:t>
      </w:r>
      <w:r w:rsidR="008250AF">
        <w:rPr>
          <w:rFonts w:eastAsiaTheme="minorEastAsia"/>
          <w:color w:val="000000" w:themeColor="text1"/>
          <w:kern w:val="24"/>
          <w:sz w:val="28"/>
          <w:szCs w:val="28"/>
        </w:rPr>
        <w:t xml:space="preserve"> главные составляющих успеха и факторы</w:t>
      </w:r>
      <w:r w:rsidR="008250AF" w:rsidRPr="00CE7BB0">
        <w:rPr>
          <w:rFonts w:eastAsiaTheme="minorEastAsia"/>
          <w:color w:val="000000" w:themeColor="text1"/>
          <w:kern w:val="24"/>
          <w:sz w:val="28"/>
          <w:szCs w:val="28"/>
        </w:rPr>
        <w:t>, отрицательно влияющи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е</w:t>
      </w:r>
      <w:r w:rsidR="008250AF" w:rsidRPr="00CE7BB0">
        <w:rPr>
          <w:rFonts w:eastAsiaTheme="minorEastAsia"/>
          <w:color w:val="000000" w:themeColor="text1"/>
          <w:kern w:val="24"/>
          <w:sz w:val="28"/>
          <w:szCs w:val="28"/>
        </w:rPr>
        <w:t xml:space="preserve"> на успех в занят</w:t>
      </w:r>
      <w:r w:rsidR="008250AF">
        <w:rPr>
          <w:rFonts w:eastAsiaTheme="minorEastAsia"/>
          <w:color w:val="000000" w:themeColor="text1"/>
          <w:kern w:val="24"/>
          <w:sz w:val="28"/>
          <w:szCs w:val="28"/>
        </w:rPr>
        <w:t>иях спортом.</w:t>
      </w:r>
    </w:p>
    <w:p w:rsidR="008250AF" w:rsidRPr="00AD7D19" w:rsidRDefault="00A251BE" w:rsidP="008250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3A8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Второе</w:t>
      </w:r>
      <w:r w:rsidR="008250AF" w:rsidRPr="00563A8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A251B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Проведение в</w:t>
      </w:r>
      <w:r w:rsidR="008250AF" w:rsidRPr="00A25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начале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 вводны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мотивирующих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для всех классов. 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пересмотреть, перетрогать весь инвентарь,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титься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сухой бассейн.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равила поведения во время занятий по плав</w:t>
      </w:r>
      <w:r w:rsidR="00825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анию, правила гигиены, предлагается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просто прослушать, но и самостоятельно доработать, обсудив с родителями, составив памятки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63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родителей </w:t>
      </w:r>
      <w:r w:rsidR="00D36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желательно также подготовить и раздать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брошюр</w:t>
      </w:r>
      <w:r w:rsidR="00D36A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полезной информацией.</w:t>
      </w:r>
    </w:p>
    <w:p w:rsidR="008250AF" w:rsidRPr="00AD7D19" w:rsidRDefault="00563A80" w:rsidP="008250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3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Третье</w:t>
      </w:r>
      <w:r w:rsidR="008250AF" w:rsidRPr="00563A8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="00C109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2F436C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Подборка упражнений для занятий исходя из интересов и предпочтений </w:t>
      </w:r>
      <w:r w:rsidR="002F4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F436C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045E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2F436C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щихся.</w:t>
      </w:r>
      <w:r w:rsidR="002F4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занятий наглядн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все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ожением для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повторить их</w:t>
      </w:r>
      <w:r w:rsidR="00825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ребёнок не может это сделать</w:t>
      </w:r>
      <w:r w:rsidR="00825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окончании основной части занятия во время сво</w:t>
      </w:r>
      <w:r w:rsidR="00825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бодного плавания группы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индивидуально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осуществление отработки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пройденн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</w:t>
      </w:r>
      <w:r w:rsidR="00E20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закрепл</w:t>
      </w:r>
      <w:r w:rsidR="00EB1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его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последующих занятиях.</w:t>
      </w:r>
      <w:r w:rsidR="005655D8" w:rsidRPr="00565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250AF" w:rsidRPr="00AD7D19" w:rsidRDefault="00EB125A" w:rsidP="008250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особенно важно п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остоянно информир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овать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успехах и неудачах учащихся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планированию индивидуальных к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онсультаци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родителей и классных руководителей, бесед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родителями тех детей, которые не посещают бассейн школы по каким-либо причинам, или перестали посещать,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выяснением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причин.</w:t>
      </w:r>
    </w:p>
    <w:p w:rsidR="008250AF" w:rsidRPr="00EC7066" w:rsidRDefault="009F5BD4" w:rsidP="007A7B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5B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Четвертое</w:t>
      </w:r>
      <w:r w:rsidR="008250AF" w:rsidRPr="009F5B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="00563A80" w:rsidRPr="009F5B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8250AF"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Внедрение систем</w:t>
      </w:r>
      <w:r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="008250AF"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поощрений</w:t>
      </w:r>
      <w:r w:rsidR="007A7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</w:t>
      </w:r>
      <w:r w:rsidRPr="009F5BD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роведение </w:t>
      </w:r>
      <w:r w:rsidR="008250AF"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открыты</w:t>
      </w:r>
      <w:r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8250AF"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</w:t>
      </w:r>
      <w:r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8250AF"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целью показа родителям успех</w:t>
      </w:r>
      <w:r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="008250AF" w:rsidRPr="009F5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поддержания 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8250AF" w:rsidRPr="00AD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8250AF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дальнейшее сотрудничество.</w:t>
      </w:r>
    </w:p>
    <w:p w:rsidR="00EC7066" w:rsidRPr="00EC7066" w:rsidRDefault="007A7B6B" w:rsidP="00AD7D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70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Пятое:</w:t>
      </w:r>
      <w:r w:rsidRPr="00EC70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Ежегодный пересмотр учебной программы и п</w:t>
      </w:r>
      <w:r w:rsidR="009F14F5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ланир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ование </w:t>
      </w:r>
      <w:r w:rsidR="009F14F5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9F14F5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 учетом 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просьб, отзыв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отклик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детей и родителей, </w:t>
      </w:r>
      <w:r w:rsidR="00EC7066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коллег. Д</w:t>
      </w:r>
      <w:r w:rsidR="00EC7066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ополн</w:t>
      </w:r>
      <w:r w:rsidR="00EC7066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программы</w:t>
      </w:r>
      <w:r w:rsidR="00EC7066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игровыми тренировками, интерактивными ресурсами.</w:t>
      </w:r>
      <w:r w:rsidR="00EC7066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0B2C27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еобходимо помнить, что </w:t>
      </w:r>
      <w:r w:rsidR="008250AF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многому можно научиться</w:t>
      </w:r>
      <w:r w:rsidR="00EC7066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360737" w:rsidRPr="00EC7066" w:rsidRDefault="009F14F5" w:rsidP="00AD7D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наверное, самое важное</w:t>
      </w:r>
      <w:r w:rsidR="00AE3D6E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3B5758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помнить</w:t>
      </w:r>
      <w:r w:rsidR="00AE3D6E"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именно </w:t>
      </w:r>
      <w:r w:rsidRPr="00EC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360737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ичность тренера является </w:t>
      </w:r>
      <w:r w:rsidR="00BA3882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главным, </w:t>
      </w:r>
      <w:r w:rsidR="00360737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сильным мотивирующим фактором</w:t>
      </w:r>
      <w:r w:rsidR="00AE3D6E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, а </w:t>
      </w:r>
      <w:r w:rsidR="00EC7066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мотивация к собственному совершенствованию</w:t>
      </w:r>
      <w:r w:rsidR="00EC7066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-</w:t>
      </w:r>
      <w:r w:rsidR="00EC7066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залог </w:t>
      </w:r>
      <w:r w:rsidR="00EC7066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л</w:t>
      </w:r>
      <w:r w:rsidR="001E1655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ичностн</w:t>
      </w:r>
      <w:r w:rsidR="00EC7066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ого</w:t>
      </w:r>
      <w:r w:rsidR="00AE3D6E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 профессиональн</w:t>
      </w:r>
      <w:r w:rsidR="00EC7066" w:rsidRPr="00EC706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ого роста.</w:t>
      </w:r>
    </w:p>
    <w:p w:rsidR="00CE7BB0" w:rsidRPr="00AD7D19" w:rsidRDefault="00CE7BB0" w:rsidP="00AD7D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698A" w:rsidRPr="00AD7D19" w:rsidRDefault="00DF698A" w:rsidP="00AD7D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F698A" w:rsidRPr="00AD7D19" w:rsidSect="00852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CF0FFE"/>
    <w:multiLevelType w:val="hybridMultilevel"/>
    <w:tmpl w:val="F9165334"/>
    <w:lvl w:ilvl="0" w:tplc="ACCA51D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74A5"/>
    <w:multiLevelType w:val="hybridMultilevel"/>
    <w:tmpl w:val="0742ED2E"/>
    <w:lvl w:ilvl="0" w:tplc="BE1E155E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56C"/>
    <w:rsid w:val="000023FA"/>
    <w:rsid w:val="00045EE1"/>
    <w:rsid w:val="000630C7"/>
    <w:rsid w:val="000A36A0"/>
    <w:rsid w:val="000A59AE"/>
    <w:rsid w:val="000B2C27"/>
    <w:rsid w:val="000D6E06"/>
    <w:rsid w:val="00144B6A"/>
    <w:rsid w:val="0016232A"/>
    <w:rsid w:val="001E1655"/>
    <w:rsid w:val="0026281E"/>
    <w:rsid w:val="002D3CB5"/>
    <w:rsid w:val="002F436C"/>
    <w:rsid w:val="00317E02"/>
    <w:rsid w:val="00360737"/>
    <w:rsid w:val="00380F75"/>
    <w:rsid w:val="003B5758"/>
    <w:rsid w:val="003F547D"/>
    <w:rsid w:val="00436FC8"/>
    <w:rsid w:val="00480AB6"/>
    <w:rsid w:val="00487F7F"/>
    <w:rsid w:val="00497BCB"/>
    <w:rsid w:val="00544EBA"/>
    <w:rsid w:val="005537E7"/>
    <w:rsid w:val="00563A80"/>
    <w:rsid w:val="005655D8"/>
    <w:rsid w:val="005D1315"/>
    <w:rsid w:val="005E216C"/>
    <w:rsid w:val="00604DBC"/>
    <w:rsid w:val="006161CC"/>
    <w:rsid w:val="00626FC0"/>
    <w:rsid w:val="006E21A7"/>
    <w:rsid w:val="00744E8B"/>
    <w:rsid w:val="00750DC4"/>
    <w:rsid w:val="007A7B6B"/>
    <w:rsid w:val="007B7FAF"/>
    <w:rsid w:val="008250AF"/>
    <w:rsid w:val="00852CE5"/>
    <w:rsid w:val="008A35DC"/>
    <w:rsid w:val="008D63B7"/>
    <w:rsid w:val="009126F4"/>
    <w:rsid w:val="00915530"/>
    <w:rsid w:val="00934D69"/>
    <w:rsid w:val="00952A9D"/>
    <w:rsid w:val="00962D6F"/>
    <w:rsid w:val="0099315B"/>
    <w:rsid w:val="009F14F5"/>
    <w:rsid w:val="009F5BD4"/>
    <w:rsid w:val="00A151B0"/>
    <w:rsid w:val="00A213C0"/>
    <w:rsid w:val="00A251BE"/>
    <w:rsid w:val="00AD54F3"/>
    <w:rsid w:val="00AD7D19"/>
    <w:rsid w:val="00AE3D6E"/>
    <w:rsid w:val="00B8520E"/>
    <w:rsid w:val="00B94691"/>
    <w:rsid w:val="00B94E2C"/>
    <w:rsid w:val="00BA3882"/>
    <w:rsid w:val="00BB1CD1"/>
    <w:rsid w:val="00C04ABF"/>
    <w:rsid w:val="00C10937"/>
    <w:rsid w:val="00C3317A"/>
    <w:rsid w:val="00C75291"/>
    <w:rsid w:val="00C948CC"/>
    <w:rsid w:val="00CB0B60"/>
    <w:rsid w:val="00CD3541"/>
    <w:rsid w:val="00CE7BB0"/>
    <w:rsid w:val="00CE7FD2"/>
    <w:rsid w:val="00CF3857"/>
    <w:rsid w:val="00D36ADE"/>
    <w:rsid w:val="00D7003D"/>
    <w:rsid w:val="00D84BE9"/>
    <w:rsid w:val="00DA647A"/>
    <w:rsid w:val="00DF698A"/>
    <w:rsid w:val="00E0249A"/>
    <w:rsid w:val="00E12058"/>
    <w:rsid w:val="00E20684"/>
    <w:rsid w:val="00E7527F"/>
    <w:rsid w:val="00EB125A"/>
    <w:rsid w:val="00EC7066"/>
    <w:rsid w:val="00ED3EC2"/>
    <w:rsid w:val="00F8156C"/>
    <w:rsid w:val="00FC2A2D"/>
    <w:rsid w:val="00FE4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6DB17"/>
  <w15:docId w15:val="{B559DF27-527D-42A2-9528-2E866EE3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17E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7E02"/>
    <w:pPr>
      <w:widowControl w:val="0"/>
      <w:shd w:val="clear" w:color="auto" w:fill="FFFFFF"/>
      <w:spacing w:after="0" w:line="310" w:lineRule="exact"/>
      <w:ind w:hanging="36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480AB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80AB6"/>
    <w:pPr>
      <w:widowControl w:val="0"/>
      <w:shd w:val="clear" w:color="auto" w:fill="FFFFFF"/>
      <w:spacing w:after="0" w:line="288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3">
    <w:name w:val="Normal (Web)"/>
    <w:basedOn w:val="a"/>
    <w:uiPriority w:val="99"/>
    <w:unhideWhenUsed/>
    <w:rsid w:val="00CE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A5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32F30-882B-47BC-BEE9-AEEA13B10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Евгения Шестакова</cp:lastModifiedBy>
  <cp:revision>37</cp:revision>
  <dcterms:created xsi:type="dcterms:W3CDTF">2021-06-03T00:50:00Z</dcterms:created>
  <dcterms:modified xsi:type="dcterms:W3CDTF">2021-12-08T03:50:00Z</dcterms:modified>
</cp:coreProperties>
</file>