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20896D" w14:textId="46C0E004" w:rsidR="00521655" w:rsidRDefault="00924DDB" w:rsidP="00924DDB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Tahoma" w:hAnsi="Tahoma" w:cs="Tahoma"/>
          <w:color w:val="111111"/>
          <w:sz w:val="18"/>
          <w:szCs w:val="18"/>
          <w:bdr w:val="none" w:sz="0" w:space="0" w:color="auto" w:frame="1"/>
        </w:rPr>
      </w:pPr>
      <w:r>
        <w:rPr>
          <w:rStyle w:val="a4"/>
          <w:rFonts w:ascii="Tahoma" w:hAnsi="Tahoma" w:cs="Tahoma"/>
          <w:color w:val="111111"/>
          <w:sz w:val="18"/>
          <w:szCs w:val="18"/>
          <w:bdr w:val="none" w:sz="0" w:space="0" w:color="auto" w:frame="1"/>
        </w:rPr>
        <w:t>СРЕДСТВА ВОСПИТАНИЕ ДЕТЕЙ ЧЕРЕЗ ХОРЕОГР</w:t>
      </w:r>
      <w:r w:rsidR="00C223C7">
        <w:rPr>
          <w:rStyle w:val="a4"/>
          <w:rFonts w:ascii="Tahoma" w:hAnsi="Tahoma" w:cs="Tahoma"/>
          <w:color w:val="111111"/>
          <w:sz w:val="18"/>
          <w:szCs w:val="18"/>
          <w:bdr w:val="none" w:sz="0" w:space="0" w:color="auto" w:frame="1"/>
        </w:rPr>
        <w:t>А</w:t>
      </w:r>
      <w:bookmarkStart w:id="0" w:name="_GoBack"/>
      <w:bookmarkEnd w:id="0"/>
      <w:r>
        <w:rPr>
          <w:rStyle w:val="a4"/>
          <w:rFonts w:ascii="Tahoma" w:hAnsi="Tahoma" w:cs="Tahoma"/>
          <w:color w:val="111111"/>
          <w:sz w:val="18"/>
          <w:szCs w:val="18"/>
          <w:bdr w:val="none" w:sz="0" w:space="0" w:color="auto" w:frame="1"/>
        </w:rPr>
        <w:t>ФИЮ</w:t>
      </w:r>
    </w:p>
    <w:p w14:paraId="0DEA2184" w14:textId="77777777" w:rsidR="00924DDB" w:rsidRPr="00924DDB" w:rsidRDefault="00924DDB" w:rsidP="00924DDB">
      <w:pPr>
        <w:pStyle w:val="a3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111111"/>
          <w:sz w:val="18"/>
          <w:szCs w:val="18"/>
        </w:rPr>
      </w:pPr>
    </w:p>
    <w:p w14:paraId="0F44DE90" w14:textId="1ED57936" w:rsidR="00521655" w:rsidRDefault="00521655" w:rsidP="00521655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111111"/>
          <w:sz w:val="18"/>
          <w:szCs w:val="18"/>
        </w:rPr>
      </w:pPr>
      <w:r>
        <w:rPr>
          <w:rStyle w:val="a4"/>
          <w:rFonts w:ascii="Tahoma" w:hAnsi="Tahoma" w:cs="Tahoma"/>
          <w:color w:val="111111"/>
          <w:sz w:val="18"/>
          <w:szCs w:val="18"/>
          <w:bdr w:val="none" w:sz="0" w:space="0" w:color="auto" w:frame="1"/>
        </w:rPr>
        <w:t>Автор: ДЕДОВА ЕЛЕНА НИКОЛАЕВНА</w:t>
      </w:r>
      <w:r>
        <w:rPr>
          <w:rFonts w:ascii="Tahoma" w:hAnsi="Tahoma" w:cs="Tahoma"/>
          <w:color w:val="111111"/>
          <w:sz w:val="18"/>
          <w:szCs w:val="18"/>
        </w:rPr>
        <w:t xml:space="preserve"> – МБУ ДО «Дворец п</w:t>
      </w:r>
      <w:r w:rsidR="00215EFD">
        <w:rPr>
          <w:rFonts w:ascii="Tahoma" w:hAnsi="Tahoma" w:cs="Tahoma"/>
          <w:color w:val="111111"/>
          <w:sz w:val="18"/>
          <w:szCs w:val="18"/>
        </w:rPr>
        <w:t>и</w:t>
      </w:r>
      <w:r>
        <w:rPr>
          <w:rFonts w:ascii="Tahoma" w:hAnsi="Tahoma" w:cs="Tahoma"/>
          <w:color w:val="111111"/>
          <w:sz w:val="18"/>
          <w:szCs w:val="18"/>
        </w:rPr>
        <w:t>онеров и школьников города Курска» - педагог дополнительного образования</w:t>
      </w:r>
    </w:p>
    <w:p w14:paraId="04D647E9" w14:textId="77777777" w:rsidR="00521655" w:rsidRPr="00215EFD" w:rsidRDefault="00521655" w:rsidP="00521655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111111"/>
          <w:sz w:val="18"/>
          <w:szCs w:val="18"/>
        </w:rPr>
      </w:pPr>
      <w:r w:rsidRPr="00521655">
        <w:rPr>
          <w:rStyle w:val="a4"/>
          <w:rFonts w:ascii="Tahoma" w:hAnsi="Tahoma" w:cs="Tahoma"/>
          <w:color w:val="111111"/>
          <w:sz w:val="18"/>
          <w:szCs w:val="18"/>
          <w:bdr w:val="none" w:sz="0" w:space="0" w:color="auto" w:frame="1"/>
          <w:lang w:val="en-US"/>
        </w:rPr>
        <w:t> </w:t>
      </w:r>
    </w:p>
    <w:p w14:paraId="2B917197" w14:textId="77777777" w:rsidR="00521655" w:rsidRDefault="00521655" w:rsidP="00521655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111111"/>
          <w:sz w:val="18"/>
          <w:szCs w:val="18"/>
        </w:rPr>
      </w:pPr>
      <w:r>
        <w:rPr>
          <w:rStyle w:val="a4"/>
          <w:rFonts w:ascii="Tahoma" w:hAnsi="Tahoma" w:cs="Tahoma"/>
          <w:color w:val="111111"/>
          <w:sz w:val="18"/>
          <w:szCs w:val="18"/>
          <w:bdr w:val="none" w:sz="0" w:space="0" w:color="auto" w:frame="1"/>
        </w:rPr>
        <w:t>Аннотация: </w:t>
      </w:r>
      <w:r>
        <w:rPr>
          <w:rFonts w:ascii="Tahoma" w:hAnsi="Tahoma" w:cs="Tahoma"/>
          <w:color w:val="111111"/>
          <w:sz w:val="18"/>
          <w:szCs w:val="18"/>
        </w:rPr>
        <w:t>В данной статье говорится о хореографическом искусстве как о важнейшем инструменте эстетического воспитания.</w:t>
      </w:r>
    </w:p>
    <w:p w14:paraId="1BD1B6DC" w14:textId="77777777" w:rsidR="00521655" w:rsidRPr="00521655" w:rsidRDefault="00521655" w:rsidP="00521655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111111"/>
          <w:sz w:val="18"/>
          <w:szCs w:val="18"/>
        </w:rPr>
      </w:pPr>
      <w:r w:rsidRPr="00521655">
        <w:rPr>
          <w:rFonts w:ascii="Tahoma" w:hAnsi="Tahoma" w:cs="Tahoma"/>
          <w:color w:val="111111"/>
          <w:sz w:val="18"/>
          <w:szCs w:val="18"/>
          <w:lang w:val="en-US"/>
        </w:rPr>
        <w:t> </w:t>
      </w:r>
    </w:p>
    <w:p w14:paraId="16C7B10A" w14:textId="77777777" w:rsidR="00521655" w:rsidRDefault="00521655" w:rsidP="00521655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111111"/>
          <w:sz w:val="18"/>
          <w:szCs w:val="18"/>
        </w:rPr>
      </w:pPr>
      <w:r>
        <w:rPr>
          <w:rStyle w:val="a4"/>
          <w:rFonts w:ascii="Tahoma" w:hAnsi="Tahoma" w:cs="Tahoma"/>
          <w:color w:val="111111"/>
          <w:sz w:val="18"/>
          <w:szCs w:val="18"/>
          <w:bdr w:val="none" w:sz="0" w:space="0" w:color="auto" w:frame="1"/>
        </w:rPr>
        <w:t>Ключевые слова: </w:t>
      </w:r>
      <w:r>
        <w:rPr>
          <w:rFonts w:ascii="Tahoma" w:hAnsi="Tahoma" w:cs="Tahoma"/>
          <w:color w:val="111111"/>
          <w:sz w:val="18"/>
          <w:szCs w:val="18"/>
        </w:rPr>
        <w:t>хореографическое искусство, хореография, танцы, творческая личность, воспитательная работа</w:t>
      </w:r>
    </w:p>
    <w:p w14:paraId="43629322" w14:textId="6B7586F7" w:rsidR="00521655" w:rsidRPr="00521655" w:rsidRDefault="00521655" w:rsidP="00521655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111111"/>
          <w:sz w:val="18"/>
          <w:szCs w:val="18"/>
        </w:rPr>
      </w:pPr>
      <w:r w:rsidRPr="00521655">
        <w:rPr>
          <w:rFonts w:ascii="Tahoma" w:hAnsi="Tahoma" w:cs="Tahoma"/>
          <w:color w:val="111111"/>
          <w:sz w:val="18"/>
          <w:szCs w:val="18"/>
          <w:lang w:val="en-US"/>
        </w:rPr>
        <w:t> </w:t>
      </w:r>
    </w:p>
    <w:p w14:paraId="37B34DBA" w14:textId="77777777" w:rsidR="00521655" w:rsidRDefault="00521655" w:rsidP="00521655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111111"/>
          <w:sz w:val="18"/>
          <w:szCs w:val="18"/>
        </w:rPr>
      </w:pPr>
      <w:r>
        <w:rPr>
          <w:rFonts w:ascii="Tahoma" w:hAnsi="Tahoma" w:cs="Tahoma"/>
          <w:color w:val="111111"/>
          <w:sz w:val="18"/>
          <w:szCs w:val="18"/>
        </w:rPr>
        <w:t xml:space="preserve">В формировании эстетической и </w:t>
      </w:r>
      <w:proofErr w:type="spellStart"/>
      <w:r>
        <w:rPr>
          <w:rFonts w:ascii="Tahoma" w:hAnsi="Tahoma" w:cs="Tahoma"/>
          <w:color w:val="111111"/>
          <w:sz w:val="18"/>
          <w:szCs w:val="18"/>
        </w:rPr>
        <w:t>художесттвенной</w:t>
      </w:r>
      <w:proofErr w:type="spellEnd"/>
      <w:r>
        <w:rPr>
          <w:rFonts w:ascii="Tahoma" w:hAnsi="Tahoma" w:cs="Tahoma"/>
          <w:color w:val="111111"/>
          <w:sz w:val="18"/>
          <w:szCs w:val="18"/>
        </w:rPr>
        <w:t xml:space="preserve"> культуры личности хореографическое искусство является важнейшим инструментом эстетического воспитания. Хореография </w:t>
      </w:r>
      <w:proofErr w:type="gramStart"/>
      <w:r>
        <w:rPr>
          <w:rFonts w:ascii="Tahoma" w:hAnsi="Tahoma" w:cs="Tahoma"/>
          <w:color w:val="111111"/>
          <w:sz w:val="18"/>
          <w:szCs w:val="18"/>
        </w:rPr>
        <w:t>- это</w:t>
      </w:r>
      <w:proofErr w:type="gramEnd"/>
      <w:r>
        <w:rPr>
          <w:rFonts w:ascii="Tahoma" w:hAnsi="Tahoma" w:cs="Tahoma"/>
          <w:color w:val="111111"/>
          <w:sz w:val="18"/>
          <w:szCs w:val="18"/>
        </w:rPr>
        <w:t xml:space="preserve"> мир красоты движения, звуков, световых красок, костюмов, то есть мир волшебного искусства. Дети стремятся увидеть это на балетных спектаклях, в художественных альбомах, видеофильмах. В российском образовании занятия по хореографии становятся обязательными. Они воспитывают и развивают не только художественные навыки исполнения танцев разных жанров, но и выработку у ребенка привычки и нормы поведения в соответствии с постигаемыми законами красоты. Занятия хореографией способствуют физическому развитию детей и обогащают их духовно. Это гармоничное занятие привлекает и детей, и родителей. Ребенок, владеющий балетной осанкой, восхищает окружающих. Но ее формирование - процесс длительный, требующий многих качеств от детей. Дисциплинированность, трудолюбие и терпение </w:t>
      </w:r>
      <w:proofErr w:type="gramStart"/>
      <w:r>
        <w:rPr>
          <w:rFonts w:ascii="Tahoma" w:hAnsi="Tahoma" w:cs="Tahoma"/>
          <w:color w:val="111111"/>
          <w:sz w:val="18"/>
          <w:szCs w:val="18"/>
        </w:rPr>
        <w:t>-это</w:t>
      </w:r>
      <w:proofErr w:type="gramEnd"/>
      <w:r>
        <w:rPr>
          <w:rFonts w:ascii="Tahoma" w:hAnsi="Tahoma" w:cs="Tahoma"/>
          <w:color w:val="111111"/>
          <w:sz w:val="18"/>
          <w:szCs w:val="18"/>
        </w:rPr>
        <w:t xml:space="preserve"> те свойства характера, которые необходимы не только на занятиях в хореографическом кружке, но и в быту. Эти качества годами воспитываются педагогами-хореографами и определяют успех во многих делах. Чувство ответственности, так необходимое в жизни, двигает детей, занимающихся хореографией, вперед. Нельзя подвести рядом стоящего в </w:t>
      </w:r>
      <w:proofErr w:type="gramStart"/>
      <w:r>
        <w:rPr>
          <w:rFonts w:ascii="Tahoma" w:hAnsi="Tahoma" w:cs="Tahoma"/>
          <w:color w:val="111111"/>
          <w:sz w:val="18"/>
          <w:szCs w:val="18"/>
        </w:rPr>
        <w:t>танце,  нельзя</w:t>
      </w:r>
      <w:proofErr w:type="gramEnd"/>
      <w:r>
        <w:rPr>
          <w:rFonts w:ascii="Tahoma" w:hAnsi="Tahoma" w:cs="Tahoma"/>
          <w:color w:val="111111"/>
          <w:sz w:val="18"/>
          <w:szCs w:val="18"/>
        </w:rPr>
        <w:t xml:space="preserve"> опоздать, потому, что от тебя находятся в зависимости другие, нельзя не выучить, не выполнить, не доработать. Дети, которые занимаются танцами, выделяются не только своей осанкой, но и прической, чистотой и элегантностью ношения самой обыкновенной одежды. Внимание и забота о других - необходимое качество в характере детей, и занятия хореографией решают эти задачи.</w:t>
      </w:r>
    </w:p>
    <w:p w14:paraId="74B9B242" w14:textId="77777777" w:rsidR="00521655" w:rsidRDefault="00521655" w:rsidP="00521655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111111"/>
          <w:sz w:val="18"/>
          <w:szCs w:val="18"/>
        </w:rPr>
      </w:pPr>
      <w:r>
        <w:rPr>
          <w:rFonts w:ascii="Tahoma" w:hAnsi="Tahoma" w:cs="Tahoma"/>
          <w:color w:val="111111"/>
          <w:sz w:val="18"/>
          <w:szCs w:val="18"/>
        </w:rPr>
        <w:t xml:space="preserve">Занятия танцами являются для </w:t>
      </w:r>
      <w:proofErr w:type="gramStart"/>
      <w:r>
        <w:rPr>
          <w:rFonts w:ascii="Tahoma" w:hAnsi="Tahoma" w:cs="Tahoma"/>
          <w:color w:val="111111"/>
          <w:sz w:val="18"/>
          <w:szCs w:val="18"/>
        </w:rPr>
        <w:t>детей  дополнением</w:t>
      </w:r>
      <w:proofErr w:type="gramEnd"/>
      <w:r>
        <w:rPr>
          <w:rFonts w:ascii="Tahoma" w:hAnsi="Tahoma" w:cs="Tahoma"/>
          <w:color w:val="111111"/>
          <w:sz w:val="18"/>
          <w:szCs w:val="18"/>
        </w:rPr>
        <w:t xml:space="preserve"> и продолжением их реальной жизни. </w:t>
      </w:r>
      <w:proofErr w:type="gramStart"/>
      <w:r>
        <w:rPr>
          <w:rFonts w:ascii="Tahoma" w:hAnsi="Tahoma" w:cs="Tahoma"/>
          <w:color w:val="111111"/>
          <w:sz w:val="18"/>
          <w:szCs w:val="18"/>
        </w:rPr>
        <w:t>Занятия  приносят</w:t>
      </w:r>
      <w:proofErr w:type="gramEnd"/>
      <w:r>
        <w:rPr>
          <w:rFonts w:ascii="Tahoma" w:hAnsi="Tahoma" w:cs="Tahoma"/>
          <w:color w:val="111111"/>
          <w:sz w:val="18"/>
          <w:szCs w:val="18"/>
        </w:rPr>
        <w:t xml:space="preserve"> им такие ощущения и переживания, которые они не могли - бы получить из каких-либо иных источников. Творческая личность - важнейшая цель, как всего процесса обучения, так и эстетического воспитания. Без него, без формирования способности к эстетическому творчеству, невозможно решить важнейшую задачу всестороннего и гармоничного развития личности. Специфика воспитательной работы в хореографическом коллективе обусловлена органичным сочетанием художественно-исполнительских, общепедагогических и социальных моментов в ее проведении и обеспечении.  В своей работе я направляю все свои усилия на формирование у детей мировоззрения, на воспитание высокой нравственной культуры, на художественное и эстетическое развитие. Эти задачи решаются с вовлечением детей в художественно-исполнительскую деятельность, с организацией учебно-творческой работы. Поэтому первый уровень воспитания ребенка в хореографическом коллективе </w:t>
      </w:r>
      <w:proofErr w:type="gramStart"/>
      <w:r>
        <w:rPr>
          <w:rFonts w:ascii="Tahoma" w:hAnsi="Tahoma" w:cs="Tahoma"/>
          <w:color w:val="111111"/>
          <w:sz w:val="18"/>
          <w:szCs w:val="18"/>
        </w:rPr>
        <w:t>- это</w:t>
      </w:r>
      <w:proofErr w:type="gramEnd"/>
      <w:r>
        <w:rPr>
          <w:rFonts w:ascii="Tahoma" w:hAnsi="Tahoma" w:cs="Tahoma"/>
          <w:color w:val="111111"/>
          <w:sz w:val="18"/>
          <w:szCs w:val="18"/>
        </w:rPr>
        <w:t xml:space="preserve"> образование и обучение его как исполнителя. Второй уровень воспитания </w:t>
      </w:r>
      <w:proofErr w:type="gramStart"/>
      <w:r>
        <w:rPr>
          <w:rFonts w:ascii="Tahoma" w:hAnsi="Tahoma" w:cs="Tahoma"/>
          <w:color w:val="111111"/>
          <w:sz w:val="18"/>
          <w:szCs w:val="18"/>
        </w:rPr>
        <w:t>- это</w:t>
      </w:r>
      <w:proofErr w:type="gramEnd"/>
      <w:r>
        <w:rPr>
          <w:rFonts w:ascii="Tahoma" w:hAnsi="Tahoma" w:cs="Tahoma"/>
          <w:color w:val="111111"/>
          <w:sz w:val="18"/>
          <w:szCs w:val="18"/>
        </w:rPr>
        <w:t xml:space="preserve"> формирование ребенка как личности, развития в нем гражданских, нравственно-эстетических качеств, общей культуры. Родители отдают детей в хореографические коллективы для занятий, укрепляющих здоровье, расширяющих общий культурный и художественный кругозор, являющихся формой удовлетворения духовных потребностей, средством развития эстетического вкуса. Поэтому отношение детей к занятиям носит индивидуальный и строго выборочный характер. Ребенок воспринимает, запоминает и выполняет то, что его интересует, привлекает.</w:t>
      </w:r>
    </w:p>
    <w:p w14:paraId="12F87814" w14:textId="77777777" w:rsidR="00521655" w:rsidRDefault="00521655" w:rsidP="00521655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111111"/>
          <w:sz w:val="18"/>
          <w:szCs w:val="18"/>
        </w:rPr>
      </w:pPr>
      <w:r>
        <w:rPr>
          <w:rFonts w:ascii="Tahoma" w:hAnsi="Tahoma" w:cs="Tahoma"/>
          <w:color w:val="111111"/>
          <w:sz w:val="18"/>
          <w:szCs w:val="18"/>
        </w:rPr>
        <w:t xml:space="preserve">Воспитательная работа должна проводиться систематически, только тогда она приведет к положительным результатам. Сложность воспитательной работы определяется тем, что дети в коллективе встречаются различного уровня культуры и воспитания. Сосредоточить их интересы порой непросто. При этом мне приходится проявлять такт, чуткость, применять индивидуальный подход к детям. Я должна заинтересовать детей, использовать в работе возможности каждого ребенка, его перспективы. В обращении с детьми необходимо проявление симпатии, уважительного интереса к их радостям и огорчениям, к их сложностям в жизни, поэтому  необходимо понимать взаимоотношения детей, их внутренний мир. Ребенок, вступая в мир знаний по хореографии, должен знать, что каждое занятие обязательно. Пропуски без уважительных причин не возможны в силу специфики хореографического искусства. Дети просто не смогут выполнять те задачи, с которыми они сталкиваются. Дело даже не в достижении результатов, а в понятии долга, его выработке и развитии. То, чем начал заниматься, должно быть выполнено добросовестно и доведено до конца. Склонность детей бросать начатое дело на полдороге в дальнейшем оборачивается несобранностью уже взрослого человека, поэтому всю воспитательную работу в коллективе </w:t>
      </w:r>
      <w:proofErr w:type="gramStart"/>
      <w:r>
        <w:rPr>
          <w:rFonts w:ascii="Tahoma" w:hAnsi="Tahoma" w:cs="Tahoma"/>
          <w:color w:val="111111"/>
          <w:sz w:val="18"/>
          <w:szCs w:val="18"/>
        </w:rPr>
        <w:t>я  строю</w:t>
      </w:r>
      <w:proofErr w:type="gramEnd"/>
      <w:r>
        <w:rPr>
          <w:rFonts w:ascii="Tahoma" w:hAnsi="Tahoma" w:cs="Tahoma"/>
          <w:color w:val="111111"/>
          <w:sz w:val="18"/>
          <w:szCs w:val="18"/>
        </w:rPr>
        <w:t xml:space="preserve"> по принципу интереса, он является основным и определяющим. Он поддерживается постоянным изучением нового хореографического материала (движение, танцевальная комбинация, танцевальный этюд, номер, подготовка или проведение какого-то мероприятия и т.д.). Все это вызывает положительные эмоции у детей, влияет на нравственный настрой и развитие их эстетической культуры. Хореографический коллектив в определенном смысле и в определенных условиях способствует разрешению возникающих проблем у детей: снимает отрицательные факторы (закомплексованность в движении, в походке, и т.д.); воспитывает ответственность (необходимая черта в характере маленького человека, так как безответственное отношение одних порой раздражает и расслабляет других); убирает тенденцию «исключительности» некоторых детей (это отрицательно влияет на весь коллектив); бережет ребенка от нездорового соперничества, злорадства, «звездной болезни», что является </w:t>
      </w:r>
      <w:r>
        <w:rPr>
          <w:rFonts w:ascii="Tahoma" w:hAnsi="Tahoma" w:cs="Tahoma"/>
          <w:color w:val="111111"/>
          <w:sz w:val="18"/>
          <w:szCs w:val="18"/>
        </w:rPr>
        <w:lastRenderedPageBreak/>
        <w:t xml:space="preserve">важной задачей в воспитании детей. Я </w:t>
      </w:r>
      <w:proofErr w:type="gramStart"/>
      <w:r>
        <w:rPr>
          <w:rFonts w:ascii="Tahoma" w:hAnsi="Tahoma" w:cs="Tahoma"/>
          <w:color w:val="111111"/>
          <w:sz w:val="18"/>
          <w:szCs w:val="18"/>
        </w:rPr>
        <w:t>стараюсь  научить</w:t>
      </w:r>
      <w:proofErr w:type="gramEnd"/>
      <w:r>
        <w:rPr>
          <w:rFonts w:ascii="Tahoma" w:hAnsi="Tahoma" w:cs="Tahoma"/>
          <w:color w:val="111111"/>
          <w:sz w:val="18"/>
          <w:szCs w:val="18"/>
        </w:rPr>
        <w:t xml:space="preserve"> детей способности сопереживать чужой беде, умению защищать, возможно, вопреки всему коллективу. Выразить свою точку зрения, отстоять ее ребенок учится в коллективе. </w:t>
      </w:r>
      <w:proofErr w:type="gramStart"/>
      <w:r>
        <w:rPr>
          <w:rFonts w:ascii="Tahoma" w:hAnsi="Tahoma" w:cs="Tahoma"/>
          <w:color w:val="111111"/>
          <w:sz w:val="18"/>
          <w:szCs w:val="18"/>
        </w:rPr>
        <w:t>На  занятиях</w:t>
      </w:r>
      <w:proofErr w:type="gramEnd"/>
      <w:r>
        <w:rPr>
          <w:rFonts w:ascii="Tahoma" w:hAnsi="Tahoma" w:cs="Tahoma"/>
          <w:color w:val="111111"/>
          <w:sz w:val="18"/>
          <w:szCs w:val="18"/>
        </w:rPr>
        <w:t xml:space="preserve"> я воспитываю  в них порядочность, долг и честь в человеческих отношениях, независимо от изменений их суждений и позиций. Для детей я прилагаю все старания, не жалея ни времени, ни </w:t>
      </w:r>
      <w:proofErr w:type="gramStart"/>
      <w:r>
        <w:rPr>
          <w:rFonts w:ascii="Tahoma" w:hAnsi="Tahoma" w:cs="Tahoma"/>
          <w:color w:val="111111"/>
          <w:sz w:val="18"/>
          <w:szCs w:val="18"/>
        </w:rPr>
        <w:t>средств,  для</w:t>
      </w:r>
      <w:proofErr w:type="gramEnd"/>
      <w:r>
        <w:rPr>
          <w:rFonts w:ascii="Tahoma" w:hAnsi="Tahoma" w:cs="Tahoma"/>
          <w:color w:val="111111"/>
          <w:sz w:val="18"/>
          <w:szCs w:val="18"/>
        </w:rPr>
        <w:t xml:space="preserve"> всестороннего их развития. Я, как опытный педагог, любящий своих воспитанников, всегда найду возможность оказать содействие талантливому ребенку в его дальнейшем творческом росте. Ведь выявление и воспитание молодых талантов, передача им своих навыков и знаний, а затем содействие им в дальнейшем творческом росте и есть почетная обязанность педагога-хореографа. И в этом мы, хореографы, должны оказывать друг другу посильную помощь. Год от года я совершенствую свое мастерство, внося в свою работу новые и разнообразные элементы танцев, придумывая необычные хореографические композиции. Мои воспитанники на протяжении многих лет выступают на детских утренниках и праздниках, ежегодно участвуют в городском конкурсе «Соловушка». Наши танцы всегда яркие, запоминающиеся, что дало нам возможность на протяжении нескольких лет занимать призовые места, а мне дарить детям неистощимую энергию и фантазию. Я очень люблю дело, которым занимаюсь, горжусь своими победами, готова вновь и вновь открывать свое сердце детям, делать их жизнь яркой, эмоционально насыщенной. Я не ставлю перед собой цель воспитать всех великими танцорами, хочу помочь всестороннему развитию личности и творческому ее проявлению. Многие мои воспитанники продолжают посещать танцевальные студии и кружки нашего города. Приятно слышать отзывы от опытных педагогов нашего города о хорошей хореографической подготовке детей; родителей выпускников, чьи дети продолжили занятия танцами.</w:t>
      </w:r>
    </w:p>
    <w:p w14:paraId="61235288" w14:textId="77777777" w:rsidR="00521655" w:rsidRDefault="00521655" w:rsidP="00521655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111111"/>
          <w:sz w:val="18"/>
          <w:szCs w:val="18"/>
        </w:rPr>
      </w:pPr>
      <w:r>
        <w:rPr>
          <w:rFonts w:ascii="Tahoma" w:hAnsi="Tahoma" w:cs="Tahoma"/>
          <w:color w:val="111111"/>
          <w:sz w:val="18"/>
          <w:szCs w:val="18"/>
        </w:rPr>
        <w:t xml:space="preserve">Подытоживая вышесказанное, следует отметить, что </w:t>
      </w:r>
      <w:proofErr w:type="gramStart"/>
      <w:r>
        <w:rPr>
          <w:rFonts w:ascii="Tahoma" w:hAnsi="Tahoma" w:cs="Tahoma"/>
          <w:color w:val="111111"/>
          <w:sz w:val="18"/>
          <w:szCs w:val="18"/>
        </w:rPr>
        <w:t>занятия  хореографией</w:t>
      </w:r>
      <w:proofErr w:type="gramEnd"/>
      <w:r>
        <w:rPr>
          <w:rFonts w:ascii="Tahoma" w:hAnsi="Tahoma" w:cs="Tahoma"/>
          <w:color w:val="111111"/>
          <w:sz w:val="18"/>
          <w:szCs w:val="18"/>
        </w:rPr>
        <w:t>  являются  для детей прекрасным средством их воспитания, так как:</w:t>
      </w:r>
    </w:p>
    <w:p w14:paraId="23221F3F" w14:textId="77777777" w:rsidR="00521655" w:rsidRDefault="00521655" w:rsidP="00521655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111111"/>
          <w:sz w:val="18"/>
          <w:szCs w:val="18"/>
        </w:rPr>
      </w:pPr>
      <w:r>
        <w:rPr>
          <w:rFonts w:ascii="Tahoma" w:hAnsi="Tahoma" w:cs="Tahoma"/>
          <w:color w:val="111111"/>
          <w:sz w:val="18"/>
          <w:szCs w:val="18"/>
        </w:rPr>
        <w:t>1. Организуют и воспитывают, расширяют их художественно-эстетический кругозор, приучают к аккуратности, подтянутости, исключают расхлябанность, распущенность.</w:t>
      </w:r>
    </w:p>
    <w:p w14:paraId="6F1586AE" w14:textId="77777777" w:rsidR="00521655" w:rsidRDefault="00521655" w:rsidP="00521655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111111"/>
          <w:sz w:val="18"/>
          <w:szCs w:val="18"/>
        </w:rPr>
      </w:pPr>
      <w:r>
        <w:rPr>
          <w:rFonts w:ascii="Tahoma" w:hAnsi="Tahoma" w:cs="Tahoma"/>
          <w:color w:val="111111"/>
          <w:sz w:val="18"/>
          <w:szCs w:val="18"/>
        </w:rPr>
        <w:t>2. Занимаясь в коллективе, дети развивают в себе особо ценное качество - чувство «локтя», чувство ответственности за общее дело.</w:t>
      </w:r>
    </w:p>
    <w:p w14:paraId="27DCB667" w14:textId="77777777" w:rsidR="00521655" w:rsidRDefault="00521655" w:rsidP="00521655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111111"/>
          <w:sz w:val="18"/>
          <w:szCs w:val="18"/>
        </w:rPr>
      </w:pPr>
      <w:r>
        <w:rPr>
          <w:rFonts w:ascii="Tahoma" w:hAnsi="Tahoma" w:cs="Tahoma"/>
          <w:color w:val="111111"/>
          <w:sz w:val="18"/>
          <w:szCs w:val="18"/>
        </w:rPr>
        <w:t>3. Приучают детей четко распределять свое свободное время, помогают более организованно продумывать свои планы.</w:t>
      </w:r>
    </w:p>
    <w:p w14:paraId="594E4430" w14:textId="77777777" w:rsidR="00521655" w:rsidRDefault="00521655" w:rsidP="00521655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111111"/>
          <w:sz w:val="18"/>
          <w:szCs w:val="18"/>
        </w:rPr>
      </w:pPr>
      <w:r>
        <w:rPr>
          <w:rFonts w:ascii="Tahoma" w:hAnsi="Tahoma" w:cs="Tahoma"/>
          <w:color w:val="111111"/>
          <w:sz w:val="18"/>
          <w:szCs w:val="18"/>
        </w:rPr>
        <w:t>4.Помогают выявить наиболее одаренных детей, которые связывают свою судьбу с профессиональным искусством.</w:t>
      </w:r>
    </w:p>
    <w:p w14:paraId="2A9ADD2D" w14:textId="77777777" w:rsidR="00521655" w:rsidRDefault="00521655" w:rsidP="00521655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111111"/>
          <w:sz w:val="18"/>
          <w:szCs w:val="18"/>
        </w:rPr>
      </w:pPr>
      <w:r>
        <w:rPr>
          <w:rFonts w:ascii="Tahoma" w:hAnsi="Tahoma" w:cs="Tahoma"/>
          <w:color w:val="111111"/>
          <w:sz w:val="18"/>
          <w:szCs w:val="18"/>
        </w:rPr>
        <w:t>5. Они определяют педагогические и организаторские способности детей.</w:t>
      </w:r>
    </w:p>
    <w:p w14:paraId="1223C4DE" w14:textId="77777777" w:rsidR="00521655" w:rsidRDefault="00521655" w:rsidP="00521655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111111"/>
          <w:sz w:val="18"/>
          <w:szCs w:val="18"/>
        </w:rPr>
      </w:pPr>
      <w:r>
        <w:rPr>
          <w:rFonts w:ascii="Tahoma" w:hAnsi="Tahoma" w:cs="Tahoma"/>
          <w:color w:val="111111"/>
          <w:sz w:val="18"/>
          <w:szCs w:val="18"/>
        </w:rPr>
        <w:t>Воспитание должно проходить так, чтобы ребенок чувствовал себя искателем и открывателем знаний. Только при этом условии однообразная, утомительная, напряженная работа окрашивается радостными чувствами.</w:t>
      </w:r>
    </w:p>
    <w:p w14:paraId="109DC04D" w14:textId="77777777" w:rsidR="0020083D" w:rsidRDefault="00C223C7"/>
    <w:sectPr w:rsidR="002008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1D1"/>
    <w:rsid w:val="00021A80"/>
    <w:rsid w:val="0005754E"/>
    <w:rsid w:val="00215EFD"/>
    <w:rsid w:val="00441FC7"/>
    <w:rsid w:val="00521655"/>
    <w:rsid w:val="00924DDB"/>
    <w:rsid w:val="009F1554"/>
    <w:rsid w:val="00BD322B"/>
    <w:rsid w:val="00BD7383"/>
    <w:rsid w:val="00C223C7"/>
    <w:rsid w:val="00E65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43100"/>
  <w15:chartTrackingRefBased/>
  <w15:docId w15:val="{DE15292C-B539-406F-B722-EC12E3D1F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216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2165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163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1292</Words>
  <Characters>7368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2021-09-14T08:59:00Z</dcterms:created>
  <dcterms:modified xsi:type="dcterms:W3CDTF">2022-02-11T14:58:00Z</dcterms:modified>
</cp:coreProperties>
</file>