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221" w:rsidRPr="00DA1DF5" w:rsidRDefault="00DA3221" w:rsidP="00DA1DF5">
      <w:pPr>
        <w:jc w:val="center"/>
      </w:pPr>
      <w:r w:rsidRPr="00DA1DF5">
        <w:t>Муниципальное казенное общеобразовательное учреждение Шелеховского района</w:t>
      </w:r>
    </w:p>
    <w:p w:rsidR="00DA3221" w:rsidRPr="00DA1DF5" w:rsidRDefault="00DA3221" w:rsidP="00DA1DF5">
      <w:pPr>
        <w:jc w:val="center"/>
      </w:pPr>
      <w:r w:rsidRPr="00DA1DF5">
        <w:t>«Большелугская средняя общеобразовательная школа № 8»</w:t>
      </w:r>
    </w:p>
    <w:p w:rsidR="0000613A" w:rsidRPr="00DA1DF5" w:rsidRDefault="0000613A" w:rsidP="00DA1DF5">
      <w:pPr>
        <w:jc w:val="center"/>
      </w:pPr>
      <w:r w:rsidRPr="00DA1DF5">
        <w:t>пос. Большой Луг</w:t>
      </w: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00613A" w:rsidRPr="00DA1DF5" w:rsidRDefault="0000613A" w:rsidP="00DA1DF5">
      <w:pPr>
        <w:pStyle w:val="a6"/>
        <w:jc w:val="center"/>
        <w:rPr>
          <w:sz w:val="28"/>
          <w:szCs w:val="28"/>
        </w:rPr>
      </w:pPr>
    </w:p>
    <w:p w:rsidR="0000613A" w:rsidRPr="00DA1DF5" w:rsidRDefault="0000613A" w:rsidP="00DA1DF5">
      <w:pPr>
        <w:pStyle w:val="a6"/>
        <w:jc w:val="center"/>
        <w:rPr>
          <w:sz w:val="28"/>
          <w:szCs w:val="28"/>
        </w:rPr>
      </w:pPr>
      <w:r w:rsidRPr="00DA1DF5">
        <w:rPr>
          <w:sz w:val="28"/>
          <w:szCs w:val="28"/>
        </w:rPr>
        <w:t>Практикум по географии Иркутской области</w:t>
      </w:r>
    </w:p>
    <w:p w:rsidR="0000613A" w:rsidRPr="00DA1DF5" w:rsidRDefault="0000613A" w:rsidP="00DA1DF5">
      <w:pPr>
        <w:pStyle w:val="a6"/>
        <w:jc w:val="center"/>
        <w:rPr>
          <w:sz w:val="28"/>
          <w:szCs w:val="28"/>
        </w:rPr>
      </w:pPr>
      <w:r w:rsidRPr="00DA1DF5">
        <w:rPr>
          <w:sz w:val="28"/>
          <w:szCs w:val="28"/>
        </w:rPr>
        <w:t>«Мониторинг  качества питьевой воды в  пос. Большой Луг»</w:t>
      </w:r>
    </w:p>
    <w:p w:rsidR="0000613A" w:rsidRPr="00DA1DF5" w:rsidRDefault="0000613A" w:rsidP="00DA1DF5">
      <w:pPr>
        <w:pStyle w:val="a6"/>
        <w:jc w:val="center"/>
        <w:rPr>
          <w:sz w:val="28"/>
          <w:szCs w:val="28"/>
        </w:rPr>
      </w:pPr>
      <w:r w:rsidRPr="00DA1DF5">
        <w:rPr>
          <w:sz w:val="28"/>
          <w:szCs w:val="28"/>
        </w:rPr>
        <w:t>(создания карты качества воды в пос. Большой Луг посред</w:t>
      </w:r>
      <w:r w:rsidR="005051D4" w:rsidRPr="00DA1DF5">
        <w:rPr>
          <w:sz w:val="28"/>
          <w:szCs w:val="28"/>
        </w:rPr>
        <w:t>ством Я</w:t>
      </w:r>
      <w:r w:rsidRPr="00DA1DF5">
        <w:rPr>
          <w:sz w:val="28"/>
          <w:szCs w:val="28"/>
        </w:rPr>
        <w:t>ндекс</w:t>
      </w:r>
      <w:r w:rsidR="005051D4" w:rsidRPr="00DA1DF5">
        <w:rPr>
          <w:sz w:val="28"/>
          <w:szCs w:val="28"/>
        </w:rPr>
        <w:t>.К</w:t>
      </w:r>
      <w:r w:rsidRPr="00DA1DF5">
        <w:rPr>
          <w:sz w:val="28"/>
          <w:szCs w:val="28"/>
        </w:rPr>
        <w:t>арт</w:t>
      </w:r>
      <w:r w:rsidR="005051D4" w:rsidRPr="00DA1DF5">
        <w:rPr>
          <w:sz w:val="28"/>
          <w:szCs w:val="28"/>
        </w:rPr>
        <w:t>ы</w:t>
      </w:r>
      <w:r w:rsidRPr="00DA1DF5">
        <w:rPr>
          <w:sz w:val="28"/>
          <w:szCs w:val="28"/>
        </w:rPr>
        <w:t>)</w:t>
      </w:r>
    </w:p>
    <w:p w:rsidR="0000613A" w:rsidRPr="00DA1DF5" w:rsidRDefault="0000613A" w:rsidP="00DA1DF5">
      <w:pPr>
        <w:pStyle w:val="a6"/>
        <w:jc w:val="center"/>
        <w:rPr>
          <w:sz w:val="28"/>
          <w:szCs w:val="28"/>
        </w:rPr>
      </w:pPr>
    </w:p>
    <w:p w:rsidR="00DA3221" w:rsidRPr="00DA1DF5" w:rsidRDefault="00DA3221" w:rsidP="00DA1DF5">
      <w:pPr>
        <w:jc w:val="center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</w:p>
    <w:p w:rsidR="00DA3221" w:rsidRPr="00DA1DF5" w:rsidRDefault="00DA3221" w:rsidP="00DA1DF5">
      <w:pPr>
        <w:jc w:val="right"/>
        <w:rPr>
          <w:sz w:val="28"/>
          <w:szCs w:val="28"/>
        </w:rPr>
      </w:pPr>
      <w:r w:rsidRPr="00DA1DF5">
        <w:rPr>
          <w:sz w:val="28"/>
          <w:szCs w:val="28"/>
        </w:rPr>
        <w:t>Автор:</w:t>
      </w:r>
    </w:p>
    <w:p w:rsidR="00DA3221" w:rsidRPr="00DA1DF5" w:rsidRDefault="00DA3221" w:rsidP="00DA1DF5">
      <w:pPr>
        <w:jc w:val="right"/>
        <w:rPr>
          <w:sz w:val="28"/>
          <w:szCs w:val="28"/>
        </w:rPr>
      </w:pPr>
      <w:r w:rsidRPr="00DA1DF5">
        <w:rPr>
          <w:sz w:val="28"/>
          <w:szCs w:val="28"/>
        </w:rPr>
        <w:t>Красулина Наталья Викторовна,</w:t>
      </w:r>
    </w:p>
    <w:p w:rsidR="00DA3221" w:rsidRPr="00DA1DF5" w:rsidRDefault="00DA3221" w:rsidP="00DA1DF5">
      <w:pPr>
        <w:jc w:val="right"/>
        <w:rPr>
          <w:sz w:val="28"/>
          <w:szCs w:val="28"/>
        </w:rPr>
      </w:pPr>
      <w:r w:rsidRPr="00DA1DF5">
        <w:rPr>
          <w:sz w:val="28"/>
          <w:szCs w:val="28"/>
        </w:rPr>
        <w:t>учитель географии</w:t>
      </w:r>
    </w:p>
    <w:p w:rsidR="00DA3221" w:rsidRPr="00DA1DF5" w:rsidRDefault="00DA3221" w:rsidP="00DA1DF5">
      <w:pPr>
        <w:jc w:val="right"/>
        <w:rPr>
          <w:sz w:val="28"/>
          <w:szCs w:val="28"/>
        </w:rPr>
      </w:pPr>
      <w:r w:rsidRPr="00DA1DF5">
        <w:rPr>
          <w:sz w:val="28"/>
          <w:szCs w:val="28"/>
        </w:rPr>
        <w:t>МКОУ ШР «Большелугская СОШ № 8»</w:t>
      </w:r>
    </w:p>
    <w:p w:rsidR="00DA3221" w:rsidRPr="00DA1DF5" w:rsidRDefault="00DA3221" w:rsidP="00DA1DF5">
      <w:pPr>
        <w:jc w:val="right"/>
        <w:rPr>
          <w:sz w:val="28"/>
          <w:szCs w:val="28"/>
        </w:rPr>
      </w:pPr>
      <w:r w:rsidRPr="00DA1DF5">
        <w:rPr>
          <w:sz w:val="28"/>
          <w:szCs w:val="28"/>
        </w:rPr>
        <w:t>высшая квалификационная категория</w:t>
      </w:r>
    </w:p>
    <w:p w:rsidR="008515EF" w:rsidRPr="00DA1DF5" w:rsidRDefault="008515EF" w:rsidP="00DA1DF5">
      <w:pPr>
        <w:jc w:val="right"/>
        <w:rPr>
          <w:sz w:val="28"/>
          <w:szCs w:val="28"/>
          <w:lang w:val="en-US"/>
        </w:rPr>
      </w:pPr>
      <w:r w:rsidRPr="00DA1DF5">
        <w:rPr>
          <w:sz w:val="28"/>
          <w:szCs w:val="28"/>
          <w:lang w:val="en-US"/>
        </w:rPr>
        <w:t xml:space="preserve">e-mail: </w:t>
      </w:r>
      <w:hyperlink r:id="rId6" w:history="1">
        <w:r w:rsidRPr="00DA1DF5">
          <w:rPr>
            <w:rStyle w:val="a9"/>
            <w:sz w:val="28"/>
            <w:szCs w:val="28"/>
            <w:lang w:val="en-US"/>
          </w:rPr>
          <w:t>Papkin07@mail.ru</w:t>
        </w:r>
      </w:hyperlink>
      <w:r w:rsidRPr="00DA1DF5">
        <w:rPr>
          <w:sz w:val="28"/>
          <w:szCs w:val="28"/>
          <w:lang w:val="en-US"/>
        </w:rPr>
        <w:t xml:space="preserve"> </w:t>
      </w:r>
    </w:p>
    <w:p w:rsidR="00DA3221" w:rsidRPr="00DA1DF5" w:rsidRDefault="0000613A" w:rsidP="00DA1DF5">
      <w:pPr>
        <w:jc w:val="right"/>
        <w:rPr>
          <w:sz w:val="28"/>
          <w:szCs w:val="28"/>
          <w:lang w:val="en-US"/>
        </w:rPr>
      </w:pPr>
      <w:r w:rsidRPr="00DA1DF5">
        <w:rPr>
          <w:sz w:val="28"/>
          <w:szCs w:val="28"/>
        </w:rPr>
        <w:t>тел</w:t>
      </w:r>
      <w:r w:rsidRPr="00DA1DF5">
        <w:rPr>
          <w:sz w:val="28"/>
          <w:szCs w:val="28"/>
          <w:lang w:val="en-US"/>
        </w:rPr>
        <w:t>: 89242933508</w:t>
      </w:r>
    </w:p>
    <w:p w:rsidR="00CA3B28" w:rsidRPr="00DA1DF5" w:rsidRDefault="00CA3B28" w:rsidP="00DA1DF5">
      <w:pPr>
        <w:rPr>
          <w:sz w:val="28"/>
          <w:szCs w:val="28"/>
          <w:lang w:val="en-US"/>
        </w:rPr>
      </w:pPr>
    </w:p>
    <w:p w:rsidR="008515EF" w:rsidRPr="00DA1DF5" w:rsidRDefault="00DA1DF5" w:rsidP="00DA1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8515EF" w:rsidRPr="00DA1DF5" w:rsidRDefault="008515EF" w:rsidP="00DA1DF5">
      <w:pPr>
        <w:ind w:firstLine="708"/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Современное общество предъявляет новые требования к целям образования и путям их реализации. Образовательный процесс в настоящее время рассматривается как процесс подготовки обучающихся к реальной жизни, в которой они должны уметь решать реальные жизненные задачи, сотрудничать и работать в группе, так же должны быть готовы к быстрому переучиванию в ответ на запрос рынка труда. На данном этапе развития образования для того, чтобы учащиеся могли успешно социализироваться в быстро изменяющемся обществе, недостаточно обладать только лишь предметными знаниями. Нужны </w:t>
      </w:r>
      <w:r w:rsidRPr="00DA1DF5">
        <w:rPr>
          <w:i/>
          <w:iCs/>
          <w:sz w:val="28"/>
          <w:szCs w:val="28"/>
        </w:rPr>
        <w:t xml:space="preserve">метапредметные </w:t>
      </w:r>
      <w:r w:rsidRPr="00DA1DF5">
        <w:rPr>
          <w:sz w:val="28"/>
          <w:szCs w:val="28"/>
        </w:rPr>
        <w:t xml:space="preserve">знания и умения. Необходимо формировать у школьников </w:t>
      </w:r>
      <w:r w:rsidRPr="00DA1DF5">
        <w:rPr>
          <w:i/>
          <w:iCs/>
          <w:sz w:val="28"/>
          <w:szCs w:val="28"/>
        </w:rPr>
        <w:t>универсальные учебные действия</w:t>
      </w:r>
      <w:r w:rsidRPr="00DA1DF5">
        <w:rPr>
          <w:sz w:val="28"/>
          <w:szCs w:val="28"/>
        </w:rPr>
        <w:t>.</w:t>
      </w:r>
    </w:p>
    <w:p w:rsidR="005051D4" w:rsidRPr="00DA1DF5" w:rsidRDefault="005051D4" w:rsidP="00DA1DF5">
      <w:pPr>
        <w:ind w:firstLine="708"/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География – единственный школьный предмет, формирующий у школьников комплексное представление о Земле как планете людей, </w:t>
      </w:r>
      <w:r w:rsidR="003D7D46" w:rsidRPr="00DA1DF5">
        <w:rPr>
          <w:sz w:val="28"/>
          <w:szCs w:val="28"/>
        </w:rPr>
        <w:t>и знакомящий</w:t>
      </w:r>
      <w:r w:rsidRPr="00DA1DF5">
        <w:rPr>
          <w:sz w:val="28"/>
          <w:szCs w:val="28"/>
        </w:rPr>
        <w:t xml:space="preserve"> их  с территориальным подходом как особым методом научного познания и важным  инструментом воздействия на природные и социально-экономические  процессы.</w:t>
      </w:r>
    </w:p>
    <w:p w:rsidR="008515EF" w:rsidRPr="00DA1DF5" w:rsidRDefault="00E56EEB" w:rsidP="00DA1DF5">
      <w:pPr>
        <w:ind w:firstLine="708"/>
        <w:jc w:val="both"/>
        <w:rPr>
          <w:sz w:val="28"/>
          <w:szCs w:val="28"/>
        </w:rPr>
      </w:pPr>
      <w:r w:rsidRPr="00DA1DF5">
        <w:rPr>
          <w:sz w:val="28"/>
          <w:szCs w:val="28"/>
        </w:rPr>
        <w:t>География</w:t>
      </w:r>
      <w:r w:rsidR="00ED05FA" w:rsidRPr="00DA1DF5">
        <w:rPr>
          <w:sz w:val="28"/>
          <w:szCs w:val="28"/>
        </w:rPr>
        <w:t xml:space="preserve">, как и физика, биология, астрономия, экология, химия, входит в </w:t>
      </w:r>
      <w:r w:rsidR="00593B52" w:rsidRPr="00DA1DF5">
        <w:rPr>
          <w:sz w:val="28"/>
          <w:szCs w:val="28"/>
        </w:rPr>
        <w:t>систему наук</w:t>
      </w:r>
      <w:r w:rsidR="00ED05FA" w:rsidRPr="00DA1DF5">
        <w:rPr>
          <w:sz w:val="28"/>
          <w:szCs w:val="28"/>
        </w:rPr>
        <w:t>, изучающих природу</w:t>
      </w:r>
      <w:r w:rsidR="005E06A2" w:rsidRPr="00DA1DF5">
        <w:rPr>
          <w:sz w:val="28"/>
          <w:szCs w:val="28"/>
        </w:rPr>
        <w:t xml:space="preserve">. Установление межпредметных связей между </w:t>
      </w:r>
      <w:r w:rsidR="00DA1DF5" w:rsidRPr="00DA1DF5">
        <w:rPr>
          <w:sz w:val="28"/>
          <w:szCs w:val="28"/>
        </w:rPr>
        <w:t>различными дисциплинами обеспечивает</w:t>
      </w:r>
      <w:r w:rsidR="005E06A2" w:rsidRPr="00DA1DF5">
        <w:rPr>
          <w:sz w:val="28"/>
          <w:szCs w:val="28"/>
        </w:rPr>
        <w:t xml:space="preserve"> более </w:t>
      </w:r>
      <w:r w:rsidR="00DA1DF5" w:rsidRPr="00DA1DF5">
        <w:rPr>
          <w:sz w:val="28"/>
          <w:szCs w:val="28"/>
        </w:rPr>
        <w:t>глубокое усвоение</w:t>
      </w:r>
      <w:r w:rsidR="005E06A2" w:rsidRPr="00DA1DF5">
        <w:rPr>
          <w:sz w:val="28"/>
          <w:szCs w:val="28"/>
        </w:rPr>
        <w:t xml:space="preserve"> знаний и способствует более </w:t>
      </w:r>
      <w:r w:rsidR="00DA1DF5" w:rsidRPr="00DA1DF5">
        <w:rPr>
          <w:sz w:val="28"/>
          <w:szCs w:val="28"/>
        </w:rPr>
        <w:t>эффективному применению</w:t>
      </w:r>
      <w:r w:rsidR="005E06A2" w:rsidRPr="00DA1DF5">
        <w:rPr>
          <w:sz w:val="28"/>
          <w:szCs w:val="28"/>
        </w:rPr>
        <w:t xml:space="preserve"> их на практике.</w:t>
      </w:r>
    </w:p>
    <w:p w:rsidR="00B95DE4" w:rsidRPr="00DA1DF5" w:rsidRDefault="005E06A2" w:rsidP="00DA1DF5">
      <w:pPr>
        <w:ind w:firstLine="708"/>
        <w:jc w:val="both"/>
        <w:rPr>
          <w:sz w:val="28"/>
          <w:szCs w:val="28"/>
        </w:rPr>
      </w:pPr>
      <w:r w:rsidRPr="00DA1DF5">
        <w:rPr>
          <w:sz w:val="28"/>
          <w:szCs w:val="28"/>
        </w:rPr>
        <w:t>Основой любого урока географии является карта. Карты — это ключевой элемент визуализации на уроках географии. Но обычные глобусы и атласы давно уже не удовлетворяют интересов обучающихся, а их оформление оставляет желать лучшего. Следующий шаг их развития — это интерактивные карты.</w:t>
      </w:r>
      <w:r w:rsidR="00B95DE4" w:rsidRPr="00DA1DF5">
        <w:rPr>
          <w:sz w:val="28"/>
          <w:szCs w:val="28"/>
        </w:rPr>
        <w:t xml:space="preserve"> </w:t>
      </w:r>
      <w:r w:rsidR="00DA1DF5" w:rsidRPr="00DA1DF5">
        <w:rPr>
          <w:sz w:val="28"/>
          <w:szCs w:val="28"/>
        </w:rPr>
        <w:t>Интерактивная карта</w:t>
      </w:r>
      <w:r w:rsidR="00B95DE4" w:rsidRPr="00DA1DF5">
        <w:rPr>
          <w:sz w:val="28"/>
          <w:szCs w:val="28"/>
        </w:rPr>
        <w:t xml:space="preserve"> – это цифровая модель карты, созданная путем цифрования – преобразования географической информации в электронную, цифровую форму с помощью специального оборудования. Они предназначены для хранения, отображения и передачи пространственно координированных данных.</w:t>
      </w:r>
      <w:r w:rsidRPr="00DA1DF5">
        <w:rPr>
          <w:sz w:val="28"/>
          <w:szCs w:val="28"/>
        </w:rPr>
        <w:t xml:space="preserve"> Самым распространенным вариантом является Google Maps, Яндек.Карты. Его удобно и просто использовать, а точность обеспечена спутниковой съемкой. Яндекс. Карты, Google Maps могут использоваться как для организации фронтальной работы с классом, так и для групповой и индивидуальной. </w:t>
      </w:r>
    </w:p>
    <w:p w:rsidR="005E06A2" w:rsidRPr="00DA1DF5" w:rsidRDefault="00B95DE4" w:rsidP="00DA1DF5">
      <w:pPr>
        <w:ind w:firstLine="708"/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Демонстрационные возможности интерактивных электронных карт существенно выше, чем печатных. При работе с электронной картой можно: приближать участки земной поверхности для более детального </w:t>
      </w:r>
      <w:r w:rsidR="00C62675" w:rsidRPr="00DA1DF5">
        <w:rPr>
          <w:sz w:val="28"/>
          <w:szCs w:val="28"/>
        </w:rPr>
        <w:t>рассмотрения, снимать</w:t>
      </w:r>
      <w:r w:rsidRPr="00DA1DF5">
        <w:rPr>
          <w:sz w:val="28"/>
          <w:szCs w:val="28"/>
        </w:rPr>
        <w:t xml:space="preserve"> часть обозначений, упрощая карту, делая её более наглядной, создавать рисунки, наносить </w:t>
      </w:r>
      <w:r w:rsidR="00C62675" w:rsidRPr="00DA1DF5">
        <w:rPr>
          <w:sz w:val="28"/>
          <w:szCs w:val="28"/>
        </w:rPr>
        <w:t>надписи, ряд</w:t>
      </w:r>
      <w:r w:rsidRPr="00DA1DF5">
        <w:rPr>
          <w:sz w:val="28"/>
          <w:szCs w:val="28"/>
        </w:rPr>
        <w:t xml:space="preserve"> карт можно совмещать.  на некоторые карты добавлен привязанный к территории дополнительный иллюстративный и текстовой материал.</w:t>
      </w:r>
    </w:p>
    <w:p w:rsidR="00B95DE4" w:rsidRPr="00DA1DF5" w:rsidRDefault="00B95DE4" w:rsidP="00DA1DF5">
      <w:pPr>
        <w:ind w:firstLine="709"/>
        <w:rPr>
          <w:sz w:val="28"/>
          <w:szCs w:val="28"/>
        </w:rPr>
      </w:pPr>
      <w:r w:rsidRPr="00DA1DF5">
        <w:rPr>
          <w:sz w:val="28"/>
          <w:szCs w:val="28"/>
        </w:rPr>
        <w:t xml:space="preserve">Все эти </w:t>
      </w:r>
      <w:r w:rsidR="00C62675" w:rsidRPr="00DA1DF5">
        <w:rPr>
          <w:sz w:val="28"/>
          <w:szCs w:val="28"/>
        </w:rPr>
        <w:t>моменты умение</w:t>
      </w:r>
      <w:r w:rsidRPr="00DA1DF5">
        <w:rPr>
          <w:sz w:val="28"/>
          <w:szCs w:val="28"/>
        </w:rPr>
        <w:t xml:space="preserve"> работать с цифровыми датчиками, Яндекс.Картой, преобразовывать материал в графики, таблицы, схемы, создавать карты с заданными параметрами постаралась отразить в работе практикума по географии Иркутской области.</w:t>
      </w:r>
    </w:p>
    <w:p w:rsidR="00DA1DF5" w:rsidRDefault="00DA1DF5" w:rsidP="00DA1DF5">
      <w:pPr>
        <w:jc w:val="both"/>
        <w:rPr>
          <w:sz w:val="28"/>
          <w:szCs w:val="28"/>
        </w:rPr>
      </w:pPr>
    </w:p>
    <w:p w:rsidR="00DA1DF5" w:rsidRPr="00DA1DF5" w:rsidRDefault="00DA1DF5" w:rsidP="00DA1DF5">
      <w:pPr>
        <w:jc w:val="center"/>
        <w:rPr>
          <w:b/>
          <w:sz w:val="28"/>
          <w:szCs w:val="28"/>
        </w:rPr>
      </w:pPr>
      <w:r w:rsidRPr="00DA1DF5">
        <w:rPr>
          <w:b/>
          <w:sz w:val="28"/>
          <w:szCs w:val="28"/>
        </w:rPr>
        <w:lastRenderedPageBreak/>
        <w:t>Основная часть</w:t>
      </w:r>
      <w:r>
        <w:rPr>
          <w:b/>
          <w:sz w:val="28"/>
          <w:szCs w:val="28"/>
        </w:rPr>
        <w:t>.</w:t>
      </w:r>
    </w:p>
    <w:p w:rsidR="00344C4C" w:rsidRPr="00DA1DF5" w:rsidRDefault="00344C4C" w:rsidP="00DA1DF5">
      <w:pPr>
        <w:jc w:val="both"/>
        <w:rPr>
          <w:sz w:val="28"/>
          <w:szCs w:val="28"/>
        </w:rPr>
      </w:pPr>
      <w:r w:rsidRPr="00DA1DF5">
        <w:rPr>
          <w:b/>
          <w:sz w:val="28"/>
          <w:szCs w:val="28"/>
        </w:rPr>
        <w:t xml:space="preserve">Тема: </w:t>
      </w:r>
      <w:r w:rsidR="00B95DE4" w:rsidRPr="00DA1DF5">
        <w:rPr>
          <w:sz w:val="28"/>
          <w:szCs w:val="28"/>
        </w:rPr>
        <w:t>Практикум по географии Иркутской области «</w:t>
      </w:r>
      <w:r w:rsidR="00C62675" w:rsidRPr="00DA1DF5">
        <w:rPr>
          <w:sz w:val="28"/>
          <w:szCs w:val="28"/>
        </w:rPr>
        <w:t>Мониторинг качества</w:t>
      </w:r>
      <w:r w:rsidR="00B95DE4" w:rsidRPr="00DA1DF5">
        <w:rPr>
          <w:sz w:val="28"/>
          <w:szCs w:val="28"/>
        </w:rPr>
        <w:t xml:space="preserve"> питьевой вод</w:t>
      </w:r>
      <w:r w:rsidR="00D3434E" w:rsidRPr="00DA1DF5">
        <w:rPr>
          <w:sz w:val="28"/>
          <w:szCs w:val="28"/>
        </w:rPr>
        <w:t xml:space="preserve">ы </w:t>
      </w:r>
      <w:r w:rsidR="00C62675" w:rsidRPr="00DA1DF5">
        <w:rPr>
          <w:sz w:val="28"/>
          <w:szCs w:val="28"/>
        </w:rPr>
        <w:t>в пос.</w:t>
      </w:r>
      <w:r w:rsidR="00D3434E" w:rsidRPr="00DA1DF5">
        <w:rPr>
          <w:sz w:val="28"/>
          <w:szCs w:val="28"/>
        </w:rPr>
        <w:t xml:space="preserve"> Большой Луг» (создание</w:t>
      </w:r>
      <w:r w:rsidR="00B95DE4" w:rsidRPr="00DA1DF5">
        <w:rPr>
          <w:sz w:val="28"/>
          <w:szCs w:val="28"/>
        </w:rPr>
        <w:t xml:space="preserve"> карты качества воды в пос. Большой Луг </w:t>
      </w:r>
      <w:r w:rsidR="00C62675" w:rsidRPr="00DA1DF5">
        <w:rPr>
          <w:sz w:val="28"/>
          <w:szCs w:val="28"/>
        </w:rPr>
        <w:t>посредством Яндекса</w:t>
      </w:r>
      <w:r w:rsidR="00B95DE4" w:rsidRPr="00DA1DF5">
        <w:rPr>
          <w:sz w:val="28"/>
          <w:szCs w:val="28"/>
        </w:rPr>
        <w:t>.Карты)</w:t>
      </w:r>
    </w:p>
    <w:p w:rsidR="00344C4C" w:rsidRPr="00DA1DF5" w:rsidRDefault="00344C4C" w:rsidP="00DA1DF5">
      <w:pPr>
        <w:pStyle w:val="a6"/>
        <w:rPr>
          <w:b/>
          <w:sz w:val="28"/>
          <w:szCs w:val="28"/>
        </w:rPr>
      </w:pPr>
      <w:r w:rsidRPr="00DA1DF5">
        <w:rPr>
          <w:b/>
          <w:sz w:val="28"/>
          <w:szCs w:val="28"/>
        </w:rPr>
        <w:t xml:space="preserve">Цель: </w:t>
      </w:r>
    </w:p>
    <w:p w:rsidR="00D3434E" w:rsidRPr="00DA1DF5" w:rsidRDefault="008A07F6" w:rsidP="00DA1DF5">
      <w:pPr>
        <w:pStyle w:val="a6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Проведение</w:t>
      </w:r>
      <w:r w:rsidR="008A374C" w:rsidRPr="00DA1DF5">
        <w:rPr>
          <w:sz w:val="28"/>
          <w:szCs w:val="28"/>
        </w:rPr>
        <w:t xml:space="preserve"> анализа качества воды потребляемого жителями поселка из реки Олхи, ее притоков, скважин и колонок, расположенных на территории поселка с помощью </w:t>
      </w:r>
      <w:r w:rsidR="00810BA6" w:rsidRPr="00DA1DF5">
        <w:rPr>
          <w:sz w:val="28"/>
          <w:szCs w:val="28"/>
        </w:rPr>
        <w:t xml:space="preserve">цифровых датчиков </w:t>
      </w:r>
      <w:r w:rsidR="008A374C" w:rsidRPr="00DA1DF5">
        <w:rPr>
          <w:sz w:val="28"/>
          <w:szCs w:val="28"/>
        </w:rPr>
        <w:t>с созданием карты к</w:t>
      </w:r>
      <w:r w:rsidR="00D6107E" w:rsidRPr="00DA1DF5">
        <w:rPr>
          <w:sz w:val="28"/>
          <w:szCs w:val="28"/>
        </w:rPr>
        <w:t>ачества воды в пос. Большой Луг</w:t>
      </w:r>
      <w:bookmarkEnd w:id="0"/>
      <w:r w:rsidR="00D6107E" w:rsidRPr="00DA1DF5">
        <w:rPr>
          <w:sz w:val="28"/>
          <w:szCs w:val="28"/>
        </w:rPr>
        <w:t>.</w:t>
      </w:r>
    </w:p>
    <w:p w:rsidR="008C0517" w:rsidRPr="00DA1DF5" w:rsidRDefault="008C0517" w:rsidP="00DA1DF5">
      <w:pPr>
        <w:pStyle w:val="a6"/>
        <w:rPr>
          <w:b/>
          <w:kern w:val="28"/>
          <w:sz w:val="28"/>
          <w:szCs w:val="28"/>
          <w14:cntxtAlts/>
        </w:rPr>
      </w:pPr>
      <w:r w:rsidRPr="00DA1DF5">
        <w:rPr>
          <w:b/>
          <w:kern w:val="28"/>
          <w:sz w:val="28"/>
          <w:szCs w:val="28"/>
          <w14:cntxtAlts/>
        </w:rPr>
        <w:t xml:space="preserve">Задачи: </w:t>
      </w:r>
    </w:p>
    <w:p w:rsidR="00810BA6" w:rsidRPr="00DA1DF5" w:rsidRDefault="00810BA6" w:rsidP="00DA1DF5">
      <w:pPr>
        <w:pStyle w:val="a6"/>
        <w:numPr>
          <w:ilvl w:val="0"/>
          <w:numId w:val="8"/>
        </w:numPr>
        <w:ind w:left="284" w:hanging="284"/>
        <w:jc w:val="both"/>
        <w:rPr>
          <w:sz w:val="28"/>
          <w:szCs w:val="28"/>
        </w:rPr>
      </w:pPr>
      <w:r w:rsidRPr="00DA1DF5">
        <w:rPr>
          <w:sz w:val="28"/>
          <w:szCs w:val="28"/>
        </w:rPr>
        <w:t>Определить точки заборов воды для дальнейшего мониторинга с помощью Яндекс.Карты (координаты, протяженность, расстояния между заборами);</w:t>
      </w:r>
    </w:p>
    <w:p w:rsidR="00810BA6" w:rsidRPr="00DA1DF5" w:rsidRDefault="00810BA6" w:rsidP="00DA1DF5">
      <w:pPr>
        <w:pStyle w:val="a6"/>
        <w:numPr>
          <w:ilvl w:val="0"/>
          <w:numId w:val="8"/>
        </w:numPr>
        <w:ind w:left="284" w:hanging="284"/>
        <w:jc w:val="both"/>
        <w:rPr>
          <w:sz w:val="28"/>
          <w:szCs w:val="28"/>
        </w:rPr>
      </w:pPr>
      <w:r w:rsidRPr="00DA1DF5">
        <w:rPr>
          <w:sz w:val="28"/>
          <w:szCs w:val="28"/>
        </w:rPr>
        <w:t>Провести визуальное обследования воды (цветность, интенсивность запаха, мутность);</w:t>
      </w:r>
    </w:p>
    <w:p w:rsidR="00810BA6" w:rsidRPr="00DA1DF5" w:rsidRDefault="00810BA6" w:rsidP="00DA1DF5">
      <w:pPr>
        <w:pStyle w:val="a6"/>
        <w:numPr>
          <w:ilvl w:val="0"/>
          <w:numId w:val="8"/>
        </w:numPr>
        <w:ind w:left="284" w:hanging="284"/>
        <w:jc w:val="both"/>
        <w:rPr>
          <w:sz w:val="28"/>
          <w:szCs w:val="28"/>
        </w:rPr>
      </w:pPr>
      <w:r w:rsidRPr="00DA1DF5">
        <w:rPr>
          <w:sz w:val="28"/>
          <w:szCs w:val="28"/>
        </w:rPr>
        <w:t>Исследовать качество воды с помощью цифровых датчиков Электропроводимости (концентрацию минеральных веществ), кислотность (РН) с фиксацией результатов в графиках и таблицах;</w:t>
      </w:r>
    </w:p>
    <w:p w:rsidR="00810BA6" w:rsidRPr="00DA1DF5" w:rsidRDefault="00810BA6" w:rsidP="00DA1DF5">
      <w:pPr>
        <w:pStyle w:val="a6"/>
        <w:numPr>
          <w:ilvl w:val="0"/>
          <w:numId w:val="8"/>
        </w:numPr>
        <w:ind w:left="284" w:hanging="284"/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Обозначение на </w:t>
      </w:r>
      <w:r w:rsidR="00DA1DF5" w:rsidRPr="00DA1DF5">
        <w:rPr>
          <w:sz w:val="28"/>
          <w:szCs w:val="28"/>
        </w:rPr>
        <w:t>интерактивной карте</w:t>
      </w:r>
      <w:r w:rsidRPr="00DA1DF5">
        <w:rPr>
          <w:sz w:val="28"/>
          <w:szCs w:val="28"/>
        </w:rPr>
        <w:t xml:space="preserve"> результаты исследований в виде условных обозначений качества воды.</w:t>
      </w:r>
    </w:p>
    <w:p w:rsidR="00810BA6" w:rsidRPr="00DA1DF5" w:rsidRDefault="00810BA6" w:rsidP="00DA1DF5">
      <w:pPr>
        <w:pStyle w:val="a6"/>
        <w:numPr>
          <w:ilvl w:val="0"/>
          <w:numId w:val="8"/>
        </w:numPr>
        <w:ind w:left="284" w:hanging="284"/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Добавление информации на </w:t>
      </w:r>
      <w:r w:rsidR="00DA1DF5" w:rsidRPr="00DA1DF5">
        <w:rPr>
          <w:sz w:val="28"/>
          <w:szCs w:val="28"/>
        </w:rPr>
        <w:t>карте с</w:t>
      </w:r>
      <w:r w:rsidRPr="00DA1DF5">
        <w:rPr>
          <w:sz w:val="28"/>
          <w:szCs w:val="28"/>
        </w:rPr>
        <w:t xml:space="preserve"> помощью специальных редакторов в </w:t>
      </w:r>
      <w:r w:rsidR="00DA1DF5" w:rsidRPr="00DA1DF5">
        <w:rPr>
          <w:sz w:val="28"/>
          <w:szCs w:val="28"/>
        </w:rPr>
        <w:t>Народной карте</w:t>
      </w:r>
      <w:r w:rsidRPr="00DA1DF5">
        <w:rPr>
          <w:sz w:val="28"/>
          <w:szCs w:val="28"/>
        </w:rPr>
        <w:t xml:space="preserve"> Яндекс.</w:t>
      </w:r>
    </w:p>
    <w:p w:rsidR="00344C4C" w:rsidRPr="00DA1DF5" w:rsidRDefault="00344C4C" w:rsidP="00DA1DF5">
      <w:pPr>
        <w:jc w:val="both"/>
        <w:rPr>
          <w:b/>
          <w:sz w:val="28"/>
          <w:szCs w:val="28"/>
        </w:rPr>
      </w:pPr>
      <w:r w:rsidRPr="00DA1DF5">
        <w:rPr>
          <w:b/>
          <w:sz w:val="28"/>
          <w:szCs w:val="28"/>
        </w:rPr>
        <w:t>Планируемые результаты:</w:t>
      </w:r>
    </w:p>
    <w:p w:rsidR="00344C4C" w:rsidRPr="00DA1DF5" w:rsidRDefault="00344C4C" w:rsidP="00DA1DF5">
      <w:pPr>
        <w:tabs>
          <w:tab w:val="left" w:pos="900"/>
        </w:tabs>
        <w:jc w:val="both"/>
        <w:rPr>
          <w:sz w:val="28"/>
          <w:szCs w:val="28"/>
        </w:rPr>
      </w:pPr>
      <w:r w:rsidRPr="00DA1DF5">
        <w:rPr>
          <w:b/>
          <w:i/>
          <w:sz w:val="28"/>
          <w:szCs w:val="28"/>
        </w:rPr>
        <w:t>Предметные:</w:t>
      </w:r>
    </w:p>
    <w:p w:rsidR="002270AD" w:rsidRPr="00DA1DF5" w:rsidRDefault="002270AD" w:rsidP="00DA1DF5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DA1DF5">
        <w:rPr>
          <w:sz w:val="28"/>
          <w:szCs w:val="28"/>
        </w:rPr>
        <w:t>формирование представлений о географии, её связи с другими предметами для создания единой картины мира, для решения современных практических задач;</w:t>
      </w:r>
      <w:r w:rsidR="00CA3B28" w:rsidRPr="00DA1DF5">
        <w:rPr>
          <w:sz w:val="28"/>
          <w:szCs w:val="28"/>
        </w:rPr>
        <w:t xml:space="preserve"> </w:t>
      </w:r>
      <w:r w:rsidRPr="00DA1DF5">
        <w:rPr>
          <w:sz w:val="28"/>
          <w:szCs w:val="28"/>
        </w:rPr>
        <w:t>овладение основами картографической грамотности и использования  интерактивной географической карты как одного из языков международного общения;</w:t>
      </w:r>
      <w:r w:rsidR="00CA3B28" w:rsidRPr="00DA1DF5">
        <w:rPr>
          <w:sz w:val="28"/>
          <w:szCs w:val="28"/>
        </w:rPr>
        <w:t xml:space="preserve"> </w:t>
      </w:r>
      <w:r w:rsidRPr="00DA1DF5">
        <w:rPr>
          <w:sz w:val="28"/>
          <w:szCs w:val="28"/>
        </w:rPr>
        <w:t>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среды;</w:t>
      </w:r>
      <w:r w:rsidR="00CA3B28" w:rsidRPr="00DA1DF5">
        <w:rPr>
          <w:sz w:val="28"/>
          <w:szCs w:val="28"/>
        </w:rPr>
        <w:t xml:space="preserve"> </w:t>
      </w:r>
      <w:r w:rsidRPr="00DA1DF5">
        <w:rPr>
          <w:sz w:val="28"/>
          <w:szCs w:val="28"/>
        </w:rPr>
        <w:t>овладение основными навыками нахождения, использования и презентации географической информации.</w:t>
      </w:r>
    </w:p>
    <w:p w:rsidR="00344C4C" w:rsidRPr="00DA1DF5" w:rsidRDefault="00344C4C" w:rsidP="00DA1DF5">
      <w:pPr>
        <w:tabs>
          <w:tab w:val="left" w:pos="900"/>
        </w:tabs>
        <w:jc w:val="both"/>
        <w:rPr>
          <w:b/>
          <w:i/>
          <w:sz w:val="28"/>
          <w:szCs w:val="28"/>
        </w:rPr>
      </w:pPr>
      <w:r w:rsidRPr="00DA1DF5">
        <w:rPr>
          <w:b/>
          <w:i/>
          <w:sz w:val="28"/>
          <w:szCs w:val="28"/>
        </w:rPr>
        <w:t>Метапредметные:</w:t>
      </w:r>
      <w:r w:rsidRPr="00DA1DF5">
        <w:rPr>
          <w:b/>
          <w:sz w:val="28"/>
          <w:szCs w:val="28"/>
        </w:rPr>
        <w:t xml:space="preserve"> </w:t>
      </w:r>
    </w:p>
    <w:p w:rsidR="00344C4C" w:rsidRPr="00DA1DF5" w:rsidRDefault="00344C4C" w:rsidP="00DA1DF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A1DF5">
        <w:rPr>
          <w:sz w:val="28"/>
          <w:szCs w:val="28"/>
        </w:rPr>
        <w:t>- формирование умений: устанавливать причинно-следственные связи; строить логическое рассуждение и делать выводы; работать с картами</w:t>
      </w:r>
      <w:r w:rsidR="002270AD" w:rsidRPr="00DA1DF5">
        <w:rPr>
          <w:sz w:val="28"/>
          <w:szCs w:val="28"/>
        </w:rPr>
        <w:t xml:space="preserve">, приборами, </w:t>
      </w:r>
      <w:r w:rsidR="00C62675" w:rsidRPr="00DA1DF5">
        <w:rPr>
          <w:sz w:val="28"/>
          <w:szCs w:val="28"/>
        </w:rPr>
        <w:t>текстом; организовывать</w:t>
      </w:r>
      <w:r w:rsidRPr="00DA1DF5">
        <w:rPr>
          <w:sz w:val="28"/>
          <w:szCs w:val="28"/>
        </w:rPr>
        <w:t xml:space="preserve"> учебное сотрудничество и совместную деятельность с учителем и сверстниками;</w:t>
      </w:r>
    </w:p>
    <w:p w:rsidR="00344C4C" w:rsidRPr="00DA1DF5" w:rsidRDefault="00344C4C" w:rsidP="00DA1DF5">
      <w:pPr>
        <w:tabs>
          <w:tab w:val="left" w:pos="900"/>
        </w:tabs>
        <w:jc w:val="both"/>
        <w:rPr>
          <w:b/>
          <w:i/>
          <w:sz w:val="28"/>
          <w:szCs w:val="28"/>
        </w:rPr>
      </w:pPr>
      <w:r w:rsidRPr="00DA1DF5">
        <w:rPr>
          <w:b/>
          <w:i/>
          <w:sz w:val="28"/>
          <w:szCs w:val="28"/>
        </w:rPr>
        <w:t>Личностные:</w:t>
      </w:r>
      <w:r w:rsidRPr="00DA1DF5">
        <w:rPr>
          <w:b/>
          <w:sz w:val="28"/>
          <w:szCs w:val="28"/>
        </w:rPr>
        <w:t xml:space="preserve"> </w:t>
      </w:r>
    </w:p>
    <w:p w:rsidR="00344C4C" w:rsidRPr="00DA1DF5" w:rsidRDefault="00344C4C" w:rsidP="00DA1DF5">
      <w:pPr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-формирование познавательного интереса к </w:t>
      </w:r>
      <w:r w:rsidR="002270AD" w:rsidRPr="00DA1DF5">
        <w:rPr>
          <w:sz w:val="28"/>
          <w:szCs w:val="28"/>
        </w:rPr>
        <w:t>природе родного края через практическую деятельность</w:t>
      </w:r>
      <w:r w:rsidRPr="00DA1DF5">
        <w:rPr>
          <w:sz w:val="28"/>
          <w:szCs w:val="28"/>
        </w:rPr>
        <w:t>.</w:t>
      </w:r>
    </w:p>
    <w:p w:rsidR="002270AD" w:rsidRPr="00DA1DF5" w:rsidRDefault="008C02A9" w:rsidP="00DA1DF5">
      <w:pPr>
        <w:jc w:val="both"/>
        <w:rPr>
          <w:sz w:val="28"/>
          <w:szCs w:val="28"/>
        </w:rPr>
      </w:pPr>
      <w:r w:rsidRPr="00DA1DF5">
        <w:rPr>
          <w:b/>
          <w:sz w:val="28"/>
          <w:szCs w:val="28"/>
        </w:rPr>
        <w:t>Основное содержание</w:t>
      </w:r>
      <w:r w:rsidRPr="00DA1DF5">
        <w:rPr>
          <w:sz w:val="28"/>
          <w:szCs w:val="28"/>
        </w:rPr>
        <w:t xml:space="preserve">: </w:t>
      </w:r>
      <w:r w:rsidR="002270AD" w:rsidRPr="00DA1DF5">
        <w:rPr>
          <w:sz w:val="28"/>
          <w:szCs w:val="28"/>
        </w:rPr>
        <w:t>Составление карты точек заборов воды в поселке Большой Луг (Яндекс.Карта). Определение масштаба, протяженности, расстояний между заборами. Визуальное (органолептическое) обследование воды: цветность, интенсивность запаха, мутность. Исследование электропроводимо</w:t>
      </w:r>
      <w:r w:rsidR="002270AD" w:rsidRPr="00DA1DF5">
        <w:rPr>
          <w:sz w:val="28"/>
          <w:szCs w:val="28"/>
        </w:rPr>
        <w:lastRenderedPageBreak/>
        <w:t>сти воды. Определение зависимости удельной электропроводимости от общего содержания растворимых минеральных солей. Определение кислотности РН. Создание карты качества питьевой во</w:t>
      </w:r>
      <w:r w:rsidR="00A53D6C" w:rsidRPr="00DA1DF5">
        <w:rPr>
          <w:sz w:val="28"/>
          <w:szCs w:val="28"/>
        </w:rPr>
        <w:t>ды пос. Большой Луг с  условными обозначениями.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b/>
          <w:sz w:val="28"/>
          <w:szCs w:val="28"/>
        </w:rPr>
        <w:t>Методы:</w:t>
      </w:r>
      <w:r w:rsidRPr="00DA1DF5">
        <w:rPr>
          <w:sz w:val="28"/>
          <w:szCs w:val="28"/>
        </w:rPr>
        <w:t xml:space="preserve"> частично –поисковый</w:t>
      </w:r>
      <w:r w:rsidR="00A53D6C" w:rsidRPr="00DA1DF5">
        <w:rPr>
          <w:sz w:val="28"/>
          <w:szCs w:val="28"/>
        </w:rPr>
        <w:t>, творческий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b/>
          <w:sz w:val="28"/>
          <w:szCs w:val="28"/>
        </w:rPr>
        <w:t>Технологии:</w:t>
      </w:r>
      <w:r w:rsidRPr="00DA1DF5">
        <w:rPr>
          <w:sz w:val="28"/>
          <w:szCs w:val="28"/>
        </w:rPr>
        <w:t xml:space="preserve"> </w:t>
      </w:r>
      <w:r w:rsidR="00A53D6C" w:rsidRPr="00DA1DF5">
        <w:rPr>
          <w:sz w:val="28"/>
          <w:szCs w:val="28"/>
        </w:rPr>
        <w:t xml:space="preserve">проектная, информационно </w:t>
      </w:r>
      <w:r w:rsidR="00172D2B" w:rsidRPr="00DA1DF5">
        <w:rPr>
          <w:sz w:val="28"/>
          <w:szCs w:val="28"/>
        </w:rPr>
        <w:t>- к</w:t>
      </w:r>
      <w:r w:rsidR="00A53D6C" w:rsidRPr="00DA1DF5">
        <w:rPr>
          <w:sz w:val="28"/>
          <w:szCs w:val="28"/>
        </w:rPr>
        <w:t>оммуникационная</w:t>
      </w:r>
    </w:p>
    <w:p w:rsidR="001926F6" w:rsidRPr="00DA1DF5" w:rsidRDefault="00172D2B" w:rsidP="00DA1DF5">
      <w:pPr>
        <w:jc w:val="both"/>
        <w:rPr>
          <w:sz w:val="28"/>
          <w:szCs w:val="28"/>
        </w:rPr>
      </w:pPr>
      <w:r w:rsidRPr="00DA1DF5">
        <w:rPr>
          <w:b/>
          <w:sz w:val="28"/>
          <w:szCs w:val="28"/>
        </w:rPr>
        <w:t>Место выполнения</w:t>
      </w:r>
      <w:r w:rsidR="00F45C86" w:rsidRPr="00DA1DF5">
        <w:rPr>
          <w:b/>
          <w:sz w:val="28"/>
          <w:szCs w:val="28"/>
        </w:rPr>
        <w:t xml:space="preserve"> и длительность</w:t>
      </w:r>
      <w:r w:rsidR="001926F6" w:rsidRPr="00DA1DF5">
        <w:rPr>
          <w:sz w:val="28"/>
          <w:szCs w:val="28"/>
        </w:rPr>
        <w:t xml:space="preserve">: </w:t>
      </w:r>
      <w:r w:rsidRPr="00DA1DF5">
        <w:rPr>
          <w:sz w:val="28"/>
          <w:szCs w:val="28"/>
        </w:rPr>
        <w:t>на местности, в классе</w:t>
      </w:r>
      <w:r w:rsidR="00F45C86" w:rsidRPr="00DA1DF5">
        <w:rPr>
          <w:sz w:val="28"/>
          <w:szCs w:val="28"/>
        </w:rPr>
        <w:t>, 3 урока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b/>
          <w:sz w:val="28"/>
          <w:szCs w:val="28"/>
        </w:rPr>
        <w:t>Формы работы</w:t>
      </w:r>
      <w:r w:rsidRPr="00DA1DF5">
        <w:rPr>
          <w:sz w:val="28"/>
          <w:szCs w:val="28"/>
        </w:rPr>
        <w:t>: парная, групповая</w:t>
      </w:r>
      <w:r w:rsidR="00A53D6C" w:rsidRPr="00DA1DF5">
        <w:rPr>
          <w:sz w:val="28"/>
          <w:szCs w:val="28"/>
        </w:rPr>
        <w:t xml:space="preserve">, коллективная 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Организация деятельности обучающихся </w:t>
      </w:r>
      <w:r w:rsidR="00172D2B" w:rsidRPr="00DA1DF5">
        <w:rPr>
          <w:sz w:val="28"/>
          <w:szCs w:val="28"/>
        </w:rPr>
        <w:t>на практикуме</w:t>
      </w:r>
      <w:r w:rsidRPr="00DA1DF5">
        <w:rPr>
          <w:sz w:val="28"/>
          <w:szCs w:val="28"/>
        </w:rPr>
        <w:t>:</w:t>
      </w:r>
    </w:p>
    <w:p w:rsidR="00172D2B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 -</w:t>
      </w:r>
      <w:r w:rsidR="00172D2B" w:rsidRPr="00DA1DF5">
        <w:rPr>
          <w:sz w:val="28"/>
          <w:szCs w:val="28"/>
        </w:rPr>
        <w:t xml:space="preserve"> Объединение в пары (</w:t>
      </w:r>
      <w:r w:rsidR="00DA1DF5" w:rsidRPr="00DA1DF5">
        <w:rPr>
          <w:sz w:val="28"/>
          <w:szCs w:val="28"/>
        </w:rPr>
        <w:t>группы) для</w:t>
      </w:r>
      <w:r w:rsidR="00172D2B" w:rsidRPr="00DA1DF5">
        <w:rPr>
          <w:sz w:val="28"/>
          <w:szCs w:val="28"/>
        </w:rPr>
        <w:t xml:space="preserve"> выполнения практической части. Определение места забора для каждой пары (группы)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 </w:t>
      </w:r>
      <w:r w:rsidR="00172D2B" w:rsidRPr="00DA1DF5">
        <w:rPr>
          <w:sz w:val="28"/>
          <w:szCs w:val="28"/>
        </w:rPr>
        <w:t xml:space="preserve">- Совместно с учителем </w:t>
      </w:r>
      <w:r w:rsidR="008515EF" w:rsidRPr="00DA1DF5">
        <w:rPr>
          <w:sz w:val="28"/>
          <w:szCs w:val="28"/>
        </w:rPr>
        <w:t xml:space="preserve">определяют </w:t>
      </w:r>
      <w:r w:rsidRPr="00DA1DF5">
        <w:rPr>
          <w:sz w:val="28"/>
          <w:szCs w:val="28"/>
        </w:rPr>
        <w:t>цель</w:t>
      </w:r>
      <w:r w:rsidR="00172D2B" w:rsidRPr="00DA1DF5">
        <w:rPr>
          <w:sz w:val="28"/>
          <w:szCs w:val="28"/>
        </w:rPr>
        <w:t>, задачи проекта, последовательность действий.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- </w:t>
      </w:r>
      <w:r w:rsidR="00172D2B" w:rsidRPr="00DA1DF5">
        <w:rPr>
          <w:sz w:val="28"/>
          <w:szCs w:val="28"/>
        </w:rPr>
        <w:t xml:space="preserve">практическая работа в парах (определение точки забора (координаты), </w:t>
      </w:r>
      <w:r w:rsidR="003B073B" w:rsidRPr="00DA1DF5">
        <w:rPr>
          <w:sz w:val="28"/>
          <w:szCs w:val="28"/>
        </w:rPr>
        <w:t xml:space="preserve">визуальное обследование воды (цвет, запах, </w:t>
      </w:r>
      <w:r w:rsidR="00C62675" w:rsidRPr="00DA1DF5">
        <w:rPr>
          <w:sz w:val="28"/>
          <w:szCs w:val="28"/>
        </w:rPr>
        <w:t>мутность) с</w:t>
      </w:r>
      <w:r w:rsidR="003B073B" w:rsidRPr="00DA1DF5">
        <w:rPr>
          <w:sz w:val="28"/>
          <w:szCs w:val="28"/>
        </w:rPr>
        <w:t xml:space="preserve"> фиксацией в таблице; исследование качества воды с </w:t>
      </w:r>
      <w:r w:rsidR="00C62675" w:rsidRPr="00DA1DF5">
        <w:rPr>
          <w:sz w:val="28"/>
          <w:szCs w:val="28"/>
        </w:rPr>
        <w:t>помощью цифровых</w:t>
      </w:r>
      <w:r w:rsidR="003B073B" w:rsidRPr="00DA1DF5">
        <w:rPr>
          <w:sz w:val="28"/>
          <w:szCs w:val="28"/>
        </w:rPr>
        <w:t xml:space="preserve"> датчиков (к</w:t>
      </w:r>
      <w:r w:rsidR="00D6107E" w:rsidRPr="00DA1DF5">
        <w:rPr>
          <w:sz w:val="28"/>
          <w:szCs w:val="28"/>
        </w:rPr>
        <w:t xml:space="preserve">онцентрация минеральных веществ, кислотность) с фиксацией в графиках и таблицах; обозначение на </w:t>
      </w:r>
      <w:r w:rsidR="00C62675" w:rsidRPr="00DA1DF5">
        <w:rPr>
          <w:sz w:val="28"/>
          <w:szCs w:val="28"/>
        </w:rPr>
        <w:t>карте результатов</w:t>
      </w:r>
      <w:r w:rsidR="00D6107E" w:rsidRPr="00DA1DF5">
        <w:rPr>
          <w:sz w:val="28"/>
          <w:szCs w:val="28"/>
        </w:rPr>
        <w:t xml:space="preserve"> </w:t>
      </w:r>
      <w:r w:rsidR="00C62675" w:rsidRPr="00DA1DF5">
        <w:rPr>
          <w:sz w:val="28"/>
          <w:szCs w:val="28"/>
        </w:rPr>
        <w:t>забора условными</w:t>
      </w:r>
      <w:r w:rsidR="00D6107E" w:rsidRPr="00DA1DF5">
        <w:rPr>
          <w:sz w:val="28"/>
          <w:szCs w:val="28"/>
        </w:rPr>
        <w:t xml:space="preserve"> обозначениями (пригодная для питья, мало пригодная для питья – необходима фильтрация) или (нейтральная, слабощелочная, щелочная). 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- </w:t>
      </w:r>
      <w:r w:rsidR="00D6107E" w:rsidRPr="00DA1DF5">
        <w:rPr>
          <w:sz w:val="28"/>
          <w:szCs w:val="28"/>
        </w:rPr>
        <w:t>Сбор полученных данных в единые таблицы, схемы, графики, карту с определением протяженности исследований и расстояний между заборами воды</w:t>
      </w:r>
    </w:p>
    <w:p w:rsidR="001926F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sz w:val="28"/>
          <w:szCs w:val="28"/>
        </w:rPr>
        <w:t xml:space="preserve">- </w:t>
      </w:r>
      <w:r w:rsidR="00D6107E" w:rsidRPr="00DA1DF5">
        <w:rPr>
          <w:sz w:val="28"/>
          <w:szCs w:val="28"/>
        </w:rPr>
        <w:t>Представление проекта по мониторингу – выводы, рекомендации.</w:t>
      </w:r>
    </w:p>
    <w:p w:rsidR="00F45C86" w:rsidRPr="00DA1DF5" w:rsidRDefault="001926F6" w:rsidP="00DA1DF5">
      <w:pPr>
        <w:jc w:val="both"/>
        <w:rPr>
          <w:sz w:val="28"/>
          <w:szCs w:val="28"/>
        </w:rPr>
      </w:pPr>
      <w:r w:rsidRPr="00DA1DF5">
        <w:rPr>
          <w:b/>
          <w:sz w:val="28"/>
          <w:szCs w:val="28"/>
        </w:rPr>
        <w:t xml:space="preserve">Средства </w:t>
      </w:r>
      <w:r w:rsidR="008515EF" w:rsidRPr="00DA1DF5">
        <w:rPr>
          <w:b/>
          <w:sz w:val="28"/>
          <w:szCs w:val="28"/>
        </w:rPr>
        <w:t xml:space="preserve">обучения: </w:t>
      </w:r>
      <w:r w:rsidR="00D6107E" w:rsidRPr="00DA1DF5">
        <w:rPr>
          <w:sz w:val="28"/>
          <w:szCs w:val="28"/>
        </w:rPr>
        <w:t>Яндекс.Карта,</w:t>
      </w:r>
      <w:r w:rsidR="00D6107E" w:rsidRPr="00DA1DF5">
        <w:rPr>
          <w:b/>
          <w:sz w:val="28"/>
          <w:szCs w:val="28"/>
        </w:rPr>
        <w:t xml:space="preserve"> </w:t>
      </w:r>
      <w:r w:rsidR="00D6107E" w:rsidRPr="00DA1DF5">
        <w:rPr>
          <w:sz w:val="28"/>
          <w:szCs w:val="28"/>
        </w:rPr>
        <w:t>цифровые датчики</w:t>
      </w:r>
      <w:r w:rsidR="00D9117E" w:rsidRPr="00DA1DF5">
        <w:rPr>
          <w:sz w:val="28"/>
          <w:szCs w:val="28"/>
        </w:rPr>
        <w:t xml:space="preserve"> (</w:t>
      </w:r>
      <w:r w:rsidR="00D9117E" w:rsidRPr="00DA1DF5">
        <w:rPr>
          <w:i/>
          <w:sz w:val="28"/>
          <w:szCs w:val="28"/>
        </w:rPr>
        <w:t>Приложение №</w:t>
      </w:r>
      <w:r w:rsidR="00B76EAE" w:rsidRPr="00DA1DF5">
        <w:rPr>
          <w:i/>
          <w:sz w:val="28"/>
          <w:szCs w:val="28"/>
        </w:rPr>
        <w:t xml:space="preserve"> 1,2)</w:t>
      </w:r>
      <w:r w:rsidR="00D6107E" w:rsidRPr="00DA1DF5">
        <w:rPr>
          <w:i/>
          <w:sz w:val="28"/>
          <w:szCs w:val="28"/>
        </w:rPr>
        <w:t>,</w:t>
      </w:r>
      <w:r w:rsidR="00D6107E" w:rsidRPr="00DA1DF5">
        <w:rPr>
          <w:sz w:val="28"/>
          <w:szCs w:val="28"/>
        </w:rPr>
        <w:t xml:space="preserve"> возможность выхода в интернет, программа</w:t>
      </w:r>
      <w:r w:rsidR="00F45C86" w:rsidRPr="00DA1DF5">
        <w:rPr>
          <w:sz w:val="28"/>
          <w:szCs w:val="28"/>
        </w:rPr>
        <w:t xml:space="preserve"> «Цифровая лаборатория». </w:t>
      </w:r>
    </w:p>
    <w:p w:rsidR="00F45C86" w:rsidRPr="00DA1DF5" w:rsidRDefault="00F45C86" w:rsidP="00DA1DF5">
      <w:pPr>
        <w:jc w:val="both"/>
        <w:rPr>
          <w:sz w:val="28"/>
          <w:szCs w:val="28"/>
        </w:rPr>
        <w:sectPr w:rsidR="00F45C86" w:rsidRPr="00DA1DF5" w:rsidSect="00DA1DF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6107E" w:rsidRPr="00DA1DF5" w:rsidRDefault="00D6107E" w:rsidP="00DA1DF5">
      <w:pPr>
        <w:jc w:val="both"/>
        <w:rPr>
          <w:sz w:val="28"/>
          <w:szCs w:val="28"/>
        </w:rPr>
      </w:pPr>
    </w:p>
    <w:p w:rsidR="00344C4C" w:rsidRPr="00DA1DF5" w:rsidRDefault="001926F6" w:rsidP="00DA1DF5">
      <w:pPr>
        <w:jc w:val="center"/>
        <w:rPr>
          <w:b/>
          <w:sz w:val="28"/>
          <w:szCs w:val="28"/>
        </w:rPr>
      </w:pPr>
      <w:r w:rsidRPr="00DA1DF5">
        <w:rPr>
          <w:b/>
          <w:sz w:val="28"/>
          <w:szCs w:val="28"/>
        </w:rPr>
        <w:t xml:space="preserve">Технологическая карта </w:t>
      </w:r>
      <w:r w:rsidR="00F45C86" w:rsidRPr="00DA1DF5">
        <w:rPr>
          <w:b/>
          <w:sz w:val="28"/>
          <w:szCs w:val="28"/>
        </w:rPr>
        <w:t>практикума</w:t>
      </w:r>
    </w:p>
    <w:tbl>
      <w:tblPr>
        <w:tblStyle w:val="a3"/>
        <w:tblW w:w="15518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3119"/>
        <w:gridCol w:w="5386"/>
        <w:gridCol w:w="2268"/>
        <w:gridCol w:w="1660"/>
      </w:tblGrid>
      <w:tr w:rsidR="00AD5856" w:rsidRPr="00DA1DF5" w:rsidTr="005C7BF0">
        <w:tc>
          <w:tcPr>
            <w:tcW w:w="1526" w:type="dxa"/>
          </w:tcPr>
          <w:p w:rsidR="00000F8E" w:rsidRPr="00DA1DF5" w:rsidRDefault="00AD5856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  <w:p w:rsidR="00AD5856" w:rsidRPr="00DA1DF5" w:rsidRDefault="00AD5856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0F8E"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1559" w:type="dxa"/>
          </w:tcPr>
          <w:p w:rsidR="00000F8E" w:rsidRPr="00DA1DF5" w:rsidRDefault="00000F8E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AD5856" w:rsidRPr="00DA1DF5" w:rsidRDefault="00000F8E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119" w:type="dxa"/>
          </w:tcPr>
          <w:p w:rsidR="00AD5856" w:rsidRPr="00DA1DF5" w:rsidRDefault="00AD5856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деятельности </w:t>
            </w:r>
            <w:r w:rsidR="00000F8E"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>учителя</w:t>
            </w:r>
          </w:p>
        </w:tc>
        <w:tc>
          <w:tcPr>
            <w:tcW w:w="5386" w:type="dxa"/>
          </w:tcPr>
          <w:p w:rsidR="00AD5856" w:rsidRPr="00DA1DF5" w:rsidRDefault="00AD5856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 обучающихся</w:t>
            </w:r>
          </w:p>
        </w:tc>
        <w:tc>
          <w:tcPr>
            <w:tcW w:w="2268" w:type="dxa"/>
          </w:tcPr>
          <w:p w:rsidR="00AD5856" w:rsidRPr="00DA1DF5" w:rsidRDefault="00AD5856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  <w:tc>
          <w:tcPr>
            <w:tcW w:w="1660" w:type="dxa"/>
          </w:tcPr>
          <w:p w:rsidR="00AD5856" w:rsidRPr="00DA1DF5" w:rsidRDefault="00000F8E" w:rsidP="00DA1DF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b/>
                <w:sz w:val="28"/>
                <w:szCs w:val="28"/>
              </w:rPr>
              <w:t>Способ фиксации результатов деятельности</w:t>
            </w:r>
          </w:p>
        </w:tc>
      </w:tr>
      <w:tr w:rsidR="00AD5856" w:rsidRPr="00DA1DF5" w:rsidTr="005C7BF0">
        <w:tc>
          <w:tcPr>
            <w:tcW w:w="1526" w:type="dxa"/>
          </w:tcPr>
          <w:p w:rsidR="00AD5856" w:rsidRPr="00DA1DF5" w:rsidRDefault="00E449D9" w:rsidP="00DA1DF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Проблемно целевой</w:t>
            </w:r>
          </w:p>
        </w:tc>
        <w:tc>
          <w:tcPr>
            <w:tcW w:w="1559" w:type="dxa"/>
          </w:tcPr>
          <w:p w:rsidR="00AD5856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1 урок</w:t>
            </w:r>
          </w:p>
        </w:tc>
        <w:tc>
          <w:tcPr>
            <w:tcW w:w="3119" w:type="dxa"/>
          </w:tcPr>
          <w:p w:rsidR="00AD5856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Учитель задает </w:t>
            </w:r>
            <w:r w:rsidR="00C62675" w:rsidRPr="00DA1DF5">
              <w:rPr>
                <w:rFonts w:ascii="Times New Roman" w:hAnsi="Times New Roman" w:cs="Times New Roman"/>
                <w:sz w:val="28"/>
                <w:szCs w:val="28"/>
              </w:rPr>
              <w:t>вопрос есть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ли </w:t>
            </w:r>
            <w:r w:rsidR="00C62675" w:rsidRPr="00DA1DF5">
              <w:rPr>
                <w:rFonts w:ascii="Times New Roman" w:hAnsi="Times New Roman" w:cs="Times New Roman"/>
                <w:sz w:val="28"/>
                <w:szCs w:val="28"/>
              </w:rPr>
              <w:t>проблема в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2675" w:rsidRPr="00DA1DF5">
              <w:rPr>
                <w:rFonts w:ascii="Times New Roman" w:hAnsi="Times New Roman" w:cs="Times New Roman"/>
                <w:sz w:val="28"/>
                <w:szCs w:val="28"/>
              </w:rPr>
              <w:t>поселке, связанная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с питьевой водой. И можно ли ее </w:t>
            </w:r>
            <w:r w:rsidR="00DA1DF5" w:rsidRPr="00DA1DF5">
              <w:rPr>
                <w:rFonts w:ascii="Times New Roman" w:hAnsi="Times New Roman" w:cs="Times New Roman"/>
                <w:sz w:val="28"/>
                <w:szCs w:val="28"/>
              </w:rPr>
              <w:t>как-то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решить. Можно ли пить воду из ручьев и реки Олхи?</w:t>
            </w:r>
          </w:p>
          <w:p w:rsidR="00E449D9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AD5856" w:rsidRPr="00DA1DF5" w:rsidRDefault="00E449D9" w:rsidP="00DA1DF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Ребята определяют суть проблемы.</w:t>
            </w:r>
          </w:p>
          <w:p w:rsidR="00E449D9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В поселке Большой Луг есть большая проблема в использовании питьевой воды, связанная с тем, что подземные воды залегают достаточно глубоко и не каждый может позволить индивидуальную скважину (глубина достигает от 50 до 150 метров и более). Существующие колонки по поселку работают не постоянно, часто бывают закрыты и поэтому жители поселка вынуждены брать воду из реки Олхи и ручьев, впадающих в нее.</w:t>
            </w:r>
          </w:p>
          <w:p w:rsidR="00E449D9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И предлагают пути ее решения: исследовать воду, узнать какую воду мы пьем каждый день, озвучить результаты жителям поселка.</w:t>
            </w:r>
          </w:p>
        </w:tc>
        <w:tc>
          <w:tcPr>
            <w:tcW w:w="2268" w:type="dxa"/>
          </w:tcPr>
          <w:p w:rsidR="00E449D9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Личностные: мотивация к учебной деятельности;</w:t>
            </w:r>
          </w:p>
          <w:p w:rsidR="00AD5856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Познавательные: извлечение необходимой информации (определение целей, задач) из предложенного задания  </w:t>
            </w:r>
          </w:p>
        </w:tc>
        <w:tc>
          <w:tcPr>
            <w:tcW w:w="1660" w:type="dxa"/>
          </w:tcPr>
          <w:p w:rsidR="00AD5856" w:rsidRPr="00DA1DF5" w:rsidRDefault="00E449D9" w:rsidP="00DA1DF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Фиксация в листе результатов</w:t>
            </w:r>
          </w:p>
        </w:tc>
      </w:tr>
      <w:tr w:rsidR="0013483E" w:rsidRPr="00DA1DF5" w:rsidTr="005C7BF0">
        <w:tc>
          <w:tcPr>
            <w:tcW w:w="1526" w:type="dxa"/>
          </w:tcPr>
          <w:p w:rsidR="0013483E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Этап разработки сценария и технического задания</w:t>
            </w:r>
          </w:p>
        </w:tc>
        <w:tc>
          <w:tcPr>
            <w:tcW w:w="1559" w:type="dxa"/>
          </w:tcPr>
          <w:p w:rsidR="0013483E" w:rsidRPr="00DA1DF5" w:rsidRDefault="00E449D9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1 урок</w:t>
            </w: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7A2" w:rsidRPr="00DA1DF5" w:rsidRDefault="009F67A2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E449D9" w:rsidRPr="00DA1DF5">
              <w:rPr>
                <w:rFonts w:ascii="Times New Roman" w:hAnsi="Times New Roman" w:cs="Times New Roman"/>
                <w:sz w:val="28"/>
                <w:szCs w:val="28"/>
              </w:rPr>
              <w:t>Учитель совместно с учащимися</w:t>
            </w:r>
            <w:r w:rsidR="00740FAD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49D9" w:rsidRPr="00DA1DF5">
              <w:rPr>
                <w:rFonts w:ascii="Times New Roman" w:hAnsi="Times New Roman" w:cs="Times New Roman"/>
                <w:sz w:val="28"/>
                <w:szCs w:val="28"/>
              </w:rPr>
              <w:t>определяет основ</w:t>
            </w:r>
            <w:r w:rsidR="00740FAD" w:rsidRPr="00DA1DF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E449D9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ые </w:t>
            </w:r>
            <w:r w:rsidR="00740FAD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действия, при реализации проекта (действия должны быть четко фиксированы, что </w:t>
            </w:r>
            <w:r w:rsidR="00740FAD"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облегчит скорость и четкость выполнения заданий).</w:t>
            </w:r>
          </w:p>
          <w:p w:rsidR="00BF7433" w:rsidRPr="00DA1DF5" w:rsidRDefault="00BF7433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1. Определение точки забора (координаты); </w:t>
            </w:r>
          </w:p>
          <w:p w:rsidR="00BF7433" w:rsidRPr="00DA1DF5" w:rsidRDefault="00BF7433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B96298" w:rsidRPr="00DA1DF5">
              <w:rPr>
                <w:rFonts w:ascii="Times New Roman" w:hAnsi="Times New Roman" w:cs="Times New Roman"/>
                <w:sz w:val="28"/>
                <w:szCs w:val="28"/>
              </w:rPr>
              <w:t>Забор воды по выбранным координатам;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3. В</w:t>
            </w:r>
            <w:r w:rsidR="00BF7433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изуальное обследование воды (цвет, запах, </w:t>
            </w:r>
            <w:r w:rsidR="003D7D46" w:rsidRPr="00DA1DF5">
              <w:rPr>
                <w:rFonts w:ascii="Times New Roman" w:hAnsi="Times New Roman" w:cs="Times New Roman"/>
                <w:sz w:val="28"/>
                <w:szCs w:val="28"/>
              </w:rPr>
              <w:t>мутность) с</w:t>
            </w:r>
            <w:r w:rsidR="00BF7433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фиксацией в таблице; 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4. И</w:t>
            </w:r>
            <w:r w:rsidR="00BF7433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сследование качества воды с </w:t>
            </w:r>
            <w:r w:rsidR="003D7D46" w:rsidRPr="00DA1DF5">
              <w:rPr>
                <w:rFonts w:ascii="Times New Roman" w:hAnsi="Times New Roman" w:cs="Times New Roman"/>
                <w:sz w:val="28"/>
                <w:szCs w:val="28"/>
              </w:rPr>
              <w:t>помощью цифровых</w:t>
            </w:r>
            <w:r w:rsidR="00BF7433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датчиков (концентрация минеральных веществ, кислотность) с фиксацией в графиках и таблицах; </w:t>
            </w:r>
          </w:p>
          <w:p w:rsidR="00740FAD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5. О</w:t>
            </w:r>
            <w:r w:rsidR="00BF7433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бозначение на </w:t>
            </w:r>
            <w:r w:rsidR="003D7D46" w:rsidRPr="00DA1DF5">
              <w:rPr>
                <w:rFonts w:ascii="Times New Roman" w:hAnsi="Times New Roman" w:cs="Times New Roman"/>
                <w:sz w:val="28"/>
                <w:szCs w:val="28"/>
              </w:rPr>
              <w:t>карте результатов</w:t>
            </w:r>
            <w:r w:rsidR="00BF7433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D46" w:rsidRPr="00DA1DF5">
              <w:rPr>
                <w:rFonts w:ascii="Times New Roman" w:hAnsi="Times New Roman" w:cs="Times New Roman"/>
                <w:sz w:val="28"/>
                <w:szCs w:val="28"/>
              </w:rPr>
              <w:t>забора условными</w:t>
            </w:r>
            <w:r w:rsidR="00BF7433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обозначениями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6. Размещение данных на Народной карте Яндекса</w:t>
            </w:r>
          </w:p>
        </w:tc>
        <w:tc>
          <w:tcPr>
            <w:tcW w:w="5386" w:type="dxa"/>
          </w:tcPr>
          <w:p w:rsidR="00347780" w:rsidRPr="00DA1DF5" w:rsidRDefault="00740FAD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разбиваются на пары, выбирают точки заборов, с помощью Яндекс.Карты определяют территорию (улицу) и координаты будущего забора воды речка, ручей около дома, общественная</w:t>
            </w:r>
            <w:r w:rsidR="00B76EAE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колонка, скважина дома, школа), а также протяженность </w:t>
            </w:r>
            <w:r w:rsidR="00B76EAE"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между заборами и общую протяженность замеров (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№ 12)</w:t>
            </w:r>
            <w:r w:rsidR="00B76EAE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Масштаб карты единый для всех участников.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Условным обозначение на карте показывают точку забора.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Получают маршрут действий для выполнения практической части</w:t>
            </w:r>
            <w:r w:rsidR="0042161E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2161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Приложение № 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3 «Карта заборов», приложение № 4 «Лист результатов»</w:t>
            </w:r>
          </w:p>
        </w:tc>
        <w:tc>
          <w:tcPr>
            <w:tcW w:w="2268" w:type="dxa"/>
          </w:tcPr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Познавательные: умение логически мыслить, самостоятельно выделять познавательную цель 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 самостоятельное целеполагание. Формирование познавательного интереса;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Коммуникативные: Высказывание своих мыслей. Прогнозирование своей деятельности: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Личностные: развитие навыков сотрудничества с учителем и одноклассниками</w:t>
            </w: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A432F6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 результатов</w:t>
            </w: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2F6" w:rsidRPr="00DA1DF5" w:rsidRDefault="00A432F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3E" w:rsidRPr="00DA1DF5" w:rsidRDefault="0013483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самооценка</w:t>
            </w:r>
          </w:p>
        </w:tc>
      </w:tr>
      <w:tr w:rsidR="00A3421C" w:rsidRPr="00DA1DF5" w:rsidTr="005C7BF0">
        <w:tc>
          <w:tcPr>
            <w:tcW w:w="1526" w:type="dxa"/>
          </w:tcPr>
          <w:p w:rsidR="00A3421C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практической работы</w:t>
            </w:r>
          </w:p>
        </w:tc>
        <w:tc>
          <w:tcPr>
            <w:tcW w:w="1559" w:type="dxa"/>
          </w:tcPr>
          <w:p w:rsidR="00A3421C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>на местности + 2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рок в классе</w:t>
            </w:r>
          </w:p>
        </w:tc>
        <w:tc>
          <w:tcPr>
            <w:tcW w:w="3119" w:type="dxa"/>
          </w:tcPr>
          <w:p w:rsidR="00A3421C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 за проведением исследования и фиксированием результатов исследования в 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свои листы результатов и в единый лист проекта.</w:t>
            </w:r>
          </w:p>
        </w:tc>
        <w:tc>
          <w:tcPr>
            <w:tcW w:w="5386" w:type="dxa"/>
          </w:tcPr>
          <w:p w:rsidR="00A3421C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местности: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2161E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Забор воды на выбранных объектах (ручьи, впадающие в реку Олху, река Олха, </w:t>
            </w:r>
            <w:r w:rsidR="0042161E"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скважины дома, вода в школе, общественные колонки); </w:t>
            </w:r>
            <w:r w:rsidR="0042161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№</w:t>
            </w:r>
            <w:r w:rsidR="0042161E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5 «Фото заборов воды»</w:t>
            </w:r>
          </w:p>
          <w:p w:rsidR="0042161E" w:rsidRPr="00DA1DF5" w:rsidRDefault="0042161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2. Визуальное обследование воды на цвет, запах, мутность 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806FB2" w:rsidRPr="00DA1DF5">
              <w:rPr>
                <w:rFonts w:ascii="Times New Roman" w:hAnsi="Times New Roman" w:cs="Times New Roman"/>
                <w:sz w:val="28"/>
                <w:szCs w:val="28"/>
              </w:rPr>
              <w:t>помощью основных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характеристик вод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Приложение 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таблицы: 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№ 6</w:t>
            </w:r>
            <w:r w:rsidR="009365D6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«Характер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истика вод по прозрачности», № 7</w:t>
            </w:r>
            <w:r w:rsidR="009365D6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9365D6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Характеристика в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од по интенсивности запаха», № 8</w:t>
            </w:r>
            <w:r w:rsidR="009365D6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«Характеристика вод по 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интенсивности вкуса», № 9</w:t>
            </w:r>
            <w:r w:rsidR="009365D6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«Характеристика вод по цветности». 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>Результаты должны быть зафиксированы в таблицу.</w:t>
            </w:r>
          </w:p>
          <w:p w:rsidR="009365D6" w:rsidRPr="00DA1DF5" w:rsidRDefault="009365D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В классе:</w:t>
            </w:r>
          </w:p>
          <w:p w:rsidR="009365D6" w:rsidRPr="00DA1DF5" w:rsidRDefault="009365D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1. Исследование качества воды с </w:t>
            </w:r>
            <w:r w:rsidR="003D7D46" w:rsidRPr="00DA1DF5">
              <w:rPr>
                <w:rFonts w:ascii="Times New Roman" w:hAnsi="Times New Roman" w:cs="Times New Roman"/>
                <w:sz w:val="28"/>
                <w:szCs w:val="28"/>
              </w:rPr>
              <w:t>помощью цифровых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датчиков (концентрация минеральных веществ, кислотность). В </w:t>
            </w:r>
            <w:r w:rsidR="00806FB2" w:rsidRPr="00DA1DF5">
              <w:rPr>
                <w:rFonts w:ascii="Times New Roman" w:hAnsi="Times New Roman" w:cs="Times New Roman"/>
                <w:sz w:val="28"/>
                <w:szCs w:val="28"/>
              </w:rPr>
              <w:t>помощь Приложение</w:t>
            </w:r>
            <w:r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график №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</w:t>
            </w:r>
            <w:r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«Зависимость удельной электропроводимости от общего содержания растворимых минеральных веществ»,</w:t>
            </w:r>
            <w:r w:rsidR="00B76EAE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таблица № 10</w:t>
            </w:r>
            <w:r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«Классификация вод по рН». 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должны быть </w:t>
            </w:r>
            <w:r w:rsidR="003D7D46" w:rsidRPr="00DA1DF5">
              <w:rPr>
                <w:rFonts w:ascii="Times New Roman" w:hAnsi="Times New Roman" w:cs="Times New Roman"/>
                <w:sz w:val="28"/>
                <w:szCs w:val="28"/>
              </w:rPr>
              <w:t>занесены в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таблицу.</w:t>
            </w:r>
          </w:p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 проведено исследование </w:t>
            </w:r>
            <w:r w:rsidR="00B76EAE" w:rsidRPr="00DA1DF5">
              <w:rPr>
                <w:rFonts w:ascii="Times New Roman" w:hAnsi="Times New Roman" w:cs="Times New Roman"/>
                <w:sz w:val="28"/>
                <w:szCs w:val="28"/>
              </w:rPr>
              <w:t>воды,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не фильтрованной и той же воды фильтрованной. Результаты в </w:t>
            </w:r>
            <w:r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  <w:r w:rsidR="00806FB2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11 «Таблица проведенных исследований»</w:t>
            </w:r>
          </w:p>
          <w:p w:rsidR="009365D6" w:rsidRPr="00DA1DF5" w:rsidRDefault="009365D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2. Заносят результаты в единую таблицу, обозначают на карте результаты проведен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ного исследования - условными обозначениями (пригодная для питья, мало пригодная для питья – необходима фильтрация) или (нейтральная, слабощелочная, щелочная).</w:t>
            </w:r>
            <w:r w:rsidR="00CB1F47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Полученные данные таблиц и карты по поселку можно посмотреть в </w:t>
            </w:r>
            <w:r w:rsidR="00CB1F47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приложении №</w:t>
            </w:r>
            <w:r w:rsidR="00806FB2" w:rsidRPr="00DA1D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12 «Таблицы результатов исследований», приложение № 13 «Итоговая карта проведенных исследований»</w:t>
            </w:r>
          </w:p>
          <w:p w:rsidR="009365D6" w:rsidRPr="00DA1DF5" w:rsidRDefault="009365D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3. Коллективно определяют протяженность исследования на Яндекс.Карте и расстояния между заборами</w:t>
            </w:r>
            <w:r w:rsidR="00806FB2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– составила более 8 км.</w:t>
            </w:r>
          </w:p>
        </w:tc>
        <w:tc>
          <w:tcPr>
            <w:tcW w:w="2268" w:type="dxa"/>
          </w:tcPr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Познавательные: поиск информации и определение объектов с 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использованием карты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Регулятивные: ориентирование в карте, организация самостоятельной деятельности учащихся с использованием </w:t>
            </w:r>
            <w:r w:rsidR="009365D6" w:rsidRPr="00DA1DF5">
              <w:rPr>
                <w:rFonts w:ascii="Times New Roman" w:hAnsi="Times New Roman" w:cs="Times New Roman"/>
                <w:sz w:val="28"/>
                <w:szCs w:val="28"/>
              </w:rPr>
              <w:t>цифровых датчиков и Яндекс.Карты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Коммуникативные: подготовка сообщения по результатам совместной работы</w:t>
            </w:r>
          </w:p>
          <w:p w:rsidR="00B96298" w:rsidRPr="00DA1DF5" w:rsidRDefault="00B96298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Личностные: сравнение точек зрения, объяснение собственной точки зрения</w:t>
            </w:r>
          </w:p>
          <w:p w:rsidR="00A3421C" w:rsidRPr="00DA1DF5" w:rsidRDefault="00A3421C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A3421C" w:rsidRPr="00DA1DF5" w:rsidRDefault="009365D6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Таблица результатов</w:t>
            </w:r>
          </w:p>
        </w:tc>
      </w:tr>
      <w:tr w:rsidR="000C1A9E" w:rsidRPr="00DA1DF5" w:rsidTr="005C7BF0">
        <w:tc>
          <w:tcPr>
            <w:tcW w:w="1526" w:type="dxa"/>
            <w:tcBorders>
              <w:top w:val="nil"/>
            </w:tcBorders>
          </w:tcPr>
          <w:p w:rsidR="000C1A9E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предварительной защиты</w:t>
            </w:r>
          </w:p>
        </w:tc>
        <w:tc>
          <w:tcPr>
            <w:tcW w:w="1559" w:type="dxa"/>
          </w:tcPr>
          <w:p w:rsidR="000C1A9E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3 урок</w:t>
            </w:r>
          </w:p>
        </w:tc>
        <w:tc>
          <w:tcPr>
            <w:tcW w:w="3119" w:type="dxa"/>
          </w:tcPr>
          <w:p w:rsidR="009F67A2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зафиксированных результатов, корректировка рекомендаций для жителей поселка. Совместно с </w:t>
            </w:r>
            <w:r w:rsidR="003D7D46" w:rsidRPr="00DA1DF5">
              <w:rPr>
                <w:rFonts w:ascii="Times New Roman" w:hAnsi="Times New Roman" w:cs="Times New Roman"/>
                <w:sz w:val="28"/>
                <w:szCs w:val="28"/>
              </w:rPr>
              <w:t>учащимися фиксирование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результатов исследования на Народной карте Яндекс.</w:t>
            </w:r>
          </w:p>
        </w:tc>
        <w:tc>
          <w:tcPr>
            <w:tcW w:w="5386" w:type="dxa"/>
          </w:tcPr>
          <w:p w:rsidR="00347780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Ребята в результате полученных данных, созданной карты делают выводы, выносят рекомендации на общее обсуждение.</w:t>
            </w:r>
          </w:p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Наши рекомендации:</w:t>
            </w:r>
          </w:p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Необходимо отметить достаточно высокое качество воды практически во всех заборах. Заборы в открытых водоемах (ручей, река) проводились при нормальном уровне воды.</w:t>
            </w:r>
          </w:p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РЕКОМЕНДАЦИИ:</w:t>
            </w:r>
          </w:p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1. Все виды воды, проверенные при заборах (скважины, колонки, ручей, река) пригодны для использования как питьевая вода.</w:t>
            </w:r>
          </w:p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Необходимо использовать фильтры, для уменьшения концентрации минеральных веществ в воде.</w:t>
            </w:r>
          </w:p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3. Из открытых источников (ручей, река) пить воду не рекомендуется во время подъема воды, так как увеличивается количество растворенных веществ в воде, а также в местах выгула домашних животных.</w:t>
            </w:r>
          </w:p>
        </w:tc>
        <w:tc>
          <w:tcPr>
            <w:tcW w:w="2268" w:type="dxa"/>
          </w:tcPr>
          <w:p w:rsidR="000C1A9E" w:rsidRPr="00DA1DF5" w:rsidRDefault="000C1A9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Познавательные: </w:t>
            </w:r>
            <w:r w:rsidR="003F773C" w:rsidRPr="00DA1DF5">
              <w:rPr>
                <w:rFonts w:ascii="Times New Roman" w:hAnsi="Times New Roman" w:cs="Times New Roman"/>
                <w:sz w:val="28"/>
                <w:szCs w:val="28"/>
              </w:rPr>
              <w:t>составление классифицирующих и систематизирующих таблиц, составление причинно-следственных связей</w:t>
            </w:r>
          </w:p>
          <w:p w:rsidR="000C1A9E" w:rsidRPr="00DA1DF5" w:rsidRDefault="000C1A9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Регулятивные: </w:t>
            </w:r>
            <w:r w:rsidR="003F773C" w:rsidRPr="00DA1DF5">
              <w:rPr>
                <w:rFonts w:ascii="Times New Roman" w:hAnsi="Times New Roman" w:cs="Times New Roman"/>
                <w:sz w:val="28"/>
                <w:szCs w:val="28"/>
              </w:rPr>
              <w:t>организация сравнения, самостоятельной работы учащихся</w:t>
            </w:r>
          </w:p>
          <w:p w:rsidR="000C1A9E" w:rsidRPr="00DA1DF5" w:rsidRDefault="000C1A9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Коммуникативные: подготовка 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сообщения по результатам совместной работы</w:t>
            </w:r>
          </w:p>
          <w:p w:rsidR="000C1A9E" w:rsidRPr="00DA1DF5" w:rsidRDefault="000C1A9E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Личностные: </w:t>
            </w:r>
            <w:r w:rsidR="003F773C" w:rsidRPr="00DA1DF5">
              <w:rPr>
                <w:rFonts w:ascii="Times New Roman" w:hAnsi="Times New Roman" w:cs="Times New Roman"/>
                <w:sz w:val="28"/>
                <w:szCs w:val="28"/>
              </w:rPr>
              <w:t>объяснение собственной точки зрения</w:t>
            </w:r>
          </w:p>
        </w:tc>
        <w:tc>
          <w:tcPr>
            <w:tcW w:w="1660" w:type="dxa"/>
          </w:tcPr>
          <w:p w:rsidR="000C1A9E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Единая карта с результатами исследований</w:t>
            </w:r>
          </w:p>
        </w:tc>
      </w:tr>
      <w:tr w:rsidR="009F67A2" w:rsidRPr="00DA1DF5" w:rsidTr="005C7BF0">
        <w:tc>
          <w:tcPr>
            <w:tcW w:w="1526" w:type="dxa"/>
          </w:tcPr>
          <w:p w:rsidR="009F67A2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Презентация – публичная защита проекта</w:t>
            </w:r>
          </w:p>
        </w:tc>
        <w:tc>
          <w:tcPr>
            <w:tcW w:w="1559" w:type="dxa"/>
          </w:tcPr>
          <w:p w:rsidR="009F67A2" w:rsidRPr="00DA1DF5" w:rsidRDefault="009F67A2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B221C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Защита проекта учащимися на школьной конференци</w:t>
            </w:r>
            <w:r w:rsidR="00035485">
              <w:rPr>
                <w:rFonts w:ascii="Times New Roman" w:hAnsi="Times New Roman" w:cs="Times New Roman"/>
                <w:sz w:val="28"/>
                <w:szCs w:val="28"/>
              </w:rPr>
              <w:t>и «Шаг в будущее» в декабре 2021</w:t>
            </w: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B221C"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86" w:type="dxa"/>
          </w:tcPr>
          <w:p w:rsidR="009F67A2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На защиту выходят ребята по желанию, представляя результаты всего класса по проделанному практикуму.</w:t>
            </w:r>
          </w:p>
        </w:tc>
        <w:tc>
          <w:tcPr>
            <w:tcW w:w="2268" w:type="dxa"/>
          </w:tcPr>
          <w:p w:rsidR="00CB1F47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>Личностные: объяснение собственной точки зрения</w:t>
            </w:r>
          </w:p>
          <w:p w:rsidR="009F67A2" w:rsidRPr="00DA1DF5" w:rsidRDefault="009F67A2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9F67A2" w:rsidRPr="00DA1DF5" w:rsidRDefault="00CB1F47" w:rsidP="00DA1DF5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1DF5">
              <w:rPr>
                <w:rFonts w:ascii="Times New Roman" w:hAnsi="Times New Roman" w:cs="Times New Roman"/>
                <w:sz w:val="28"/>
                <w:szCs w:val="28"/>
              </w:rPr>
              <w:t xml:space="preserve">Преставление презентации проекта </w:t>
            </w:r>
          </w:p>
        </w:tc>
      </w:tr>
    </w:tbl>
    <w:p w:rsidR="00CB25C7" w:rsidRPr="00DA1DF5" w:rsidRDefault="00CB25C7" w:rsidP="00DA1DF5">
      <w:pPr>
        <w:jc w:val="center"/>
        <w:rPr>
          <w:b/>
          <w:sz w:val="28"/>
          <w:szCs w:val="28"/>
        </w:rPr>
      </w:pPr>
    </w:p>
    <w:p w:rsidR="004275A7" w:rsidRPr="00DA1DF5" w:rsidRDefault="007842C5" w:rsidP="00DA1DF5">
      <w:pPr>
        <w:rPr>
          <w:b/>
          <w:sz w:val="28"/>
          <w:szCs w:val="28"/>
        </w:rPr>
      </w:pPr>
      <w:r w:rsidRPr="00DA1DF5">
        <w:rPr>
          <w:b/>
          <w:sz w:val="28"/>
          <w:szCs w:val="28"/>
        </w:rPr>
        <w:t>Результативность практикума:</w:t>
      </w:r>
    </w:p>
    <w:p w:rsidR="007842C5" w:rsidRPr="00DA1DF5" w:rsidRDefault="007842C5" w:rsidP="00DA1DF5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1DF5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DA1DF5" w:rsidRPr="00DA1DF5">
        <w:rPr>
          <w:rFonts w:ascii="Times New Roman" w:hAnsi="Times New Roman" w:cs="Times New Roman"/>
          <w:sz w:val="28"/>
          <w:szCs w:val="28"/>
        </w:rPr>
        <w:t>работать с</w:t>
      </w:r>
      <w:r w:rsidRPr="00DA1DF5">
        <w:rPr>
          <w:rFonts w:ascii="Times New Roman" w:hAnsi="Times New Roman" w:cs="Times New Roman"/>
          <w:sz w:val="28"/>
          <w:szCs w:val="28"/>
        </w:rPr>
        <w:t xml:space="preserve"> информационными технологиями, интерактивными картами</w:t>
      </w:r>
      <w:r w:rsidR="005C7BF0" w:rsidRPr="00DA1DF5">
        <w:rPr>
          <w:rFonts w:ascii="Times New Roman" w:hAnsi="Times New Roman" w:cs="Times New Roman"/>
          <w:sz w:val="28"/>
          <w:szCs w:val="28"/>
        </w:rPr>
        <w:t>;</w:t>
      </w:r>
    </w:p>
    <w:p w:rsidR="005C7BF0" w:rsidRPr="00DA1DF5" w:rsidRDefault="005C7BF0" w:rsidP="00DA1DF5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1DF5">
        <w:rPr>
          <w:rFonts w:ascii="Times New Roman" w:hAnsi="Times New Roman" w:cs="Times New Roman"/>
          <w:sz w:val="28"/>
          <w:szCs w:val="28"/>
        </w:rPr>
        <w:t xml:space="preserve">Развитие образного мышления, выявление </w:t>
      </w:r>
      <w:r w:rsidR="00DA1DF5" w:rsidRPr="00DA1DF5">
        <w:rPr>
          <w:rFonts w:ascii="Times New Roman" w:hAnsi="Times New Roman" w:cs="Times New Roman"/>
          <w:sz w:val="28"/>
          <w:szCs w:val="28"/>
        </w:rPr>
        <w:t>взаимосвязей разных</w:t>
      </w:r>
      <w:r w:rsidRPr="00DA1DF5">
        <w:rPr>
          <w:rFonts w:ascii="Times New Roman" w:hAnsi="Times New Roman" w:cs="Times New Roman"/>
          <w:sz w:val="28"/>
          <w:szCs w:val="28"/>
        </w:rPr>
        <w:t xml:space="preserve"> предметов в рамках одного проекта;</w:t>
      </w:r>
    </w:p>
    <w:p w:rsidR="005C7BF0" w:rsidRPr="00DA1DF5" w:rsidRDefault="005C7BF0" w:rsidP="00DA1DF5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1DF5">
        <w:rPr>
          <w:rFonts w:ascii="Times New Roman" w:hAnsi="Times New Roman" w:cs="Times New Roman"/>
          <w:sz w:val="28"/>
          <w:szCs w:val="28"/>
        </w:rPr>
        <w:t>Формирование практических навыков и умений;</w:t>
      </w:r>
    </w:p>
    <w:p w:rsidR="005C7BF0" w:rsidRPr="00DA1DF5" w:rsidRDefault="005C7BF0" w:rsidP="00DA1DF5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1DF5">
        <w:rPr>
          <w:rFonts w:ascii="Times New Roman" w:hAnsi="Times New Roman" w:cs="Times New Roman"/>
          <w:sz w:val="28"/>
          <w:szCs w:val="28"/>
        </w:rPr>
        <w:t>Повышение интереса к предмету география через практическую составляющую;</w:t>
      </w:r>
    </w:p>
    <w:p w:rsidR="005C7BF0" w:rsidRPr="00DA1DF5" w:rsidRDefault="005C7BF0" w:rsidP="00DA1DF5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1DF5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DA1DF5" w:rsidRPr="00DA1DF5">
        <w:rPr>
          <w:rFonts w:ascii="Times New Roman" w:hAnsi="Times New Roman" w:cs="Times New Roman"/>
          <w:sz w:val="28"/>
          <w:szCs w:val="28"/>
        </w:rPr>
        <w:t>мотивации к</w:t>
      </w:r>
      <w:r w:rsidRPr="00DA1DF5">
        <w:rPr>
          <w:rFonts w:ascii="Times New Roman" w:hAnsi="Times New Roman" w:cs="Times New Roman"/>
          <w:sz w:val="28"/>
          <w:szCs w:val="28"/>
        </w:rPr>
        <w:t xml:space="preserve"> творческой деятельности, развитие исследовательских навыков;</w:t>
      </w:r>
    </w:p>
    <w:p w:rsidR="005C7BF0" w:rsidRPr="00DA1DF5" w:rsidRDefault="005C7BF0" w:rsidP="00DA1DF5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1DF5">
        <w:rPr>
          <w:rFonts w:ascii="Times New Roman" w:hAnsi="Times New Roman" w:cs="Times New Roman"/>
          <w:sz w:val="28"/>
          <w:szCs w:val="28"/>
        </w:rPr>
        <w:t>Формирование аналитического и критического мышления учащихся в процессе выполнения практического задания.</w:t>
      </w:r>
    </w:p>
    <w:p w:rsidR="005C7BF0" w:rsidRDefault="005C7BF0" w:rsidP="00DA1DF5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1DF5">
        <w:rPr>
          <w:rFonts w:ascii="Times New Roman" w:hAnsi="Times New Roman" w:cs="Times New Roman"/>
          <w:sz w:val="28"/>
          <w:szCs w:val="28"/>
        </w:rPr>
        <w:t>Формирование организаторских навыков.</w:t>
      </w:r>
    </w:p>
    <w:p w:rsidR="003D7D46" w:rsidRDefault="003D7D46" w:rsidP="003D7D46">
      <w:pPr>
        <w:rPr>
          <w:sz w:val="28"/>
          <w:szCs w:val="28"/>
        </w:rPr>
      </w:pPr>
    </w:p>
    <w:p w:rsidR="003D7D46" w:rsidRDefault="003D7D46" w:rsidP="003D7D46">
      <w:pPr>
        <w:rPr>
          <w:sz w:val="28"/>
          <w:szCs w:val="28"/>
        </w:rPr>
      </w:pPr>
    </w:p>
    <w:p w:rsidR="003D7D46" w:rsidRDefault="003D7D46" w:rsidP="003D7D46">
      <w:pPr>
        <w:rPr>
          <w:sz w:val="28"/>
          <w:szCs w:val="28"/>
        </w:rPr>
      </w:pPr>
    </w:p>
    <w:p w:rsidR="003D7D46" w:rsidRDefault="003D7D46" w:rsidP="003D7D46">
      <w:pPr>
        <w:rPr>
          <w:sz w:val="28"/>
          <w:szCs w:val="28"/>
        </w:rPr>
      </w:pPr>
    </w:p>
    <w:p w:rsidR="003D7D46" w:rsidRDefault="003D7D46" w:rsidP="003D7D46">
      <w:pPr>
        <w:rPr>
          <w:sz w:val="28"/>
          <w:szCs w:val="28"/>
        </w:rPr>
      </w:pPr>
    </w:p>
    <w:p w:rsidR="003D7D46" w:rsidRPr="003D7D46" w:rsidRDefault="003D7D46" w:rsidP="003D7D46">
      <w:pPr>
        <w:rPr>
          <w:sz w:val="28"/>
          <w:szCs w:val="28"/>
        </w:rPr>
      </w:pPr>
    </w:p>
    <w:p w:rsidR="00DA1DF5" w:rsidRDefault="00DA1DF5" w:rsidP="00DA1DF5">
      <w:pPr>
        <w:rPr>
          <w:sz w:val="28"/>
          <w:szCs w:val="28"/>
        </w:rPr>
      </w:pPr>
    </w:p>
    <w:p w:rsidR="00DA1DF5" w:rsidRDefault="00DA1DF5" w:rsidP="00DA1DF5">
      <w:pPr>
        <w:jc w:val="center"/>
        <w:rPr>
          <w:b/>
          <w:sz w:val="28"/>
          <w:szCs w:val="28"/>
        </w:rPr>
      </w:pPr>
      <w:r w:rsidRPr="00DA1DF5">
        <w:rPr>
          <w:b/>
          <w:sz w:val="28"/>
          <w:szCs w:val="28"/>
        </w:rPr>
        <w:t>Список используемой литературы:</w:t>
      </w:r>
    </w:p>
    <w:p w:rsidR="00DA1DF5" w:rsidRDefault="00DA1DF5" w:rsidP="00DA1DF5">
      <w:pPr>
        <w:jc w:val="center"/>
        <w:rPr>
          <w:b/>
          <w:sz w:val="28"/>
          <w:szCs w:val="28"/>
        </w:rPr>
      </w:pPr>
    </w:p>
    <w:p w:rsidR="003D7D46" w:rsidRPr="003D7D46" w:rsidRDefault="003D7D46" w:rsidP="003D7D46">
      <w:pPr>
        <w:jc w:val="both"/>
      </w:pPr>
      <w:r w:rsidRPr="003D7D46">
        <w:t>Литература:</w:t>
      </w:r>
    </w:p>
    <w:p w:rsidR="003D7D46" w:rsidRPr="003D7D46" w:rsidRDefault="008A07F6" w:rsidP="003D7D46">
      <w:pPr>
        <w:numPr>
          <w:ilvl w:val="0"/>
          <w:numId w:val="19"/>
        </w:numPr>
        <w:jc w:val="both"/>
      </w:pPr>
      <w:hyperlink r:id="rId7" w:history="1">
        <w:r w:rsidR="003D7D46" w:rsidRPr="003D7D46">
          <w:rPr>
            <w:color w:val="0563C1" w:themeColor="hyperlink"/>
            <w:u w:val="single"/>
          </w:rPr>
          <w:t>https://yandex.ru/maps/63/irkutsk/?ll=104.280660%2C52.286387&amp;utm_source=main_stripe_big&amp;z=12</w:t>
        </w:r>
      </w:hyperlink>
      <w:r w:rsidR="003D7D46" w:rsidRPr="003D7D46">
        <w:t xml:space="preserve"> </w:t>
      </w:r>
    </w:p>
    <w:p w:rsidR="003D7D46" w:rsidRPr="003D7D46" w:rsidRDefault="008A07F6" w:rsidP="003D7D46">
      <w:pPr>
        <w:numPr>
          <w:ilvl w:val="0"/>
          <w:numId w:val="19"/>
        </w:numPr>
        <w:jc w:val="both"/>
      </w:pPr>
      <w:hyperlink r:id="rId8" w:anchor="!/?z=18&amp;ll=104.074481%2C52.065151&amp;l=nk%23sat" w:history="1">
        <w:r w:rsidR="003D7D46" w:rsidRPr="003D7D46">
          <w:rPr>
            <w:color w:val="0563C1" w:themeColor="hyperlink"/>
            <w:u w:val="single"/>
          </w:rPr>
          <w:t>https://n.maps.yandex.ru/#!/?z=18&amp;ll=104.074481%2C52.065151&amp;l=nk%23sat</w:t>
        </w:r>
      </w:hyperlink>
    </w:p>
    <w:p w:rsidR="003D7D46" w:rsidRPr="003D7D46" w:rsidRDefault="008A07F6" w:rsidP="003D7D46">
      <w:pPr>
        <w:numPr>
          <w:ilvl w:val="0"/>
          <w:numId w:val="19"/>
        </w:numPr>
        <w:jc w:val="both"/>
      </w:pPr>
      <w:hyperlink r:id="rId9" w:history="1">
        <w:r w:rsidR="003D7D46" w:rsidRPr="003D7D46">
          <w:rPr>
            <w:color w:val="0563C1" w:themeColor="hyperlink"/>
            <w:u w:val="single"/>
          </w:rPr>
          <w:t>https://uchebnik.mos.ru/catalogue/material_view/composed_documents/3364099</w:t>
        </w:r>
      </w:hyperlink>
      <w:r w:rsidR="003D7D46" w:rsidRPr="003D7D46">
        <w:t xml:space="preserve"> </w:t>
      </w:r>
    </w:p>
    <w:p w:rsidR="003D7D46" w:rsidRPr="003D7D46" w:rsidRDefault="003D7D46" w:rsidP="003D7D46">
      <w:pPr>
        <w:jc w:val="both"/>
      </w:pPr>
    </w:p>
    <w:p w:rsidR="00DA1DF5" w:rsidRDefault="00DA1DF5" w:rsidP="00DA1DF5">
      <w:pPr>
        <w:jc w:val="center"/>
        <w:rPr>
          <w:b/>
          <w:sz w:val="28"/>
          <w:szCs w:val="28"/>
        </w:rPr>
      </w:pPr>
    </w:p>
    <w:p w:rsidR="00DA1DF5" w:rsidRDefault="00DA1DF5" w:rsidP="00DA1DF5">
      <w:pPr>
        <w:jc w:val="center"/>
        <w:rPr>
          <w:b/>
          <w:sz w:val="28"/>
          <w:szCs w:val="28"/>
        </w:rPr>
      </w:pPr>
    </w:p>
    <w:p w:rsidR="00DA1DF5" w:rsidRDefault="00DA1DF5" w:rsidP="00DA1DF5">
      <w:pPr>
        <w:jc w:val="center"/>
        <w:rPr>
          <w:b/>
          <w:sz w:val="28"/>
          <w:szCs w:val="28"/>
        </w:rPr>
      </w:pPr>
    </w:p>
    <w:p w:rsidR="00DA1DF5" w:rsidRDefault="00DA1DF5" w:rsidP="00DA1DF5">
      <w:pPr>
        <w:jc w:val="center"/>
        <w:rPr>
          <w:b/>
          <w:sz w:val="28"/>
          <w:szCs w:val="28"/>
        </w:rPr>
      </w:pPr>
    </w:p>
    <w:p w:rsidR="00DA1DF5" w:rsidRDefault="00DA1DF5" w:rsidP="00DA1DF5">
      <w:pPr>
        <w:jc w:val="center"/>
        <w:rPr>
          <w:b/>
          <w:sz w:val="28"/>
          <w:szCs w:val="28"/>
        </w:rPr>
        <w:sectPr w:rsidR="00DA1DF5" w:rsidSect="00CA3B28">
          <w:pgSz w:w="16838" w:h="11906" w:orient="landscape"/>
          <w:pgMar w:top="850" w:right="1134" w:bottom="1418" w:left="1134" w:header="708" w:footer="708" w:gutter="0"/>
          <w:cols w:space="708"/>
          <w:docGrid w:linePitch="360"/>
        </w:sectPr>
      </w:pPr>
    </w:p>
    <w:p w:rsidR="00DA1DF5" w:rsidRDefault="00DA1DF5" w:rsidP="00DA1DF5">
      <w:pPr>
        <w:pStyle w:val="a6"/>
        <w:jc w:val="center"/>
        <w:rPr>
          <w:b/>
          <w:sz w:val="28"/>
          <w:szCs w:val="28"/>
        </w:rPr>
      </w:pPr>
    </w:p>
    <w:p w:rsidR="00DA1DF5" w:rsidRDefault="00DA1DF5" w:rsidP="00DA1DF5">
      <w:pPr>
        <w:pStyle w:val="a6"/>
        <w:jc w:val="center"/>
        <w:rPr>
          <w:b/>
          <w:sz w:val="28"/>
          <w:szCs w:val="28"/>
        </w:rPr>
      </w:pPr>
    </w:p>
    <w:p w:rsidR="00DA1DF5" w:rsidRDefault="00DA1DF5" w:rsidP="00DA1DF5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</w:t>
      </w:r>
    </w:p>
    <w:p w:rsidR="00DA1DF5" w:rsidRDefault="00DA1DF5" w:rsidP="00DA1DF5">
      <w:pPr>
        <w:pStyle w:val="a6"/>
        <w:jc w:val="center"/>
        <w:rPr>
          <w:b/>
          <w:sz w:val="28"/>
          <w:szCs w:val="28"/>
        </w:rPr>
      </w:pPr>
    </w:p>
    <w:p w:rsidR="00DA1DF5" w:rsidRDefault="00DA1DF5" w:rsidP="00DA1DF5">
      <w:pPr>
        <w:pStyle w:val="a6"/>
        <w:jc w:val="center"/>
      </w:pPr>
      <w:r>
        <w:rPr>
          <w:b/>
          <w:sz w:val="28"/>
          <w:szCs w:val="28"/>
        </w:rPr>
        <w:t xml:space="preserve">Приложение № 1 </w:t>
      </w:r>
      <w:r w:rsidRPr="00BA3BE0">
        <w:rPr>
          <w:b/>
          <w:sz w:val="28"/>
          <w:szCs w:val="28"/>
        </w:rPr>
        <w:t>Современные онлайн-сервисы, используемые на уроках географии</w:t>
      </w:r>
      <w:r>
        <w:rPr>
          <w:b/>
          <w:sz w:val="28"/>
          <w:szCs w:val="28"/>
        </w:rPr>
        <w:t xml:space="preserve"> </w:t>
      </w:r>
      <w:hyperlink r:id="rId10" w:history="1">
        <w:r w:rsidRPr="008E3CDE">
          <w:rPr>
            <w:rStyle w:val="a9"/>
          </w:rPr>
          <w:t>https://yandex.ru/maps/63/irkutsk/?ll=104.280660%2C52.286387&amp;utm_source=main_stripe_big&amp;z=12</w:t>
        </w:r>
      </w:hyperlink>
      <w:r>
        <w:t xml:space="preserve"> </w:t>
      </w:r>
    </w:p>
    <w:p w:rsidR="00DA1DF5" w:rsidRPr="000B03DC" w:rsidRDefault="00DA1DF5" w:rsidP="00DA1DF5">
      <w:pPr>
        <w:pStyle w:val="a6"/>
        <w:jc w:val="center"/>
      </w:pPr>
    </w:p>
    <w:p w:rsidR="00DA1DF5" w:rsidRDefault="008A07F6" w:rsidP="00DA1DF5">
      <w:pPr>
        <w:pStyle w:val="a6"/>
        <w:jc w:val="center"/>
      </w:pPr>
      <w:hyperlink r:id="rId11" w:anchor="!/?z=18&amp;ll=104.074481%2C52.065151&amp;l=nk%23sat" w:history="1">
        <w:r w:rsidR="00DA1DF5" w:rsidRPr="008E3CDE">
          <w:rPr>
            <w:rStyle w:val="a9"/>
          </w:rPr>
          <w:t>https://n.maps.yandex.ru/#!/?z=18&amp;ll=104.074481%2C52.065151&amp;l=nk%23sat</w:t>
        </w:r>
      </w:hyperlink>
    </w:p>
    <w:p w:rsidR="00DA1DF5" w:rsidRPr="000B03DC" w:rsidRDefault="00DA1DF5" w:rsidP="00DA1DF5">
      <w:pPr>
        <w:pStyle w:val="a6"/>
        <w:jc w:val="center"/>
      </w:pPr>
    </w:p>
    <w:p w:rsidR="00DA1DF5" w:rsidRPr="00BA3BE0" w:rsidRDefault="00DA1DF5" w:rsidP="00DA1DF5">
      <w:pPr>
        <w:spacing w:line="330" w:lineRule="atLeast"/>
        <w:jc w:val="center"/>
        <w:rPr>
          <w:sz w:val="28"/>
          <w:szCs w:val="28"/>
        </w:rPr>
      </w:pPr>
      <w:r w:rsidRPr="00BA3BE0">
        <w:rPr>
          <w:noProof/>
          <w:color w:val="00569E"/>
          <w:sz w:val="28"/>
          <w:szCs w:val="28"/>
        </w:rPr>
        <w:drawing>
          <wp:inline distT="0" distB="0" distL="0" distR="0" wp14:anchorId="4CE53040" wp14:editId="0F78EFAA">
            <wp:extent cx="6486525" cy="3705225"/>
            <wp:effectExtent l="0" t="0" r="9525" b="9525"/>
            <wp:docPr id="2" name="Рисунок 2" descr="Фото с сайта education.yandex.ru/geo">
              <a:hlinkClick xmlns:a="http://schemas.openxmlformats.org/drawingml/2006/main" r:id="rId12" tooltip="&quot;Фото с сайта education.yandex.ru/ge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 с сайта education.yandex.ru/geo">
                      <a:hlinkClick r:id="rId12" tooltip="&quot;Фото с сайта education.yandex.ru/geo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4755"/>
                    <a:stretch/>
                  </pic:blipFill>
                  <pic:spPr bwMode="auto">
                    <a:xfrm>
                      <a:off x="0" y="0"/>
                      <a:ext cx="64865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DF5" w:rsidRPr="00BA3BE0" w:rsidRDefault="00DA1DF5" w:rsidP="00DA1DF5">
      <w:pPr>
        <w:spacing w:after="150" w:line="240" w:lineRule="atLeast"/>
        <w:jc w:val="right"/>
        <w:rPr>
          <w:color w:val="545454"/>
          <w:sz w:val="28"/>
          <w:szCs w:val="28"/>
          <w:lang w:val="en-US"/>
        </w:rPr>
      </w:pPr>
      <w:r w:rsidRPr="00BA3BE0">
        <w:rPr>
          <w:color w:val="545454"/>
          <w:sz w:val="28"/>
          <w:szCs w:val="28"/>
        </w:rPr>
        <w:t>Фото</w:t>
      </w:r>
      <w:r w:rsidRPr="00BA3BE0">
        <w:rPr>
          <w:color w:val="545454"/>
          <w:sz w:val="28"/>
          <w:szCs w:val="28"/>
          <w:lang w:val="en-US"/>
        </w:rPr>
        <w:t xml:space="preserve"> </w:t>
      </w:r>
      <w:r w:rsidRPr="00BA3BE0">
        <w:rPr>
          <w:color w:val="545454"/>
          <w:sz w:val="28"/>
          <w:szCs w:val="28"/>
        </w:rPr>
        <w:t>с</w:t>
      </w:r>
      <w:r w:rsidRPr="00BA3BE0">
        <w:rPr>
          <w:color w:val="545454"/>
          <w:sz w:val="28"/>
          <w:szCs w:val="28"/>
          <w:lang w:val="en-US"/>
        </w:rPr>
        <w:t xml:space="preserve"> </w:t>
      </w:r>
      <w:r w:rsidRPr="00BA3BE0">
        <w:rPr>
          <w:color w:val="545454"/>
          <w:sz w:val="28"/>
          <w:szCs w:val="28"/>
        </w:rPr>
        <w:t>сайта</w:t>
      </w:r>
      <w:r w:rsidRPr="00BA3BE0">
        <w:rPr>
          <w:color w:val="545454"/>
          <w:sz w:val="28"/>
          <w:szCs w:val="28"/>
          <w:lang w:val="en-US"/>
        </w:rPr>
        <w:t xml:space="preserve"> education.yandex.ru/geo</w:t>
      </w:r>
    </w:p>
    <w:p w:rsidR="00DA1DF5" w:rsidRPr="00BA3BE0" w:rsidRDefault="00DA1DF5" w:rsidP="00DA1DF5">
      <w:pPr>
        <w:spacing w:before="240" w:after="240" w:line="330" w:lineRule="atLeast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Яндекс.Карты разработали все материалы, необходимые для проведения занятий по картографии: методические рекомендации, домашние задания, онлайн-презентации и обучающие видео. Русское географическое общество предоставило доступ к картографическим материалам. </w:t>
      </w:r>
    </w:p>
    <w:p w:rsidR="00DA1DF5" w:rsidRDefault="00DA1DF5" w:rsidP="00DA1DF5">
      <w:pPr>
        <w:spacing w:before="240" w:after="240" w:line="330" w:lineRule="atLeast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На уроках ученики могут не только пользоваться картами, но и учиться редактировать их с помощью Народной карты. Зная особенности своего района, школьники могут дополнять информацию о своей школе, спортивных площадках, дворах и других местах и объектах. 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Для внесения изменений в Яндекс.Карты необходимо быть залогиненным</w:t>
      </w:r>
      <w:r>
        <w:rPr>
          <w:sz w:val="28"/>
          <w:szCs w:val="28"/>
        </w:rPr>
        <w:t xml:space="preserve"> </w:t>
      </w:r>
      <w:r w:rsidRPr="00BA3BE0">
        <w:rPr>
          <w:sz w:val="28"/>
          <w:szCs w:val="28"/>
        </w:rPr>
        <w:t xml:space="preserve">в Яндексе. Можно предварительно </w:t>
      </w:r>
      <w:r>
        <w:rPr>
          <w:sz w:val="28"/>
          <w:szCs w:val="28"/>
        </w:rPr>
        <w:t xml:space="preserve">войти в свой аккаунт на Яндексе </w:t>
      </w:r>
      <w:r w:rsidRPr="00BA3BE0">
        <w:rPr>
          <w:sz w:val="28"/>
          <w:szCs w:val="28"/>
        </w:rPr>
        <w:t>или использовать учебный аккаунт: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— login: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 xml:space="preserve">— pass: 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При подготовке к уроку посмотрите, как</w:t>
      </w:r>
      <w:r>
        <w:rPr>
          <w:sz w:val="28"/>
          <w:szCs w:val="28"/>
        </w:rPr>
        <w:t xml:space="preserve">их объектов не хватает на карте </w:t>
      </w:r>
      <w:r w:rsidRPr="00BA3BE0">
        <w:rPr>
          <w:sz w:val="28"/>
          <w:szCs w:val="28"/>
        </w:rPr>
        <w:t>в окрестностях школы или местах пр</w:t>
      </w:r>
      <w:r>
        <w:rPr>
          <w:sz w:val="28"/>
          <w:szCs w:val="28"/>
        </w:rPr>
        <w:t xml:space="preserve">оживания учащихся. Как правило, </w:t>
      </w:r>
      <w:r w:rsidRPr="00BA3BE0">
        <w:rPr>
          <w:sz w:val="28"/>
          <w:szCs w:val="28"/>
        </w:rPr>
        <w:t>это небольшие объекты: спортивные и детские площадки, магазины, кафе,</w:t>
      </w:r>
      <w:r>
        <w:rPr>
          <w:sz w:val="28"/>
          <w:szCs w:val="28"/>
        </w:rPr>
        <w:t xml:space="preserve"> </w:t>
      </w:r>
      <w:r w:rsidRPr="00BA3BE0">
        <w:rPr>
          <w:sz w:val="28"/>
          <w:szCs w:val="28"/>
        </w:rPr>
        <w:t>тропинки, тротуары, автомобильные парковки.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— Зайдите в Народную карту Яндекса: n.maps.yandex.ru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lastRenderedPageBreak/>
        <w:t>— Введите адрес вашей школы в поиско</w:t>
      </w:r>
      <w:r>
        <w:rPr>
          <w:sz w:val="28"/>
          <w:szCs w:val="28"/>
        </w:rPr>
        <w:t xml:space="preserve">вой строке в верхнем левом углу </w:t>
      </w:r>
      <w:r w:rsidRPr="00BA3BE0">
        <w:rPr>
          <w:sz w:val="28"/>
          <w:szCs w:val="28"/>
        </w:rPr>
        <w:t xml:space="preserve">экрана (например: </w:t>
      </w:r>
      <w:r>
        <w:rPr>
          <w:sz w:val="28"/>
          <w:szCs w:val="28"/>
        </w:rPr>
        <w:t>пос. Большой Луг, ул.2-ая Железнодорожная, 17</w:t>
      </w:r>
      <w:r w:rsidRPr="00BA3BE0">
        <w:rPr>
          <w:sz w:val="28"/>
          <w:szCs w:val="28"/>
        </w:rPr>
        <w:t>).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— Проверьте, все ли объекты рядом со школой и на территории школьного</w:t>
      </w:r>
      <w:r>
        <w:rPr>
          <w:sz w:val="28"/>
          <w:szCs w:val="28"/>
        </w:rPr>
        <w:t xml:space="preserve"> </w:t>
      </w:r>
      <w:r w:rsidRPr="00BA3BE0">
        <w:rPr>
          <w:sz w:val="28"/>
          <w:szCs w:val="28"/>
        </w:rPr>
        <w:t>двора нанесены на карту: спортив</w:t>
      </w:r>
      <w:r>
        <w:rPr>
          <w:sz w:val="28"/>
          <w:szCs w:val="28"/>
        </w:rPr>
        <w:t xml:space="preserve">ные площадки, детские площадки, </w:t>
      </w:r>
      <w:r w:rsidRPr="00BA3BE0">
        <w:rPr>
          <w:sz w:val="28"/>
          <w:szCs w:val="28"/>
        </w:rPr>
        <w:t>дорожки, входы в здание школы, газоны, заборы вокруг территории школы.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— Если каких-то объектов не хватает, добавьте их на карту.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Нужно нажать кнопку «Создать» и начать вводит</w:t>
      </w:r>
      <w:r>
        <w:rPr>
          <w:sz w:val="28"/>
          <w:szCs w:val="28"/>
        </w:rPr>
        <w:t xml:space="preserve">ь тип объекта в строке «Быстрый </w:t>
      </w:r>
      <w:r w:rsidRPr="00BA3BE0">
        <w:rPr>
          <w:sz w:val="28"/>
          <w:szCs w:val="28"/>
        </w:rPr>
        <w:t>поиск категорий», выбрать нужный тип объекта из предлагаемых, нарисовать</w:t>
      </w:r>
      <w:r>
        <w:rPr>
          <w:sz w:val="28"/>
          <w:szCs w:val="28"/>
        </w:rPr>
        <w:t xml:space="preserve"> </w:t>
      </w:r>
      <w:r w:rsidRPr="00BA3BE0">
        <w:rPr>
          <w:sz w:val="28"/>
          <w:szCs w:val="28"/>
        </w:rPr>
        <w:t>на карте геометрию объекта, при необходимости</w:t>
      </w:r>
      <w:r>
        <w:rPr>
          <w:sz w:val="28"/>
          <w:szCs w:val="28"/>
        </w:rPr>
        <w:t xml:space="preserve"> добавить информацию об объекте </w:t>
      </w:r>
      <w:r w:rsidRPr="00BA3BE0">
        <w:rPr>
          <w:sz w:val="28"/>
          <w:szCs w:val="28"/>
        </w:rPr>
        <w:t>в карточке объекта, которая открылась в правой части экрана.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 xml:space="preserve">— Продемонстрируйте интерфейс </w:t>
      </w:r>
      <w:r>
        <w:rPr>
          <w:sz w:val="28"/>
          <w:szCs w:val="28"/>
        </w:rPr>
        <w:t xml:space="preserve">«Правки пользователей», который </w:t>
      </w:r>
      <w:r w:rsidRPr="00BA3BE0">
        <w:rPr>
          <w:sz w:val="28"/>
          <w:szCs w:val="28"/>
        </w:rPr>
        <w:t>показывает, кто редактирует карту рядом с вами.</w:t>
      </w:r>
    </w:p>
    <w:p w:rsidR="00DA1DF5" w:rsidRPr="00BA3BE0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>— Нажмите кнопку «Правки пользователей» в левом нижнем углу экрана.</w:t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  <w:r w:rsidRPr="00BA3BE0">
        <w:rPr>
          <w:sz w:val="28"/>
          <w:szCs w:val="28"/>
        </w:rPr>
        <w:t xml:space="preserve">При клике на любой из появившихся на </w:t>
      </w:r>
      <w:r>
        <w:rPr>
          <w:sz w:val="28"/>
          <w:szCs w:val="28"/>
        </w:rPr>
        <w:t xml:space="preserve">карте меток появится информация </w:t>
      </w:r>
      <w:r w:rsidRPr="00BA3BE0">
        <w:rPr>
          <w:sz w:val="28"/>
          <w:szCs w:val="28"/>
        </w:rPr>
        <w:t>о том, кто, когда и какое изменение внёс в карту</w:t>
      </w:r>
      <w:r>
        <w:rPr>
          <w:sz w:val="28"/>
          <w:szCs w:val="28"/>
        </w:rPr>
        <w:t>.</w:t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Pr="006A45B6" w:rsidRDefault="00DA1DF5" w:rsidP="00DA1DF5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№ 2 </w:t>
      </w:r>
      <w:r w:rsidRPr="006A45B6">
        <w:rPr>
          <w:b/>
          <w:sz w:val="28"/>
          <w:szCs w:val="28"/>
        </w:rPr>
        <w:t>Работа с цифровыми датчиками (электропроводимость, рН)</w:t>
      </w:r>
    </w:p>
    <w:p w:rsidR="00DA1DF5" w:rsidRDefault="00DA1DF5" w:rsidP="00DA1DF5">
      <w:pPr>
        <w:pStyle w:val="a6"/>
        <w:jc w:val="both"/>
        <w:rPr>
          <w:b/>
          <w:sz w:val="28"/>
          <w:szCs w:val="28"/>
          <w:u w:val="single"/>
        </w:rPr>
      </w:pPr>
      <w:r w:rsidRPr="006A45B6">
        <w:rPr>
          <w:b/>
          <w:sz w:val="28"/>
          <w:szCs w:val="28"/>
          <w:u w:val="single"/>
        </w:rPr>
        <w:t>Измерение электропроводимости</w:t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  <w:r w:rsidRPr="006A45B6">
        <w:rPr>
          <w:sz w:val="28"/>
          <w:szCs w:val="28"/>
        </w:rPr>
        <w:t xml:space="preserve">Для измерения </w:t>
      </w:r>
      <w:r>
        <w:rPr>
          <w:sz w:val="28"/>
          <w:szCs w:val="28"/>
        </w:rPr>
        <w:t>применяется датчик.</w:t>
      </w:r>
    </w:p>
    <w:p w:rsidR="00DA1DF5" w:rsidRPr="006A45B6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D8F17D6" wp14:editId="659246BB">
            <wp:extent cx="6530921" cy="1485900"/>
            <wp:effectExtent l="0" t="0" r="381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33" t="62809" r="40156" b="25823"/>
                    <a:stretch/>
                  </pic:blipFill>
                  <pic:spPr bwMode="auto">
                    <a:xfrm>
                      <a:off x="0" y="0"/>
                      <a:ext cx="6540876" cy="148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Этапы проведения измерений: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Включить нетбук, запустить программу «Практикум»;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Подключить цифровой датчик электропроводимости к нетбуку;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Приготовить заборы воды из разных источников, объем воды должен быть одинаковый, если мы сравниваем их показатели, а также единой температуры;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Опустить цифровой измеритель электропроводимости так, чтобы та часть измерителя, к которой подключается </w:t>
      </w:r>
      <w:r>
        <w:rPr>
          <w:sz w:val="28"/>
          <w:szCs w:val="28"/>
          <w:lang w:val="en-US"/>
        </w:rPr>
        <w:t>USB</w:t>
      </w:r>
      <w:r>
        <w:rPr>
          <w:sz w:val="28"/>
          <w:szCs w:val="28"/>
        </w:rPr>
        <w:t xml:space="preserve"> –кабель, не попала вода (это может привести к поломке датчика);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начала измерений нажмите кнопку «Начать измерение»;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измерения необходимо в течении 2 минут;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окончания измерений нажмите на кнопку «Остановить измерения»;</w:t>
      </w:r>
    </w:p>
    <w:p w:rsidR="00DA1DF5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Экспортируйте данные в новый файл. Следите, чтобы по названию файла можно было определить какой параметр, когда и где измерялся;</w:t>
      </w:r>
    </w:p>
    <w:p w:rsidR="00DA1DF5" w:rsidRPr="004F4603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введения в общую таблицу данных будет нужно определить среднюю электропроводимость за период 1 измерения (для этого воспользоваться любым из редакторов таблиц – </w:t>
      </w:r>
      <w:r>
        <w:rPr>
          <w:sz w:val="28"/>
          <w:szCs w:val="28"/>
          <w:lang w:val="en-US"/>
        </w:rPr>
        <w:t>Microsoft</w:t>
      </w:r>
      <w:r w:rsidRPr="004F46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Excel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Open</w:t>
      </w:r>
      <w:r w:rsidRPr="004F46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Office</w:t>
      </w:r>
      <w:r>
        <w:rPr>
          <w:sz w:val="28"/>
          <w:szCs w:val="28"/>
        </w:rPr>
        <w:t xml:space="preserve"> или другими документами </w:t>
      </w:r>
      <w:r>
        <w:rPr>
          <w:sz w:val="28"/>
          <w:szCs w:val="28"/>
          <w:lang w:val="en-US"/>
        </w:rPr>
        <w:t>Google</w:t>
      </w:r>
      <w:r w:rsidRPr="004F46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F4603">
        <w:rPr>
          <w:sz w:val="28"/>
          <w:szCs w:val="28"/>
        </w:rPr>
        <w:t xml:space="preserve"> </w:t>
      </w:r>
      <w:hyperlink r:id="rId15" w:history="1">
        <w:r w:rsidRPr="008E3CDE">
          <w:rPr>
            <w:rStyle w:val="a9"/>
            <w:sz w:val="28"/>
            <w:szCs w:val="28"/>
            <w:lang w:val="en-US"/>
          </w:rPr>
          <w:t>http</w:t>
        </w:r>
        <w:r w:rsidRPr="008E3CDE">
          <w:rPr>
            <w:rStyle w:val="a9"/>
            <w:sz w:val="28"/>
            <w:szCs w:val="28"/>
          </w:rPr>
          <w:t>://</w:t>
        </w:r>
        <w:r w:rsidRPr="008E3CDE">
          <w:rPr>
            <w:rStyle w:val="a9"/>
            <w:sz w:val="28"/>
            <w:szCs w:val="28"/>
            <w:lang w:val="en-US"/>
          </w:rPr>
          <w:t>docs</w:t>
        </w:r>
        <w:r w:rsidRPr="008E3CDE">
          <w:rPr>
            <w:rStyle w:val="a9"/>
            <w:sz w:val="28"/>
            <w:szCs w:val="28"/>
          </w:rPr>
          <w:t>.</w:t>
        </w:r>
        <w:r w:rsidRPr="008E3CDE">
          <w:rPr>
            <w:rStyle w:val="a9"/>
            <w:sz w:val="28"/>
            <w:szCs w:val="28"/>
            <w:lang w:val="en-US"/>
          </w:rPr>
          <w:t>google</w:t>
        </w:r>
        <w:r w:rsidRPr="008E3CDE">
          <w:rPr>
            <w:rStyle w:val="a9"/>
            <w:sz w:val="28"/>
            <w:szCs w:val="28"/>
          </w:rPr>
          <w:t>.</w:t>
        </w:r>
        <w:r w:rsidRPr="008E3CDE">
          <w:rPr>
            <w:rStyle w:val="a9"/>
            <w:sz w:val="28"/>
            <w:szCs w:val="28"/>
            <w:lang w:val="en-US"/>
          </w:rPr>
          <w:t>com</w:t>
        </w:r>
      </w:hyperlink>
      <w:r w:rsidRPr="004F4603">
        <w:rPr>
          <w:sz w:val="28"/>
          <w:szCs w:val="28"/>
        </w:rPr>
        <w:t xml:space="preserve">) </w:t>
      </w:r>
    </w:p>
    <w:p w:rsidR="00DA1DF5" w:rsidRDefault="00DA1DF5" w:rsidP="00DA1DF5">
      <w:pPr>
        <w:pStyle w:val="a6"/>
        <w:ind w:left="720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7B0538B" wp14:editId="0281CCA6">
            <wp:extent cx="5490210" cy="26765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72" t="30600" r="37462" b="43966"/>
                    <a:stretch/>
                  </pic:blipFill>
                  <pic:spPr bwMode="auto">
                    <a:xfrm>
                      <a:off x="0" y="0"/>
                      <a:ext cx="5490763" cy="267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DF5" w:rsidRPr="003215EC" w:rsidRDefault="00DA1DF5" w:rsidP="00DA1DF5">
      <w:pPr>
        <w:pStyle w:val="a6"/>
        <w:jc w:val="both"/>
      </w:pPr>
      <w:r>
        <w:rPr>
          <w:sz w:val="28"/>
          <w:szCs w:val="28"/>
        </w:rPr>
        <w:t xml:space="preserve">                 </w:t>
      </w:r>
      <w:r w:rsidRPr="003215EC">
        <w:t>Интерфейс программы для измерения электропроводимости</w:t>
      </w:r>
    </w:p>
    <w:p w:rsidR="00DA1DF5" w:rsidRPr="003215EC" w:rsidRDefault="00DA1DF5" w:rsidP="00DA1DF5">
      <w:pPr>
        <w:pStyle w:val="a6"/>
        <w:jc w:val="both"/>
      </w:pPr>
    </w:p>
    <w:p w:rsidR="00DA1DF5" w:rsidRPr="003215EC" w:rsidRDefault="00DA1DF5" w:rsidP="00DA1DF5">
      <w:pPr>
        <w:pStyle w:val="a6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приблизительной оценки полученное значение можно пересчитать с использованием градуированной кривой.</w:t>
      </w:r>
    </w:p>
    <w:p w:rsidR="00DA1DF5" w:rsidRDefault="00DA1DF5" w:rsidP="00DA1DF5">
      <w:pPr>
        <w:pStyle w:val="a6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894A4EA" wp14:editId="09879016">
            <wp:extent cx="4362450" cy="28670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26" t="54825" r="44842" b="17930"/>
                    <a:stretch/>
                  </pic:blipFill>
                  <pic:spPr bwMode="auto">
                    <a:xfrm>
                      <a:off x="0" y="0"/>
                      <a:ext cx="4363329" cy="286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DF5" w:rsidRDefault="00DA1DF5" w:rsidP="00DA1DF5">
      <w:pPr>
        <w:pStyle w:val="a6"/>
        <w:jc w:val="center"/>
      </w:pPr>
      <w:r w:rsidRPr="003215EC">
        <w:t>Зависимость удельной электропроводимости воды от общего</w:t>
      </w:r>
    </w:p>
    <w:p w:rsidR="00DA1DF5" w:rsidRDefault="00DA1DF5" w:rsidP="00DA1DF5">
      <w:pPr>
        <w:pStyle w:val="a6"/>
        <w:jc w:val="center"/>
      </w:pPr>
      <w:r w:rsidRPr="003215EC">
        <w:t>содержания растворимых минеральных солей</w:t>
      </w:r>
    </w:p>
    <w:p w:rsidR="00DA1DF5" w:rsidRDefault="00DA1DF5" w:rsidP="00DA1DF5">
      <w:pPr>
        <w:pStyle w:val="a6"/>
        <w:jc w:val="center"/>
      </w:pPr>
    </w:p>
    <w:p w:rsidR="00DA1DF5" w:rsidRDefault="00DA1DF5" w:rsidP="00DA1DF5">
      <w:pPr>
        <w:pStyle w:val="a6"/>
        <w:jc w:val="center"/>
      </w:pPr>
    </w:p>
    <w:p w:rsidR="00DA1DF5" w:rsidRDefault="00DA1DF5" w:rsidP="00DA1DF5">
      <w:pPr>
        <w:pStyle w:val="a6"/>
        <w:jc w:val="both"/>
        <w:rPr>
          <w:b/>
          <w:sz w:val="28"/>
          <w:szCs w:val="28"/>
          <w:u w:val="single"/>
        </w:rPr>
      </w:pPr>
      <w:r w:rsidRPr="003215EC">
        <w:rPr>
          <w:b/>
          <w:sz w:val="28"/>
          <w:szCs w:val="28"/>
          <w:u w:val="single"/>
        </w:rPr>
        <w:t>Измерение рН</w:t>
      </w:r>
    </w:p>
    <w:p w:rsidR="00DA1DF5" w:rsidRPr="003215EC" w:rsidRDefault="00DA1DF5" w:rsidP="00DA1DF5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Внешний вид датчика рН</w:t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30AF55C3" wp14:editId="5179F567">
            <wp:extent cx="6299835" cy="1419225"/>
            <wp:effectExtent l="0" t="0" r="5715" b="952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/>
                    <a:srcRect l="15050" t="20573" r="37249" b="65939"/>
                    <a:stretch/>
                  </pic:blipFill>
                  <pic:spPr bwMode="auto">
                    <a:xfrm>
                      <a:off x="0" y="0"/>
                      <a:ext cx="6300470" cy="1419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Этапы использования датчика при измерениях: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Включить нетбук, запустить программу «Практикум»;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Присоединить электропровод к преобразователю, на котором написано «датчик рН». Подключить цифровой датчик  к нетбуку;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Приготовить заборы воды из разных источников, объем воды должен быть одинаковый, если мы сравниваем их показатели, а также единой температуры;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Снять защитный колпачок с нижней части измерителя (проверить цел ли защитный стеклянный шарик в нижней части измерителя). Его отсутствие может привести к сильному искажению полученных данных. Следите за тем, чтобы из колпачка не разлился раствор, выполняющий защитную функцию.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Опустить цифровой измеритель рН в воду. Следить за тем, чтобы на ту часть измерителя, к которой подключается </w:t>
      </w:r>
      <w:r>
        <w:rPr>
          <w:sz w:val="28"/>
          <w:szCs w:val="28"/>
          <w:lang w:val="en-US"/>
        </w:rPr>
        <w:t>USB</w:t>
      </w:r>
      <w:r>
        <w:rPr>
          <w:sz w:val="28"/>
          <w:szCs w:val="28"/>
        </w:rPr>
        <w:t xml:space="preserve"> –кабель не попала вода.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начала измерений нажмите кнопку «Начать измерение»;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измерения необходимо в течении 2 минут;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окончания измерений нажмите на кнопку «Остановить измерения»;</w:t>
      </w:r>
    </w:p>
    <w:p w:rsidR="00DA1DF5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Экспортируйте данные в новый файл. Следите, чтобы по названию файла можно было определить какой параметр, когда и где измерялся;</w:t>
      </w:r>
    </w:p>
    <w:p w:rsidR="00DA1DF5" w:rsidRPr="004F4603" w:rsidRDefault="00DA1DF5" w:rsidP="00DA1DF5">
      <w:pPr>
        <w:pStyle w:val="a6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введения в общую таблицу данных будет нужно определить среднюю электропроводимость за период 1 измерения (для этого воспользоваться любым из редакторов таблиц – </w:t>
      </w:r>
      <w:r>
        <w:rPr>
          <w:sz w:val="28"/>
          <w:szCs w:val="28"/>
          <w:lang w:val="en-US"/>
        </w:rPr>
        <w:t>Microsoft</w:t>
      </w:r>
      <w:r w:rsidRPr="004F46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Excel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Open</w:t>
      </w:r>
      <w:r w:rsidRPr="004F46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Office</w:t>
      </w:r>
      <w:r>
        <w:rPr>
          <w:sz w:val="28"/>
          <w:szCs w:val="28"/>
        </w:rPr>
        <w:t xml:space="preserve"> или другими документами </w:t>
      </w:r>
      <w:r>
        <w:rPr>
          <w:sz w:val="28"/>
          <w:szCs w:val="28"/>
          <w:lang w:val="en-US"/>
        </w:rPr>
        <w:t>Google</w:t>
      </w:r>
      <w:r w:rsidRPr="004F46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F4603">
        <w:rPr>
          <w:sz w:val="28"/>
          <w:szCs w:val="28"/>
        </w:rPr>
        <w:t xml:space="preserve"> </w:t>
      </w:r>
      <w:hyperlink r:id="rId19" w:history="1">
        <w:r w:rsidRPr="008E3CDE">
          <w:rPr>
            <w:rStyle w:val="a9"/>
            <w:sz w:val="28"/>
            <w:szCs w:val="28"/>
            <w:lang w:val="en-US"/>
          </w:rPr>
          <w:t>http</w:t>
        </w:r>
        <w:r w:rsidRPr="008E3CDE">
          <w:rPr>
            <w:rStyle w:val="a9"/>
            <w:sz w:val="28"/>
            <w:szCs w:val="28"/>
          </w:rPr>
          <w:t>://</w:t>
        </w:r>
        <w:r w:rsidRPr="008E3CDE">
          <w:rPr>
            <w:rStyle w:val="a9"/>
            <w:sz w:val="28"/>
            <w:szCs w:val="28"/>
            <w:lang w:val="en-US"/>
          </w:rPr>
          <w:t>docs</w:t>
        </w:r>
        <w:r w:rsidRPr="008E3CDE">
          <w:rPr>
            <w:rStyle w:val="a9"/>
            <w:sz w:val="28"/>
            <w:szCs w:val="28"/>
          </w:rPr>
          <w:t>.</w:t>
        </w:r>
        <w:r w:rsidRPr="008E3CDE">
          <w:rPr>
            <w:rStyle w:val="a9"/>
            <w:sz w:val="28"/>
            <w:szCs w:val="28"/>
            <w:lang w:val="en-US"/>
          </w:rPr>
          <w:t>google</w:t>
        </w:r>
        <w:r w:rsidRPr="008E3CDE">
          <w:rPr>
            <w:rStyle w:val="a9"/>
            <w:sz w:val="28"/>
            <w:szCs w:val="28"/>
          </w:rPr>
          <w:t>.</w:t>
        </w:r>
        <w:r w:rsidRPr="008E3CDE">
          <w:rPr>
            <w:rStyle w:val="a9"/>
            <w:sz w:val="28"/>
            <w:szCs w:val="28"/>
            <w:lang w:val="en-US"/>
          </w:rPr>
          <w:t>com</w:t>
        </w:r>
      </w:hyperlink>
      <w:r w:rsidRPr="004F4603">
        <w:rPr>
          <w:sz w:val="28"/>
          <w:szCs w:val="28"/>
        </w:rPr>
        <w:t xml:space="preserve">) </w:t>
      </w:r>
    </w:p>
    <w:p w:rsidR="00DA1DF5" w:rsidRDefault="00DA1DF5" w:rsidP="00DA1DF5">
      <w:pPr>
        <w:pStyle w:val="a6"/>
        <w:ind w:left="720"/>
        <w:jc w:val="both"/>
        <w:rPr>
          <w:sz w:val="28"/>
          <w:szCs w:val="28"/>
        </w:rPr>
      </w:pPr>
      <w:r w:rsidRPr="00DF654D">
        <w:rPr>
          <w:noProof/>
          <w:sz w:val="28"/>
          <w:szCs w:val="28"/>
        </w:rPr>
        <w:drawing>
          <wp:inline distT="0" distB="0" distL="0" distR="0" wp14:anchorId="4EC848E8" wp14:editId="74A1D9F9">
            <wp:extent cx="4214071" cy="3160554"/>
            <wp:effectExtent l="0" t="0" r="0" b="1905"/>
            <wp:docPr id="3" name="Рисунок 3" descr="F:\исследовательская работа\Исследователи природы Восточной Сибири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сследовательская работа\Исследователи природы Восточной Сибири\5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030" cy="3162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DF5" w:rsidRDefault="00DA1DF5" w:rsidP="00DA1DF5">
      <w:pPr>
        <w:pStyle w:val="a6"/>
        <w:ind w:left="720"/>
        <w:jc w:val="both"/>
        <w:rPr>
          <w:sz w:val="28"/>
          <w:szCs w:val="28"/>
        </w:rPr>
      </w:pPr>
      <w:r w:rsidRPr="00DF654D">
        <w:rPr>
          <w:b/>
          <w:sz w:val="28"/>
          <w:szCs w:val="28"/>
        </w:rPr>
        <w:t>Приложение № 3 «Карта забора воды</w:t>
      </w:r>
      <w:r>
        <w:rPr>
          <w:sz w:val="28"/>
          <w:szCs w:val="28"/>
        </w:rPr>
        <w:t>»</w:t>
      </w:r>
    </w:p>
    <w:p w:rsidR="00DA1DF5" w:rsidRDefault="00DA1DF5" w:rsidP="00DA1DF5">
      <w:pPr>
        <w:pStyle w:val="a6"/>
        <w:numPr>
          <w:ilvl w:val="0"/>
          <w:numId w:val="16"/>
        </w:numPr>
      </w:pPr>
      <w:r>
        <w:t>Карта заборов воды</w:t>
      </w:r>
    </w:p>
    <w:p w:rsidR="00DA1DF5" w:rsidRPr="006946D4" w:rsidRDefault="00DA1DF5" w:rsidP="00DA1DF5">
      <w:pPr>
        <w:pStyle w:val="a6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3422AB" wp14:editId="6B229B50">
                <wp:simplePos x="0" y="0"/>
                <wp:positionH relativeFrom="page">
                  <wp:posOffset>5826760</wp:posOffset>
                </wp:positionH>
                <wp:positionV relativeFrom="paragraph">
                  <wp:posOffset>10248900</wp:posOffset>
                </wp:positionV>
                <wp:extent cx="1695450" cy="409575"/>
                <wp:effectExtent l="0" t="0" r="0" b="9525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54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A1DF5" w:rsidRPr="00C56CA3" w:rsidRDefault="00DA1DF5" w:rsidP="00DA1DF5">
                            <w:pPr>
                              <w:pStyle w:val="a6"/>
                              <w:rPr>
                                <w:noProof/>
                              </w:rPr>
                            </w:pPr>
                            <w:r w:rsidRPr="00C56CA3">
                              <w:rPr>
                                <w:noProof/>
                              </w:rPr>
                              <w:t>Масштаб: 1: 60 000</w:t>
                            </w:r>
                          </w:p>
                          <w:p w:rsidR="00DA1DF5" w:rsidRPr="00C56CA3" w:rsidRDefault="00DA1DF5" w:rsidP="00DA1DF5">
                            <w:pPr>
                              <w:pStyle w:val="a6"/>
                              <w:rPr>
                                <w:noProof/>
                              </w:rPr>
                            </w:pPr>
                            <w:r w:rsidRPr="00C56CA3">
                              <w:rPr>
                                <w:noProof/>
                              </w:rPr>
                              <w:t>1 см – 600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422AB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458.8pt;margin-top:807pt;width:133.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" filled="f" stroked="f">
                <v:path arrowok="t"/>
                <v:textbox>
                  <w:txbxContent>
                    <w:p w:rsidR="00DA1DF5" w:rsidRPr="00C56CA3" w:rsidRDefault="00DA1DF5" w:rsidP="00DA1DF5">
                      <w:pPr>
                        <w:pStyle w:val="a6"/>
                        <w:rPr>
                          <w:noProof/>
                        </w:rPr>
                      </w:pPr>
                      <w:r w:rsidRPr="00C56CA3">
                        <w:rPr>
                          <w:noProof/>
                        </w:rPr>
                        <w:t>Масштаб: 1: 60 000</w:t>
                      </w:r>
                    </w:p>
                    <w:p w:rsidR="00DA1DF5" w:rsidRPr="00C56CA3" w:rsidRDefault="00DA1DF5" w:rsidP="00DA1DF5">
                      <w:pPr>
                        <w:pStyle w:val="a6"/>
                        <w:rPr>
                          <w:noProof/>
                        </w:rPr>
                      </w:pPr>
                      <w:r w:rsidRPr="00C56CA3">
                        <w:rPr>
                          <w:noProof/>
                        </w:rPr>
                        <w:t>1 см – 600 м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AD37D0" wp14:editId="7542F010">
                <wp:simplePos x="0" y="0"/>
                <wp:positionH relativeFrom="page">
                  <wp:posOffset>5826760</wp:posOffset>
                </wp:positionH>
                <wp:positionV relativeFrom="paragraph">
                  <wp:posOffset>10248900</wp:posOffset>
                </wp:positionV>
                <wp:extent cx="1695450" cy="409575"/>
                <wp:effectExtent l="0" t="0" r="0" b="9525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54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A1DF5" w:rsidRPr="00C56CA3" w:rsidRDefault="00DA1DF5" w:rsidP="00DA1DF5">
                            <w:pPr>
                              <w:pStyle w:val="a6"/>
                              <w:rPr>
                                <w:noProof/>
                              </w:rPr>
                            </w:pPr>
                            <w:r w:rsidRPr="00C56CA3">
                              <w:rPr>
                                <w:noProof/>
                              </w:rPr>
                              <w:t>Масштаб: 1: 60 000</w:t>
                            </w:r>
                          </w:p>
                          <w:p w:rsidR="00DA1DF5" w:rsidRPr="00C56CA3" w:rsidRDefault="00DA1DF5" w:rsidP="00DA1DF5">
                            <w:pPr>
                              <w:pStyle w:val="a6"/>
                              <w:rPr>
                                <w:noProof/>
                              </w:rPr>
                            </w:pPr>
                            <w:r w:rsidRPr="00C56CA3">
                              <w:rPr>
                                <w:noProof/>
                              </w:rPr>
                              <w:t>1 см – 600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D37D0" id="Надпись 15" o:spid="_x0000_s1027" type="#_x0000_t202" style="position:absolute;left:0;text-align:left;margin-left:458.8pt;margin-top:807pt;width:133.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" filled="f" stroked="f">
                <v:path arrowok="t"/>
                <v:textbox>
                  <w:txbxContent>
                    <w:p w:rsidR="00DA1DF5" w:rsidRPr="00C56CA3" w:rsidRDefault="00DA1DF5" w:rsidP="00DA1DF5">
                      <w:pPr>
                        <w:pStyle w:val="a6"/>
                        <w:rPr>
                          <w:noProof/>
                        </w:rPr>
                      </w:pPr>
                      <w:r w:rsidRPr="00C56CA3">
                        <w:rPr>
                          <w:noProof/>
                        </w:rPr>
                        <w:t>Масштаб: 1: 60 000</w:t>
                      </w:r>
                    </w:p>
                    <w:p w:rsidR="00DA1DF5" w:rsidRPr="00C56CA3" w:rsidRDefault="00DA1DF5" w:rsidP="00DA1DF5">
                      <w:pPr>
                        <w:pStyle w:val="a6"/>
                        <w:rPr>
                          <w:noProof/>
                        </w:rPr>
                      </w:pPr>
                      <w:r w:rsidRPr="00C56CA3">
                        <w:rPr>
                          <w:noProof/>
                        </w:rPr>
                        <w:t>1 см – 600 м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4009D49" wp14:editId="469EBC95">
            <wp:extent cx="1695450" cy="4095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1DF5" w:rsidRDefault="00DA1DF5" w:rsidP="00DA1DF5">
      <w:pPr>
        <w:pStyle w:val="a6"/>
        <w:ind w:left="142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B56968" wp14:editId="1499AD59">
                <wp:simplePos x="0" y="0"/>
                <wp:positionH relativeFrom="page">
                  <wp:posOffset>5798185</wp:posOffset>
                </wp:positionH>
                <wp:positionV relativeFrom="paragraph">
                  <wp:posOffset>9563100</wp:posOffset>
                </wp:positionV>
                <wp:extent cx="1695450" cy="409575"/>
                <wp:effectExtent l="0" t="0" r="0" b="9525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54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A1DF5" w:rsidRPr="00C56CA3" w:rsidRDefault="00DA1DF5" w:rsidP="00DA1DF5">
                            <w:pPr>
                              <w:pStyle w:val="a6"/>
                              <w:rPr>
                                <w:noProof/>
                              </w:rPr>
                            </w:pPr>
                            <w:r w:rsidRPr="00C56CA3">
                              <w:rPr>
                                <w:noProof/>
                              </w:rPr>
                              <w:t>Масштаб: 1: 60 000</w:t>
                            </w:r>
                          </w:p>
                          <w:p w:rsidR="00DA1DF5" w:rsidRPr="00C56CA3" w:rsidRDefault="00DA1DF5" w:rsidP="00DA1DF5">
                            <w:pPr>
                              <w:pStyle w:val="a6"/>
                              <w:rPr>
                                <w:noProof/>
                              </w:rPr>
                            </w:pPr>
                            <w:r w:rsidRPr="00C56CA3">
                              <w:rPr>
                                <w:noProof/>
                              </w:rPr>
                              <w:t>1 см – 600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56968" id="Надпись 14" o:spid="_x0000_s1028" type="#_x0000_t202" style="position:absolute;left:0;text-align:left;margin-left:456.55pt;margin-top:753pt;width:133.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" filled="f" stroked="f">
                <v:path arrowok="t"/>
                <v:textbox>
                  <w:txbxContent>
                    <w:p w:rsidR="00DA1DF5" w:rsidRPr="00C56CA3" w:rsidRDefault="00DA1DF5" w:rsidP="00DA1DF5">
                      <w:pPr>
                        <w:pStyle w:val="a6"/>
                        <w:rPr>
                          <w:noProof/>
                        </w:rPr>
                      </w:pPr>
                      <w:r w:rsidRPr="00C56CA3">
                        <w:rPr>
                          <w:noProof/>
                        </w:rPr>
                        <w:t>Масштаб: 1: 60 000</w:t>
                      </w:r>
                    </w:p>
                    <w:p w:rsidR="00DA1DF5" w:rsidRPr="00C56CA3" w:rsidRDefault="00DA1DF5" w:rsidP="00DA1DF5">
                      <w:pPr>
                        <w:pStyle w:val="a6"/>
                        <w:rPr>
                          <w:noProof/>
                        </w:rPr>
                      </w:pPr>
                      <w:r w:rsidRPr="00C56CA3">
                        <w:rPr>
                          <w:noProof/>
                        </w:rPr>
                        <w:t>1 см – 600 м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F6F17">
        <w:object w:dxaOrig="11420" w:dyaOrig="166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0.75pt;height:834pt" o:ole="">
            <v:imagedata r:id="rId22" o:title=""/>
          </v:shape>
          <o:OLEObject Type="Embed" ProgID="Word.Document.12" ShapeID="_x0000_i1025" DrawAspect="Content" ObjectID="_1706078084" r:id="rId23">
            <o:FieldCodes>\s</o:FieldCodes>
          </o:OLEObject>
        </w:object>
      </w:r>
    </w:p>
    <w:p w:rsidR="00DA1DF5" w:rsidRDefault="00DA1DF5" w:rsidP="00DA1DF5">
      <w:pPr>
        <w:pStyle w:val="a6"/>
        <w:ind w:left="142"/>
        <w:jc w:val="both"/>
      </w:pPr>
    </w:p>
    <w:p w:rsidR="00DA1DF5" w:rsidRDefault="00DA1DF5" w:rsidP="00DA1DF5">
      <w:pPr>
        <w:pStyle w:val="a6"/>
        <w:ind w:left="142"/>
        <w:jc w:val="both"/>
        <w:rPr>
          <w:sz w:val="28"/>
          <w:szCs w:val="28"/>
        </w:rPr>
      </w:pPr>
      <w:r w:rsidRPr="00DF654D">
        <w:rPr>
          <w:b/>
          <w:sz w:val="28"/>
          <w:szCs w:val="28"/>
        </w:rPr>
        <w:t>Приложение № 4 «Лист полученных результатов»</w:t>
      </w:r>
    </w:p>
    <w:p w:rsidR="00DA1DF5" w:rsidRDefault="00DA1DF5" w:rsidP="00DA1DF5">
      <w:pPr>
        <w:pStyle w:val="a6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Участники забора (ФИ, класс)</w:t>
      </w:r>
    </w:p>
    <w:p w:rsidR="00DA1DF5" w:rsidRDefault="00DA1DF5" w:rsidP="00DA1DF5">
      <w:r>
        <w:rPr>
          <w:sz w:val="28"/>
          <w:szCs w:val="28"/>
        </w:rPr>
        <w:t>________________________________________________________________</w:t>
      </w:r>
    </w:p>
    <w:p w:rsidR="00DA1DF5" w:rsidRPr="00463210" w:rsidRDefault="00DA1DF5" w:rsidP="00DA1DF5">
      <w:pPr>
        <w:pStyle w:val="a6"/>
        <w:numPr>
          <w:ilvl w:val="0"/>
          <w:numId w:val="17"/>
        </w:numPr>
        <w:jc w:val="both"/>
        <w:rPr>
          <w:sz w:val="28"/>
          <w:szCs w:val="28"/>
        </w:rPr>
      </w:pPr>
      <w:r w:rsidRPr="00463210">
        <w:rPr>
          <w:sz w:val="28"/>
          <w:szCs w:val="28"/>
        </w:rPr>
        <w:t>Расположение и координаты проведенного забора воды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384"/>
        <w:gridCol w:w="3097"/>
        <w:gridCol w:w="3097"/>
        <w:gridCol w:w="2169"/>
      </w:tblGrid>
      <w:tr w:rsidR="00DA1DF5" w:rsidTr="00DA1DF5"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забора</w:t>
            </w:r>
          </w:p>
        </w:tc>
        <w:tc>
          <w:tcPr>
            <w:tcW w:w="3097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улицы</w:t>
            </w:r>
          </w:p>
        </w:tc>
        <w:tc>
          <w:tcPr>
            <w:tcW w:w="3097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Координаты (с.ш., в.д.)</w:t>
            </w:r>
          </w:p>
        </w:tc>
        <w:tc>
          <w:tcPr>
            <w:tcW w:w="216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забора</w:t>
            </w:r>
          </w:p>
        </w:tc>
      </w:tr>
      <w:tr w:rsidR="00DA1DF5" w:rsidRPr="00870ACF" w:rsidTr="00DA1DF5">
        <w:tc>
          <w:tcPr>
            <w:tcW w:w="1384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97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97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9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A1DF5" w:rsidRDefault="00DA1DF5" w:rsidP="00DA1DF5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Отметка места забора на общей карте </w:t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Визуальное обследование воды (прозрачность, интенсивность запаха, интенсивность вкуса, цветность)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019"/>
        <w:gridCol w:w="1914"/>
        <w:gridCol w:w="1914"/>
        <w:gridCol w:w="1915"/>
      </w:tblGrid>
      <w:tr w:rsidR="00DA1DF5" w:rsidRPr="003F17FD" w:rsidTr="00DA1DF5">
        <w:tc>
          <w:tcPr>
            <w:tcW w:w="1809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Номер забора</w:t>
            </w:r>
          </w:p>
        </w:tc>
        <w:tc>
          <w:tcPr>
            <w:tcW w:w="2019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Прозрачность</w:t>
            </w:r>
          </w:p>
        </w:tc>
        <w:tc>
          <w:tcPr>
            <w:tcW w:w="1914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Интенсивность запаха</w:t>
            </w:r>
          </w:p>
        </w:tc>
        <w:tc>
          <w:tcPr>
            <w:tcW w:w="1914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Интенсивность вкуса</w:t>
            </w:r>
          </w:p>
        </w:tc>
        <w:tc>
          <w:tcPr>
            <w:tcW w:w="1915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Цветность</w:t>
            </w:r>
          </w:p>
        </w:tc>
      </w:tr>
      <w:tr w:rsidR="00DA1DF5" w:rsidTr="00DA1DF5">
        <w:tc>
          <w:tcPr>
            <w:tcW w:w="1809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Исследование качества питьевой воды с помощью цифровых датчиков (Электропроводимость (См/см), концентрация растворимых минеральных веществ (гр), жесткость, рН, группа воды)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3"/>
        <w:gridCol w:w="2666"/>
        <w:gridCol w:w="1810"/>
        <w:gridCol w:w="1435"/>
        <w:gridCol w:w="808"/>
        <w:gridCol w:w="1789"/>
      </w:tblGrid>
      <w:tr w:rsidR="00DA1DF5" w:rsidRPr="000B6C99" w:rsidTr="00DA1DF5">
        <w:tc>
          <w:tcPr>
            <w:tcW w:w="1063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№ забора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Электропроводимость</w:t>
            </w:r>
          </w:p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(См/см)</w:t>
            </w:r>
          </w:p>
        </w:tc>
        <w:tc>
          <w:tcPr>
            <w:tcW w:w="1810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Концентрация растворимых минеральных веществ</w:t>
            </w:r>
            <w:r>
              <w:rPr>
                <w:rFonts w:ascii="Times New Roman" w:hAnsi="Times New Roman" w:cs="Times New Roman"/>
                <w:b/>
              </w:rPr>
              <w:t xml:space="preserve"> (гр)</w:t>
            </w:r>
          </w:p>
        </w:tc>
        <w:tc>
          <w:tcPr>
            <w:tcW w:w="1435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Жесткость</w:t>
            </w:r>
          </w:p>
        </w:tc>
        <w:tc>
          <w:tcPr>
            <w:tcW w:w="808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рН</w:t>
            </w:r>
          </w:p>
        </w:tc>
        <w:tc>
          <w:tcPr>
            <w:tcW w:w="1789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Группа воды</w:t>
            </w:r>
          </w:p>
        </w:tc>
      </w:tr>
      <w:tr w:rsidR="00DA1DF5" w:rsidTr="00DA1DF5">
        <w:tc>
          <w:tcPr>
            <w:tcW w:w="106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Выводы и рекомендации по использованию воды на данной точке забора.</w:t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Pr="00463210" w:rsidRDefault="00DA1DF5" w:rsidP="00DA1DF5">
      <w:pPr>
        <w:pStyle w:val="a6"/>
        <w:jc w:val="both"/>
        <w:rPr>
          <w:b/>
          <w:sz w:val="28"/>
          <w:szCs w:val="28"/>
        </w:rPr>
      </w:pPr>
      <w:r w:rsidRPr="00463210">
        <w:rPr>
          <w:b/>
          <w:sz w:val="28"/>
          <w:szCs w:val="28"/>
        </w:rPr>
        <w:t>Приложение № 5 «Фото заборов воды»</w:t>
      </w:r>
    </w:p>
    <w:p w:rsidR="00DA1DF5" w:rsidRDefault="00DA1DF5" w:rsidP="00DA1DF5">
      <w:pPr>
        <w:pStyle w:val="a6"/>
        <w:ind w:left="72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9BFEC1" wp14:editId="098920A3">
            <wp:simplePos x="0" y="0"/>
            <wp:positionH relativeFrom="column">
              <wp:posOffset>1565910</wp:posOffset>
            </wp:positionH>
            <wp:positionV relativeFrom="paragraph">
              <wp:posOffset>208914</wp:posOffset>
            </wp:positionV>
            <wp:extent cx="1393032" cy="1857375"/>
            <wp:effectExtent l="0" t="0" r="0" b="0"/>
            <wp:wrapNone/>
            <wp:docPr id="520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5" name="Рисунок 5"/>
                    <pic:cNvPicPr>
                      <a:picLocks noChangeAspect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000" cy="1858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1DF5" w:rsidRDefault="00DA1DF5" w:rsidP="00DA1DF5">
      <w:pPr>
        <w:pStyle w:val="a6"/>
        <w:ind w:left="72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CB5BD9E" wp14:editId="13383D47">
            <wp:simplePos x="0" y="0"/>
            <wp:positionH relativeFrom="column">
              <wp:posOffset>5014595</wp:posOffset>
            </wp:positionH>
            <wp:positionV relativeFrom="paragraph">
              <wp:posOffset>18415</wp:posOffset>
            </wp:positionV>
            <wp:extent cx="1419225" cy="1890712"/>
            <wp:effectExtent l="0" t="0" r="0" b="0"/>
            <wp:wrapNone/>
            <wp:docPr id="520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7" name="Рисунок 7"/>
                    <pic:cNvPicPr>
                      <a:picLocks noChangeAspect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90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F938F67" wp14:editId="0AF14E9E">
            <wp:simplePos x="0" y="0"/>
            <wp:positionH relativeFrom="column">
              <wp:posOffset>3290570</wp:posOffset>
            </wp:positionH>
            <wp:positionV relativeFrom="paragraph">
              <wp:posOffset>12065</wp:posOffset>
            </wp:positionV>
            <wp:extent cx="1398588" cy="1865312"/>
            <wp:effectExtent l="0" t="0" r="0" b="1905"/>
            <wp:wrapNone/>
            <wp:docPr id="520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6" name="Рисунок 6"/>
                    <pic:cNvPicPr>
                      <a:picLocks noChangeAspect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588" cy="186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661C1F6" wp14:editId="4F5AEDE8">
            <wp:simplePos x="0" y="0"/>
            <wp:positionH relativeFrom="column">
              <wp:posOffset>0</wp:posOffset>
            </wp:positionH>
            <wp:positionV relativeFrom="paragraph">
              <wp:posOffset>38735</wp:posOffset>
            </wp:positionV>
            <wp:extent cx="1323975" cy="1765300"/>
            <wp:effectExtent l="0" t="0" r="9525" b="6350"/>
            <wp:wrapNone/>
            <wp:docPr id="520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4" name="Рисунок 2"/>
                    <pic:cNvPicPr>
                      <a:picLocks noChangeAspect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Default="00DA1DF5" w:rsidP="00DA1DF5">
      <w:pPr>
        <w:pStyle w:val="a6"/>
        <w:jc w:val="both"/>
        <w:rPr>
          <w:sz w:val="28"/>
          <w:szCs w:val="28"/>
        </w:rPr>
      </w:pPr>
    </w:p>
    <w:p w:rsidR="00DA1DF5" w:rsidRPr="002520DF" w:rsidRDefault="00DA1DF5" w:rsidP="00DA1DF5">
      <w:pPr>
        <w:pStyle w:val="a6"/>
        <w:rPr>
          <w:b/>
          <w:sz w:val="28"/>
          <w:szCs w:val="28"/>
          <w:bdr w:val="none" w:sz="0" w:space="0" w:color="auto" w:frame="1"/>
        </w:rPr>
      </w:pPr>
      <w:r w:rsidRPr="002520DF">
        <w:rPr>
          <w:b/>
          <w:sz w:val="28"/>
          <w:szCs w:val="28"/>
          <w:bdr w:val="none" w:sz="0" w:space="0" w:color="auto" w:frame="1"/>
        </w:rPr>
        <w:t>Приложение № 6  «Характеристика вод по прозрачности»</w:t>
      </w:r>
    </w:p>
    <w:p w:rsidR="00DA1DF5" w:rsidRPr="00AF6F17" w:rsidRDefault="00DA1DF5" w:rsidP="00DA1DF5">
      <w:pPr>
        <w:pStyle w:val="a6"/>
        <w:jc w:val="both"/>
      </w:pPr>
      <w:r w:rsidRPr="00AF6F17">
        <w:t>Мера прозрачности - высота столба воды, при которой можно наблюдать опускаемую в воду белую пластину определенных размеров (диск Секки) или различать на белой бумаге шрифт определенного размера и типа (шрифт Снеллена). Результаты выражаются в сантиметрах (табл.1)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0"/>
        <w:gridCol w:w="4680"/>
      </w:tblGrid>
      <w:tr w:rsidR="00DA1DF5" w:rsidRPr="00AF6F17" w:rsidTr="00DA1DF5"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Прозрачность</w:t>
            </w:r>
          </w:p>
        </w:tc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Единица измерения, см</w:t>
            </w:r>
          </w:p>
        </w:tc>
      </w:tr>
      <w:tr w:rsidR="00DA1DF5" w:rsidRPr="00AF6F17" w:rsidTr="00DA1DF5"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Прозрачная</w:t>
            </w:r>
          </w:p>
        </w:tc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Более 30</w:t>
            </w:r>
          </w:p>
        </w:tc>
      </w:tr>
      <w:tr w:rsidR="00DA1DF5" w:rsidRPr="00AF6F17" w:rsidTr="00DA1DF5"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Маломутная</w:t>
            </w:r>
          </w:p>
        </w:tc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От 25 до 30</w:t>
            </w:r>
          </w:p>
        </w:tc>
      </w:tr>
      <w:tr w:rsidR="00DA1DF5" w:rsidRPr="00AF6F17" w:rsidTr="00DA1DF5"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Средней мутности</w:t>
            </w:r>
          </w:p>
        </w:tc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От 20 до 25</w:t>
            </w:r>
          </w:p>
        </w:tc>
      </w:tr>
      <w:tr w:rsidR="00DA1DF5" w:rsidRPr="00AF6F17" w:rsidTr="00DA1DF5"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Мутная</w:t>
            </w:r>
          </w:p>
        </w:tc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От 10 до 20</w:t>
            </w:r>
          </w:p>
        </w:tc>
      </w:tr>
      <w:tr w:rsidR="00DA1DF5" w:rsidRPr="00AF6F17" w:rsidTr="00DA1DF5"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Очень мутная</w:t>
            </w:r>
          </w:p>
        </w:tc>
        <w:tc>
          <w:tcPr>
            <w:tcW w:w="468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Менее 10</w:t>
            </w:r>
          </w:p>
        </w:tc>
      </w:tr>
    </w:tbl>
    <w:p w:rsidR="00DA1DF5" w:rsidRPr="00AF6F17" w:rsidRDefault="00DA1DF5" w:rsidP="00DA1DF5">
      <w:pPr>
        <w:pStyle w:val="a6"/>
      </w:pPr>
      <w:r w:rsidRPr="00AF6F17">
        <w:t> </w:t>
      </w:r>
    </w:p>
    <w:p w:rsidR="00DA1DF5" w:rsidRPr="002520DF" w:rsidRDefault="00DA1DF5" w:rsidP="00DA1DF5">
      <w:pPr>
        <w:pStyle w:val="a6"/>
        <w:rPr>
          <w:b/>
          <w:sz w:val="28"/>
          <w:szCs w:val="28"/>
        </w:rPr>
      </w:pPr>
      <w:r w:rsidRPr="002520DF">
        <w:rPr>
          <w:b/>
          <w:sz w:val="28"/>
          <w:szCs w:val="28"/>
          <w:bdr w:val="none" w:sz="0" w:space="0" w:color="auto" w:frame="1"/>
        </w:rPr>
        <w:t>Приложение № 7  «Характеристика вод по интенсивности запаха»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6"/>
        <w:gridCol w:w="1920"/>
        <w:gridCol w:w="5626"/>
      </w:tblGrid>
      <w:tr w:rsidR="00DA1DF5" w:rsidRPr="00AF6F17" w:rsidTr="00DA1DF5">
        <w:trPr>
          <w:trHeight w:val="420"/>
        </w:trPr>
        <w:tc>
          <w:tcPr>
            <w:tcW w:w="17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lastRenderedPageBreak/>
              <w:t>Интенсивность запаха, баллы</w:t>
            </w:r>
          </w:p>
        </w:tc>
        <w:tc>
          <w:tcPr>
            <w:tcW w:w="19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Характеристика</w:t>
            </w:r>
          </w:p>
        </w:tc>
        <w:tc>
          <w:tcPr>
            <w:tcW w:w="562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Описательные определения</w:t>
            </w:r>
          </w:p>
        </w:tc>
      </w:tr>
      <w:tr w:rsidR="00DA1DF5" w:rsidRPr="00AF6F17" w:rsidTr="00DA1DF5">
        <w:tc>
          <w:tcPr>
            <w:tcW w:w="17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0</w:t>
            </w:r>
          </w:p>
        </w:tc>
        <w:tc>
          <w:tcPr>
            <w:tcW w:w="19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Запаха нет</w:t>
            </w:r>
          </w:p>
        </w:tc>
        <w:tc>
          <w:tcPr>
            <w:tcW w:w="562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Отсутствие ощутимого запаха</w:t>
            </w:r>
          </w:p>
        </w:tc>
      </w:tr>
      <w:tr w:rsidR="00DA1DF5" w:rsidRPr="00AF6F17" w:rsidTr="00DA1DF5">
        <w:tc>
          <w:tcPr>
            <w:tcW w:w="17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1</w:t>
            </w:r>
          </w:p>
        </w:tc>
        <w:tc>
          <w:tcPr>
            <w:tcW w:w="19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Очень слабый</w:t>
            </w:r>
          </w:p>
        </w:tc>
        <w:tc>
          <w:tcPr>
            <w:tcW w:w="562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Запах, не замечаемый потребителем, но обнаруживаемый опытным исследователем</w:t>
            </w:r>
          </w:p>
        </w:tc>
      </w:tr>
      <w:tr w:rsidR="00DA1DF5" w:rsidRPr="00AF6F17" w:rsidTr="00DA1DF5">
        <w:tc>
          <w:tcPr>
            <w:tcW w:w="17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2</w:t>
            </w:r>
          </w:p>
        </w:tc>
        <w:tc>
          <w:tcPr>
            <w:tcW w:w="19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Слабый</w:t>
            </w:r>
          </w:p>
        </w:tc>
        <w:tc>
          <w:tcPr>
            <w:tcW w:w="562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Запах, не привлекающий внимания потребителя, но обнаруживаемый им, если указать на него</w:t>
            </w:r>
          </w:p>
        </w:tc>
      </w:tr>
      <w:tr w:rsidR="00DA1DF5" w:rsidRPr="00AF6F17" w:rsidTr="00DA1DF5">
        <w:tc>
          <w:tcPr>
            <w:tcW w:w="17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3</w:t>
            </w:r>
          </w:p>
        </w:tc>
        <w:tc>
          <w:tcPr>
            <w:tcW w:w="19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Заметный</w:t>
            </w:r>
          </w:p>
        </w:tc>
        <w:tc>
          <w:tcPr>
            <w:tcW w:w="562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Запах, легко обнаруживаемый и могущий дать повод относиться к воде с неодобрением</w:t>
            </w:r>
          </w:p>
        </w:tc>
      </w:tr>
      <w:tr w:rsidR="00DA1DF5" w:rsidRPr="00AF6F17" w:rsidTr="00DA1DF5">
        <w:tc>
          <w:tcPr>
            <w:tcW w:w="17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4</w:t>
            </w:r>
          </w:p>
        </w:tc>
        <w:tc>
          <w:tcPr>
            <w:tcW w:w="19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Отчетливый</w:t>
            </w:r>
          </w:p>
        </w:tc>
        <w:tc>
          <w:tcPr>
            <w:tcW w:w="562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Запах, обращающий на себя внимание и делающий воду неприятной для питья</w:t>
            </w:r>
          </w:p>
        </w:tc>
      </w:tr>
      <w:tr w:rsidR="00DA1DF5" w:rsidRPr="00AF6F17" w:rsidTr="00DA1DF5">
        <w:tc>
          <w:tcPr>
            <w:tcW w:w="17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5</w:t>
            </w:r>
          </w:p>
        </w:tc>
        <w:tc>
          <w:tcPr>
            <w:tcW w:w="19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Очень сильный</w:t>
            </w:r>
          </w:p>
        </w:tc>
        <w:tc>
          <w:tcPr>
            <w:tcW w:w="562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Запах, сильный настолько, что делает воду непригодной для питья</w:t>
            </w:r>
          </w:p>
        </w:tc>
      </w:tr>
    </w:tbl>
    <w:p w:rsidR="00DA1DF5" w:rsidRPr="00AF6F17" w:rsidRDefault="00DA1DF5" w:rsidP="00DA1DF5">
      <w:pPr>
        <w:pStyle w:val="a6"/>
      </w:pPr>
      <w:r w:rsidRPr="00AF6F17">
        <w:t> </w:t>
      </w:r>
    </w:p>
    <w:p w:rsidR="00DA1DF5" w:rsidRPr="002520DF" w:rsidRDefault="00DA1DF5" w:rsidP="00DA1DF5">
      <w:pPr>
        <w:pStyle w:val="a6"/>
        <w:rPr>
          <w:b/>
          <w:sz w:val="28"/>
          <w:szCs w:val="28"/>
        </w:rPr>
      </w:pPr>
      <w:r w:rsidRPr="002520DF">
        <w:rPr>
          <w:b/>
          <w:sz w:val="28"/>
          <w:szCs w:val="28"/>
          <w:bdr w:val="none" w:sz="0" w:space="0" w:color="auto" w:frame="1"/>
        </w:rPr>
        <w:t>Приложение № 8 «Характеристика вод по интенсивности вкуса»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2552"/>
        <w:gridCol w:w="4432"/>
      </w:tblGrid>
      <w:tr w:rsidR="00DA1DF5" w:rsidRPr="00AF6F17" w:rsidTr="00DA1DF5">
        <w:tc>
          <w:tcPr>
            <w:tcW w:w="2376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Оценка вкуса и привкуса, баллы</w:t>
            </w:r>
          </w:p>
        </w:tc>
        <w:tc>
          <w:tcPr>
            <w:tcW w:w="255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Интенсивность вкуса и привкуса</w:t>
            </w:r>
          </w:p>
        </w:tc>
        <w:tc>
          <w:tcPr>
            <w:tcW w:w="443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Характер проявления вкуса и привкуса</w:t>
            </w:r>
          </w:p>
        </w:tc>
      </w:tr>
      <w:tr w:rsidR="00DA1DF5" w:rsidRPr="00AF6F17" w:rsidTr="00DA1DF5">
        <w:tc>
          <w:tcPr>
            <w:tcW w:w="2376" w:type="dxa"/>
            <w:hideMark/>
          </w:tcPr>
          <w:p w:rsidR="00DA1DF5" w:rsidRPr="00AF6F17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0</w:t>
            </w:r>
          </w:p>
        </w:tc>
        <w:tc>
          <w:tcPr>
            <w:tcW w:w="255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Нет</w:t>
            </w:r>
          </w:p>
        </w:tc>
        <w:tc>
          <w:tcPr>
            <w:tcW w:w="443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Вкус и привкус не ощущается</w:t>
            </w:r>
          </w:p>
        </w:tc>
      </w:tr>
      <w:tr w:rsidR="00DA1DF5" w:rsidRPr="00AF6F17" w:rsidTr="00DA1DF5">
        <w:tc>
          <w:tcPr>
            <w:tcW w:w="2376" w:type="dxa"/>
            <w:hideMark/>
          </w:tcPr>
          <w:p w:rsidR="00DA1DF5" w:rsidRPr="00AF6F17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1</w:t>
            </w:r>
          </w:p>
        </w:tc>
        <w:tc>
          <w:tcPr>
            <w:tcW w:w="255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Очень слабая</w:t>
            </w:r>
          </w:p>
        </w:tc>
        <w:tc>
          <w:tcPr>
            <w:tcW w:w="443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Вкус и привкус сразу ощущается потребителем, но обнаруживаются при тщательном тестировании</w:t>
            </w:r>
          </w:p>
        </w:tc>
      </w:tr>
      <w:tr w:rsidR="00DA1DF5" w:rsidRPr="00AF6F17" w:rsidTr="00DA1DF5">
        <w:tc>
          <w:tcPr>
            <w:tcW w:w="2376" w:type="dxa"/>
            <w:hideMark/>
          </w:tcPr>
          <w:p w:rsidR="00DA1DF5" w:rsidRPr="00AF6F17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2</w:t>
            </w:r>
          </w:p>
        </w:tc>
        <w:tc>
          <w:tcPr>
            <w:tcW w:w="255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Слабая</w:t>
            </w:r>
          </w:p>
        </w:tc>
        <w:tc>
          <w:tcPr>
            <w:tcW w:w="443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Вкус и привкус замечаются, если обратить на это внимание</w:t>
            </w:r>
          </w:p>
        </w:tc>
      </w:tr>
      <w:tr w:rsidR="00DA1DF5" w:rsidRPr="00AF6F17" w:rsidTr="00DA1DF5">
        <w:tc>
          <w:tcPr>
            <w:tcW w:w="2376" w:type="dxa"/>
            <w:hideMark/>
          </w:tcPr>
          <w:p w:rsidR="00DA1DF5" w:rsidRPr="00AF6F17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3</w:t>
            </w:r>
          </w:p>
        </w:tc>
        <w:tc>
          <w:tcPr>
            <w:tcW w:w="255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Заметная</w:t>
            </w:r>
          </w:p>
        </w:tc>
        <w:tc>
          <w:tcPr>
            <w:tcW w:w="443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Вкус и привкус легко замечаются и вызывают неодобрительный отзыв о воду</w:t>
            </w:r>
          </w:p>
        </w:tc>
      </w:tr>
      <w:tr w:rsidR="00DA1DF5" w:rsidRPr="00AF6F17" w:rsidTr="00DA1DF5">
        <w:tc>
          <w:tcPr>
            <w:tcW w:w="2376" w:type="dxa"/>
            <w:hideMark/>
          </w:tcPr>
          <w:p w:rsidR="00DA1DF5" w:rsidRPr="00AF6F17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4</w:t>
            </w:r>
          </w:p>
        </w:tc>
        <w:tc>
          <w:tcPr>
            <w:tcW w:w="255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Отчетливая</w:t>
            </w:r>
          </w:p>
        </w:tc>
        <w:tc>
          <w:tcPr>
            <w:tcW w:w="443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Вкус и привкус обращают на себя внимание и заставляют воздержаться от питья</w:t>
            </w:r>
          </w:p>
        </w:tc>
      </w:tr>
      <w:tr w:rsidR="00DA1DF5" w:rsidRPr="00AF6F17" w:rsidTr="00DA1DF5">
        <w:tc>
          <w:tcPr>
            <w:tcW w:w="2376" w:type="dxa"/>
            <w:hideMark/>
          </w:tcPr>
          <w:p w:rsidR="00DA1DF5" w:rsidRPr="00AF6F17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5</w:t>
            </w:r>
          </w:p>
        </w:tc>
        <w:tc>
          <w:tcPr>
            <w:tcW w:w="255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Очень сильная</w:t>
            </w:r>
          </w:p>
        </w:tc>
        <w:tc>
          <w:tcPr>
            <w:tcW w:w="4432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Вкус и привкус настолько сильны, что делают воду непригодной к употреблению</w:t>
            </w:r>
          </w:p>
        </w:tc>
      </w:tr>
    </w:tbl>
    <w:p w:rsidR="00DA1DF5" w:rsidRPr="00AF6F17" w:rsidRDefault="00DA1DF5" w:rsidP="00DA1DF5">
      <w:pPr>
        <w:pStyle w:val="a6"/>
      </w:pPr>
      <w:r w:rsidRPr="00AF6F17">
        <w:t> </w:t>
      </w:r>
    </w:p>
    <w:p w:rsidR="00DA1DF5" w:rsidRPr="002520DF" w:rsidRDefault="00DA1DF5" w:rsidP="00DA1DF5">
      <w:pPr>
        <w:pStyle w:val="a6"/>
        <w:rPr>
          <w:b/>
          <w:sz w:val="28"/>
          <w:szCs w:val="28"/>
          <w:bdr w:val="none" w:sz="0" w:space="0" w:color="auto" w:frame="1"/>
        </w:rPr>
      </w:pPr>
      <w:r w:rsidRPr="002520DF">
        <w:rPr>
          <w:b/>
          <w:sz w:val="28"/>
          <w:szCs w:val="28"/>
          <w:bdr w:val="none" w:sz="0" w:space="0" w:color="auto" w:frame="1"/>
        </w:rPr>
        <w:t>Приложение № 9 «Характеристика вод по цветности»</w:t>
      </w:r>
    </w:p>
    <w:p w:rsidR="00DA1DF5" w:rsidRPr="00AF6F17" w:rsidRDefault="00DA1DF5" w:rsidP="00DA1DF5">
      <w:pPr>
        <w:pStyle w:val="a6"/>
        <w:jc w:val="both"/>
      </w:pPr>
      <w:r w:rsidRPr="00AF6F17">
        <w:rPr>
          <w:bdr w:val="none" w:sz="0" w:space="0" w:color="auto" w:frame="1"/>
        </w:rPr>
        <w:t>Показатель качества воды, характеризующий интенсивность окраски воды и обусловленный содержанием окрашенных соединений, выражается в градусах платино-кобальтовой шкалы и определяется путем сравнения окраски испытуемой воды с эталонами.</w:t>
      </w:r>
    </w:p>
    <w:p w:rsidR="00DA1DF5" w:rsidRPr="00AF6F17" w:rsidRDefault="00DA1DF5" w:rsidP="00DA1DF5">
      <w:pPr>
        <w:pStyle w:val="a6"/>
        <w:jc w:val="both"/>
        <w:rPr>
          <w:bdr w:val="none" w:sz="0" w:space="0" w:color="auto" w:frame="1"/>
        </w:rPr>
      </w:pPr>
      <w:r w:rsidRPr="00AF6F17">
        <w:rPr>
          <w:bdr w:val="none" w:sz="0" w:space="0" w:color="auto" w:frame="1"/>
        </w:rPr>
        <w:t>Цветность природных вод обусловлена главным образом присутствием гумусовых веществ и соединений трехвалентного железа, колеблется от единиц до тысяч градусов</w:t>
      </w:r>
    </w:p>
    <w:p w:rsidR="00DA1DF5" w:rsidRPr="00AF6F17" w:rsidRDefault="00DA1DF5" w:rsidP="00DA1DF5">
      <w:pPr>
        <w:pStyle w:val="a6"/>
      </w:pPr>
      <w:r w:rsidRPr="00AF6F17">
        <w:rPr>
          <w:noProof/>
        </w:rPr>
        <w:drawing>
          <wp:inline distT="0" distB="0" distL="0" distR="0" wp14:anchorId="6E65BA91" wp14:editId="4FB32BFC">
            <wp:extent cx="5486400" cy="1632204"/>
            <wp:effectExtent l="0" t="0" r="0" b="6350"/>
            <wp:docPr id="10" name="Рисунок 10" descr="https://reefcentral.ru/forum/uploads/monthly_12_2017/post-1736-0-07709700-1514398287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efcentral.ru/forum/uploads/monthly_12_2017/post-1736-0-07709700-1514398287_thumb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3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DF5" w:rsidRPr="00AF6F17" w:rsidRDefault="008A07F6" w:rsidP="00DA1DF5">
      <w:pPr>
        <w:pStyle w:val="a6"/>
      </w:pPr>
      <w:hyperlink r:id="rId29" w:tgtFrame="_blank" w:history="1">
        <w:r w:rsidR="00DA1DF5" w:rsidRPr="00AF6F17">
          <w:rPr>
            <w:color w:val="082D4C"/>
            <w:u w:val="single"/>
            <w:bdr w:val="none" w:sz="0" w:space="0" w:color="auto" w:frame="1"/>
          </w:rPr>
          <w:br/>
        </w:r>
      </w:hyperlink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20"/>
        <w:gridCol w:w="4260"/>
      </w:tblGrid>
      <w:tr w:rsidR="00DA1DF5" w:rsidRPr="00AF6F17" w:rsidTr="00DA1DF5">
        <w:tc>
          <w:tcPr>
            <w:tcW w:w="31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Цветность</w:t>
            </w:r>
          </w:p>
        </w:tc>
        <w:tc>
          <w:tcPr>
            <w:tcW w:w="426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Единицы измерения, градус платино-кобальтовой шкалы</w:t>
            </w:r>
          </w:p>
        </w:tc>
      </w:tr>
      <w:tr w:rsidR="00DA1DF5" w:rsidRPr="00AF6F17" w:rsidTr="00DA1DF5">
        <w:tc>
          <w:tcPr>
            <w:tcW w:w="31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Очень малая</w:t>
            </w:r>
          </w:p>
        </w:tc>
        <w:tc>
          <w:tcPr>
            <w:tcW w:w="426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До 25</w:t>
            </w:r>
          </w:p>
        </w:tc>
      </w:tr>
      <w:tr w:rsidR="00DA1DF5" w:rsidRPr="00AF6F17" w:rsidTr="00DA1DF5">
        <w:tc>
          <w:tcPr>
            <w:tcW w:w="31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Малая</w:t>
            </w:r>
          </w:p>
        </w:tc>
        <w:tc>
          <w:tcPr>
            <w:tcW w:w="426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Более 25 до 50</w:t>
            </w:r>
          </w:p>
        </w:tc>
      </w:tr>
      <w:tr w:rsidR="00DA1DF5" w:rsidRPr="00AF6F17" w:rsidTr="00DA1DF5">
        <w:tc>
          <w:tcPr>
            <w:tcW w:w="31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Средняя</w:t>
            </w:r>
          </w:p>
        </w:tc>
        <w:tc>
          <w:tcPr>
            <w:tcW w:w="426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Более 50 до 80</w:t>
            </w:r>
          </w:p>
        </w:tc>
      </w:tr>
      <w:tr w:rsidR="00DA1DF5" w:rsidRPr="00AF6F17" w:rsidTr="00DA1DF5">
        <w:tc>
          <w:tcPr>
            <w:tcW w:w="31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Высокая</w:t>
            </w:r>
          </w:p>
        </w:tc>
        <w:tc>
          <w:tcPr>
            <w:tcW w:w="426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Более 80 до 120</w:t>
            </w:r>
          </w:p>
        </w:tc>
      </w:tr>
      <w:tr w:rsidR="00DA1DF5" w:rsidRPr="00AF6F17" w:rsidTr="00DA1DF5">
        <w:tc>
          <w:tcPr>
            <w:tcW w:w="312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Очень высокая</w:t>
            </w:r>
          </w:p>
        </w:tc>
        <w:tc>
          <w:tcPr>
            <w:tcW w:w="4260" w:type="dxa"/>
            <w:hideMark/>
          </w:tcPr>
          <w:p w:rsidR="00DA1DF5" w:rsidRPr="00AF6F17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 w:rsidRPr="00AF6F17">
              <w:rPr>
                <w:rFonts w:ascii="Times New Roman" w:hAnsi="Times New Roman" w:cs="Times New Roman"/>
                <w:bdr w:val="none" w:sz="0" w:space="0" w:color="auto" w:frame="1"/>
              </w:rPr>
              <w:t>Более 120</w:t>
            </w:r>
          </w:p>
        </w:tc>
      </w:tr>
    </w:tbl>
    <w:p w:rsidR="00DA1DF5" w:rsidRDefault="00DA1DF5" w:rsidP="00DA1DF5">
      <w:pPr>
        <w:pStyle w:val="a6"/>
      </w:pPr>
      <w:r w:rsidRPr="00AF6F17">
        <w:lastRenderedPageBreak/>
        <w:t> </w:t>
      </w:r>
    </w:p>
    <w:p w:rsidR="00DA1DF5" w:rsidRPr="002520DF" w:rsidRDefault="00DA1DF5" w:rsidP="00DA1DF5">
      <w:pPr>
        <w:pStyle w:val="a6"/>
        <w:rPr>
          <w:b/>
          <w:sz w:val="28"/>
          <w:szCs w:val="28"/>
        </w:rPr>
      </w:pPr>
      <w:r w:rsidRPr="002520DF">
        <w:rPr>
          <w:b/>
          <w:sz w:val="28"/>
          <w:szCs w:val="28"/>
        </w:rPr>
        <w:t>Приложение № 10  «Классификация вод по жесткости и рН»</w:t>
      </w:r>
    </w:p>
    <w:p w:rsidR="00DA1DF5" w:rsidRPr="003F17FD" w:rsidRDefault="00DA1DF5" w:rsidP="00DA1DF5">
      <w:pPr>
        <w:spacing w:after="312"/>
        <w:rPr>
          <w:rFonts w:ascii="Arial" w:hAnsi="Arial" w:cs="Arial"/>
          <w:color w:val="000000"/>
          <w:sz w:val="18"/>
          <w:szCs w:val="18"/>
        </w:rPr>
      </w:pPr>
      <w:r w:rsidRPr="003F17FD">
        <w:rPr>
          <w:rFonts w:ascii="Arial" w:hAnsi="Arial" w:cs="Arial"/>
          <w:noProof/>
          <w:color w:val="082D4C"/>
          <w:sz w:val="18"/>
          <w:szCs w:val="18"/>
          <w:bdr w:val="none" w:sz="0" w:space="0" w:color="auto" w:frame="1"/>
        </w:rPr>
        <w:drawing>
          <wp:inline distT="0" distB="0" distL="0" distR="0" wp14:anchorId="27AB3E30" wp14:editId="6F7D7088">
            <wp:extent cx="4248150" cy="2242960"/>
            <wp:effectExtent l="0" t="0" r="0" b="0"/>
            <wp:docPr id="13" name="Рисунок 13" descr="https://r1.nubex.ru/s972-eed/f2302_68/img1.jpg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1.nubex.ru/s972-eed/f2302_68/img1.jpg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513" t="27171" r="4945" b="9792"/>
                    <a:stretch/>
                  </pic:blipFill>
                  <pic:spPr bwMode="auto">
                    <a:xfrm>
                      <a:off x="0" y="0"/>
                      <a:ext cx="4258020" cy="224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DF5" w:rsidRPr="007A1F60" w:rsidRDefault="00DA1DF5" w:rsidP="00DA1DF5">
      <w:pPr>
        <w:pStyle w:val="a6"/>
        <w:rPr>
          <w:b/>
        </w:rPr>
      </w:pPr>
      <w:r w:rsidRPr="007A1F60">
        <w:rPr>
          <w:b/>
        </w:rPr>
        <w:t>Таблица № 6 «Классификация вод по рН» </w:t>
      </w:r>
    </w:p>
    <w:p w:rsidR="00DA1DF5" w:rsidRPr="009342CC" w:rsidRDefault="00DA1DF5" w:rsidP="00DA1DF5">
      <w:pPr>
        <w:shd w:val="clear" w:color="auto" w:fill="FBFCFC"/>
        <w:textAlignment w:val="baseline"/>
        <w:rPr>
          <w:rFonts w:ascii="Arial" w:hAnsi="Arial" w:cs="Arial"/>
          <w:color w:val="000000"/>
          <w:sz w:val="19"/>
          <w:szCs w:val="19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92"/>
        <w:gridCol w:w="1232"/>
        <w:gridCol w:w="6747"/>
      </w:tblGrid>
      <w:tr w:rsidR="00DA1DF5" w:rsidRPr="009342CC" w:rsidTr="00DA1DF5"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сильнокислые воды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рН &lt; 3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результат гидролиза солей тяжелых металлов (шахтные и рудничные воды)</w:t>
            </w:r>
          </w:p>
        </w:tc>
      </w:tr>
      <w:tr w:rsidR="00DA1DF5" w:rsidRPr="009342CC" w:rsidTr="00DA1DF5"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кислые воды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рН = 3...5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поступление в воду угольной кислоты, фульвокислот и других органических кислот в результате разложения органических веществ</w:t>
            </w:r>
          </w:p>
        </w:tc>
      </w:tr>
      <w:tr w:rsidR="00DA1DF5" w:rsidRPr="009342CC" w:rsidTr="00DA1DF5"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слабокислые воды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рН = 5...6.5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присутствие гумусовых кислот в почве и болотных водах (воды лесной зоны)</w:t>
            </w:r>
          </w:p>
        </w:tc>
      </w:tr>
      <w:tr w:rsidR="00DA1DF5" w:rsidRPr="009342CC" w:rsidTr="00DA1DF5"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нейтральные воды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рН = 6.5...7.5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наличие в водах Ca(HCO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bscript"/>
              </w:rPr>
              <w:t>3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bscript"/>
              </w:rPr>
              <w:t>2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, Mg(HCO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bscript"/>
              </w:rPr>
              <w:t>3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bscript"/>
              </w:rPr>
              <w:t>2</w:t>
            </w:r>
          </w:p>
        </w:tc>
      </w:tr>
      <w:tr w:rsidR="00DA1DF5" w:rsidRPr="009342CC" w:rsidTr="00DA1DF5"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слабощелочные воды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рН = 7.5...8.5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то же</w:t>
            </w:r>
          </w:p>
        </w:tc>
      </w:tr>
      <w:tr w:rsidR="00DA1DF5" w:rsidRPr="009342CC" w:rsidTr="00DA1DF5"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щелочные воды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рН = 8.5...9.5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присутствие Na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bscript"/>
              </w:rPr>
              <w:t>2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CO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bscript"/>
              </w:rPr>
              <w:t>3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или NaHCO</w:t>
            </w: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bscript"/>
              </w:rPr>
              <w:t>3</w:t>
            </w:r>
          </w:p>
        </w:tc>
      </w:tr>
      <w:tr w:rsidR="00DA1DF5" w:rsidRPr="009342CC" w:rsidTr="00DA1DF5"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сильнощелочные воды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рН &gt; 9.5</w:t>
            </w:r>
          </w:p>
        </w:tc>
        <w:tc>
          <w:tcPr>
            <w:tcW w:w="0" w:type="auto"/>
            <w:hideMark/>
          </w:tcPr>
          <w:p w:rsidR="00DA1DF5" w:rsidRPr="009342CC" w:rsidRDefault="00DA1DF5" w:rsidP="00DA1DF5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9342CC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то же</w:t>
            </w:r>
          </w:p>
        </w:tc>
      </w:tr>
    </w:tbl>
    <w:p w:rsidR="00DA1DF5" w:rsidRPr="007A1F60" w:rsidRDefault="00DA1DF5" w:rsidP="00DA1DF5">
      <w:pPr>
        <w:pStyle w:val="a6"/>
        <w:rPr>
          <w:b/>
        </w:rPr>
      </w:pPr>
      <w:bookmarkStart w:id="1" w:name="1.11"/>
      <w:bookmarkEnd w:id="1"/>
    </w:p>
    <w:p w:rsidR="00DA1DF5" w:rsidRPr="002520DF" w:rsidRDefault="00DA1DF5" w:rsidP="00DA1DF5">
      <w:pPr>
        <w:pStyle w:val="a6"/>
        <w:ind w:left="142"/>
        <w:jc w:val="both"/>
        <w:rPr>
          <w:b/>
          <w:sz w:val="28"/>
          <w:szCs w:val="28"/>
        </w:rPr>
      </w:pPr>
      <w:r w:rsidRPr="002520DF">
        <w:rPr>
          <w:b/>
          <w:sz w:val="28"/>
          <w:szCs w:val="28"/>
        </w:rPr>
        <w:t xml:space="preserve">Приложение № 11 </w:t>
      </w:r>
    </w:p>
    <w:p w:rsidR="00DA1DF5" w:rsidRDefault="00DA1DF5" w:rsidP="00DA1DF5">
      <w:pPr>
        <w:pStyle w:val="a6"/>
        <w:ind w:left="142"/>
        <w:jc w:val="both"/>
      </w:pPr>
      <w:r>
        <w:t>Для определения роди фильтров в очистки воды мы взяли забор № 11 (скважина пер. Ягодный, 16 Б) и измерили воду до использования фильтра и после прогонки воды через фильтр. Вот результаты нашего исследования</w:t>
      </w:r>
    </w:p>
    <w:p w:rsidR="00DA1DF5" w:rsidRDefault="00DA1DF5" w:rsidP="00DA1DF5">
      <w:pPr>
        <w:pStyle w:val="a6"/>
        <w:ind w:left="142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4"/>
        <w:gridCol w:w="2666"/>
        <w:gridCol w:w="1810"/>
        <w:gridCol w:w="1435"/>
        <w:gridCol w:w="808"/>
        <w:gridCol w:w="1789"/>
      </w:tblGrid>
      <w:tr w:rsidR="00DA1DF5" w:rsidRPr="000B6C99" w:rsidTr="00DA1DF5">
        <w:tc>
          <w:tcPr>
            <w:tcW w:w="1063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№ забора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Электропроводимость</w:t>
            </w:r>
          </w:p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(См/см)</w:t>
            </w:r>
          </w:p>
        </w:tc>
        <w:tc>
          <w:tcPr>
            <w:tcW w:w="1810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Концентрация растворимых минеральных веществ</w:t>
            </w:r>
            <w:r>
              <w:rPr>
                <w:rFonts w:ascii="Times New Roman" w:hAnsi="Times New Roman" w:cs="Times New Roman"/>
                <w:b/>
              </w:rPr>
              <w:t xml:space="preserve"> (гр)</w:t>
            </w:r>
          </w:p>
        </w:tc>
        <w:tc>
          <w:tcPr>
            <w:tcW w:w="1435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Жесткость</w:t>
            </w:r>
          </w:p>
        </w:tc>
        <w:tc>
          <w:tcPr>
            <w:tcW w:w="808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рН</w:t>
            </w:r>
          </w:p>
        </w:tc>
        <w:tc>
          <w:tcPr>
            <w:tcW w:w="1789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Группа воды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0,53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7,92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(фильтр)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7,92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</w:tbl>
    <w:p w:rsidR="00DA1DF5" w:rsidRDefault="00DA1DF5" w:rsidP="00DA1DF5">
      <w:pPr>
        <w:pStyle w:val="a6"/>
      </w:pPr>
    </w:p>
    <w:p w:rsidR="00DA1DF5" w:rsidRPr="002520DF" w:rsidRDefault="00DA1DF5" w:rsidP="00DA1DF5">
      <w:pPr>
        <w:pStyle w:val="a6"/>
        <w:jc w:val="both"/>
        <w:rPr>
          <w:b/>
          <w:sz w:val="28"/>
          <w:szCs w:val="28"/>
        </w:rPr>
      </w:pPr>
      <w:r w:rsidRPr="002520DF">
        <w:rPr>
          <w:b/>
          <w:sz w:val="28"/>
          <w:szCs w:val="28"/>
        </w:rPr>
        <w:t>Приложение № 12 «Единые таблицы итоговых измерений»</w:t>
      </w:r>
    </w:p>
    <w:p w:rsidR="00DA1DF5" w:rsidRDefault="00DA1DF5" w:rsidP="00DA1DF5">
      <w:pPr>
        <w:pStyle w:val="a6"/>
        <w:jc w:val="both"/>
        <w:rPr>
          <w:b/>
        </w:rPr>
      </w:pPr>
    </w:p>
    <w:p w:rsidR="00DA1DF5" w:rsidRPr="009C384E" w:rsidRDefault="00DA1DF5" w:rsidP="00DA1DF5">
      <w:pPr>
        <w:pStyle w:val="a6"/>
        <w:jc w:val="both"/>
        <w:rPr>
          <w:b/>
        </w:rPr>
      </w:pPr>
      <w:r w:rsidRPr="009538AB">
        <w:rPr>
          <w:b/>
        </w:rPr>
        <w:t>Выбор точек для исследования питьевой воды в разных районах поселка Большой Луг</w:t>
      </w:r>
      <w:r>
        <w:rPr>
          <w:b/>
        </w:rPr>
        <w:t xml:space="preserve"> (протяженность, координаты, адрес, вид забора воды)</w:t>
      </w: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1384"/>
        <w:gridCol w:w="2268"/>
        <w:gridCol w:w="2693"/>
        <w:gridCol w:w="2410"/>
        <w:gridCol w:w="1843"/>
      </w:tblGrid>
      <w:tr w:rsidR="00DA1DF5" w:rsidTr="00DA1DF5"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забора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улицы</w:t>
            </w:r>
          </w:p>
        </w:tc>
        <w:tc>
          <w:tcPr>
            <w:tcW w:w="269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Координаты </w:t>
            </w:r>
          </w:p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(с.ш., в.д.)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забора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Протяженность (м)</w:t>
            </w:r>
          </w:p>
        </w:tc>
      </w:tr>
      <w:tr w:rsidR="00DA1DF5" w:rsidRPr="00870ACF" w:rsidTr="00DA1DF5">
        <w:tc>
          <w:tcPr>
            <w:tcW w:w="1384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870ACF">
              <w:rPr>
                <w:rFonts w:ascii="Times New Roman" w:hAnsi="Times New Roman" w:cs="Times New Roman"/>
              </w:rPr>
              <w:t>л. Гаражная, 16</w:t>
            </w:r>
          </w:p>
        </w:tc>
        <w:tc>
          <w:tcPr>
            <w:tcW w:w="269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  <w:shd w:val="clear" w:color="auto" w:fill="FFFFFF"/>
              </w:rPr>
              <w:t>52.044588, 104.094098</w:t>
            </w:r>
          </w:p>
        </w:tc>
        <w:tc>
          <w:tcPr>
            <w:tcW w:w="2410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река Олха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1DF5" w:rsidRPr="00870ACF" w:rsidTr="00DA1DF5">
        <w:tc>
          <w:tcPr>
            <w:tcW w:w="1384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Чехова 8-2</w:t>
            </w:r>
          </w:p>
        </w:tc>
        <w:tc>
          <w:tcPr>
            <w:tcW w:w="269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52.054230, 104.076716</w:t>
            </w:r>
          </w:p>
        </w:tc>
        <w:tc>
          <w:tcPr>
            <w:tcW w:w="2410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колонка общест.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1420</w:t>
            </w:r>
          </w:p>
        </w:tc>
      </w:tr>
      <w:tr w:rsidR="00DA1DF5" w:rsidRPr="00870ACF" w:rsidTr="00DA1DF5">
        <w:tc>
          <w:tcPr>
            <w:tcW w:w="1384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Гоголя, 8</w:t>
            </w:r>
          </w:p>
        </w:tc>
        <w:tc>
          <w:tcPr>
            <w:tcW w:w="269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52.058688, 104.076392</w:t>
            </w:r>
          </w:p>
        </w:tc>
        <w:tc>
          <w:tcPr>
            <w:tcW w:w="2410" w:type="dxa"/>
          </w:tcPr>
          <w:p w:rsidR="00DA1DF5" w:rsidRPr="00870ACF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скважина дом.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</w:t>
            </w:r>
          </w:p>
        </w:tc>
      </w:tr>
      <w:tr w:rsidR="00DA1DF5" w:rsidRPr="00870ACF" w:rsidTr="00DA1DF5"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Нагорная, 44</w:t>
            </w:r>
          </w:p>
        </w:tc>
        <w:tc>
          <w:tcPr>
            <w:tcW w:w="269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52.060931, 104.074479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скважина дом. 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</w:t>
            </w:r>
          </w:p>
        </w:tc>
      </w:tr>
      <w:tr w:rsidR="00DA1DF5" w:rsidRPr="00870ACF" w:rsidTr="00DA1DF5"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Чапаева, 7</w:t>
            </w:r>
          </w:p>
        </w:tc>
        <w:tc>
          <w:tcPr>
            <w:tcW w:w="269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52.060621, 104.076276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скважина дом.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</w:t>
            </w:r>
          </w:p>
        </w:tc>
      </w:tr>
      <w:tr w:rsidR="00DA1DF5" w:rsidRPr="00870ACF" w:rsidTr="00DA1DF5"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Нагорная, 2</w:t>
            </w:r>
          </w:p>
        </w:tc>
        <w:tc>
          <w:tcPr>
            <w:tcW w:w="269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52.065631, 104.074982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ручей Ханчин, впадающий в р. Олху (середина течения)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Береговая, 2 </w:t>
            </w:r>
          </w:p>
        </w:tc>
        <w:tc>
          <w:tcPr>
            <w:tcW w:w="269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61C36">
              <w:rPr>
                <w:rFonts w:ascii="Times New Roman" w:hAnsi="Times New Roman" w:cs="Times New Roman"/>
              </w:rPr>
              <w:t>52.066523, 104.081998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ручей Ханчин, впадающий в р. Олху (место впадения)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458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Олега Кошевого, 1</w:t>
            </w:r>
          </w:p>
        </w:tc>
        <w:tc>
          <w:tcPr>
            <w:tcW w:w="2693" w:type="dxa"/>
          </w:tcPr>
          <w:p w:rsidR="00DA1DF5" w:rsidRPr="00A61C36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61C36">
              <w:rPr>
                <w:rFonts w:ascii="Times New Roman" w:hAnsi="Times New Roman" w:cs="Times New Roman"/>
              </w:rPr>
              <w:t>52.068499, 104.079465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скважина дом.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Майская, 10а</w:t>
            </w:r>
          </w:p>
        </w:tc>
        <w:tc>
          <w:tcPr>
            <w:tcW w:w="2693" w:type="dxa"/>
          </w:tcPr>
          <w:p w:rsidR="00DA1DF5" w:rsidRPr="00A61C36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61C36">
              <w:rPr>
                <w:rFonts w:ascii="Times New Roman" w:hAnsi="Times New Roman" w:cs="Times New Roman"/>
              </w:rPr>
              <w:t>52.069424, 104.084342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колонка общест.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2-ая Железнодорожная, 17 (школа № 8)</w:t>
            </w:r>
          </w:p>
        </w:tc>
        <w:tc>
          <w:tcPr>
            <w:tcW w:w="2693" w:type="dxa"/>
          </w:tcPr>
          <w:p w:rsidR="00DA1DF5" w:rsidRPr="00A61C36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61C36">
              <w:rPr>
                <w:rFonts w:ascii="Times New Roman" w:hAnsi="Times New Roman" w:cs="Times New Roman"/>
              </w:rPr>
              <w:t>52.079869, 104.085259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скважина, водопровод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Ягодный 16 Б</w:t>
            </w:r>
          </w:p>
        </w:tc>
        <w:tc>
          <w:tcPr>
            <w:tcW w:w="2693" w:type="dxa"/>
          </w:tcPr>
          <w:p w:rsidR="00DA1DF5" w:rsidRPr="00A61C36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80E59">
              <w:rPr>
                <w:rFonts w:ascii="Times New Roman" w:hAnsi="Times New Roman" w:cs="Times New Roman"/>
              </w:rPr>
              <w:t>52.082293, 104.099245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скважина дом.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930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Ягодный 16 Б</w:t>
            </w:r>
          </w:p>
        </w:tc>
        <w:tc>
          <w:tcPr>
            <w:tcW w:w="2693" w:type="dxa"/>
          </w:tcPr>
          <w:p w:rsidR="00DA1DF5" w:rsidRPr="00A61C36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80E59">
              <w:rPr>
                <w:rFonts w:ascii="Times New Roman" w:hAnsi="Times New Roman" w:cs="Times New Roman"/>
              </w:rPr>
              <w:t>52.082293, 104.099245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река Олха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Таежная,2-2</w:t>
            </w:r>
          </w:p>
        </w:tc>
        <w:tc>
          <w:tcPr>
            <w:tcW w:w="2693" w:type="dxa"/>
          </w:tcPr>
          <w:p w:rsidR="00DA1DF5" w:rsidRPr="00380E5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80E59">
              <w:rPr>
                <w:rFonts w:ascii="Times New Roman" w:hAnsi="Times New Roman" w:cs="Times New Roman"/>
              </w:rPr>
              <w:t>52.089493, 104.096245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скважина дом.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887</w:t>
            </w:r>
          </w:p>
        </w:tc>
      </w:tr>
      <w:tr w:rsidR="00DA1DF5" w:rsidRPr="00870ACF" w:rsidTr="00DA1DF5">
        <w:trPr>
          <w:trHeight w:val="374"/>
        </w:trPr>
        <w:tc>
          <w:tcPr>
            <w:tcW w:w="138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8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DA1DF5" w:rsidRPr="00380E5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3151C">
              <w:rPr>
                <w:rFonts w:ascii="Times New Roman" w:hAnsi="Times New Roman" w:cs="Times New Roman"/>
              </w:rPr>
              <w:t>52.092451, 104. 099462 </w:t>
            </w:r>
          </w:p>
        </w:tc>
        <w:tc>
          <w:tcPr>
            <w:tcW w:w="2410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река Олха</w:t>
            </w:r>
          </w:p>
        </w:tc>
        <w:tc>
          <w:tcPr>
            <w:tcW w:w="184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1000 </w:t>
            </w:r>
          </w:p>
        </w:tc>
      </w:tr>
    </w:tbl>
    <w:p w:rsidR="00DA1DF5" w:rsidRPr="00E67FDC" w:rsidRDefault="00DA1DF5" w:rsidP="00DA1DF5">
      <w:pPr>
        <w:pStyle w:val="a6"/>
        <w:jc w:val="both"/>
        <w:rPr>
          <w:b/>
        </w:rPr>
      </w:pPr>
      <w:r w:rsidRPr="00E67FDC">
        <w:rPr>
          <w:b/>
        </w:rPr>
        <w:t>Общая протяженность замеров составила – 8281 м</w:t>
      </w:r>
    </w:p>
    <w:p w:rsidR="00DA1DF5" w:rsidRDefault="00DA1DF5" w:rsidP="00DA1DF5">
      <w:pPr>
        <w:pStyle w:val="a6"/>
        <w:jc w:val="both"/>
        <w:rPr>
          <w:b/>
        </w:rPr>
      </w:pPr>
    </w:p>
    <w:p w:rsidR="00DA1DF5" w:rsidRPr="009C384E" w:rsidRDefault="00DA1DF5" w:rsidP="00DA1DF5">
      <w:pPr>
        <w:pStyle w:val="a6"/>
        <w:jc w:val="both"/>
        <w:rPr>
          <w:b/>
        </w:rPr>
      </w:pPr>
      <w:r w:rsidRPr="009C384E">
        <w:rPr>
          <w:b/>
        </w:rPr>
        <w:t>Визуальное обследование воды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019"/>
        <w:gridCol w:w="1914"/>
        <w:gridCol w:w="1914"/>
        <w:gridCol w:w="1915"/>
      </w:tblGrid>
      <w:tr w:rsidR="00DA1DF5" w:rsidTr="00DA1DF5">
        <w:tc>
          <w:tcPr>
            <w:tcW w:w="1809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Номер забора</w:t>
            </w:r>
          </w:p>
        </w:tc>
        <w:tc>
          <w:tcPr>
            <w:tcW w:w="2019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Прозрачность</w:t>
            </w:r>
          </w:p>
        </w:tc>
        <w:tc>
          <w:tcPr>
            <w:tcW w:w="1914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Интенсивность запаха</w:t>
            </w:r>
          </w:p>
        </w:tc>
        <w:tc>
          <w:tcPr>
            <w:tcW w:w="1914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Интенсивность вкуса</w:t>
            </w:r>
          </w:p>
        </w:tc>
        <w:tc>
          <w:tcPr>
            <w:tcW w:w="1915" w:type="dxa"/>
          </w:tcPr>
          <w:p w:rsidR="00DA1DF5" w:rsidRPr="003F17FD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3F17FD">
              <w:rPr>
                <w:rFonts w:ascii="Times New Roman" w:hAnsi="Times New Roman" w:cs="Times New Roman"/>
                <w:b/>
              </w:rPr>
              <w:t>Цветность</w:t>
            </w:r>
          </w:p>
        </w:tc>
      </w:tr>
      <w:tr w:rsidR="00DA1DF5" w:rsidTr="00DA1DF5">
        <w:tc>
          <w:tcPr>
            <w:tcW w:w="1809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  <w:tr w:rsidR="00DA1DF5" w:rsidTr="00DA1DF5">
        <w:tc>
          <w:tcPr>
            <w:tcW w:w="1809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19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прозрачная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4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DA1DF5" w:rsidRDefault="00DA1DF5" w:rsidP="00DA1DF5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очень малая</w:t>
            </w:r>
          </w:p>
        </w:tc>
      </w:tr>
    </w:tbl>
    <w:p w:rsidR="00DA1DF5" w:rsidRDefault="00DA1DF5" w:rsidP="00DA1DF5">
      <w:pPr>
        <w:pStyle w:val="a6"/>
        <w:jc w:val="both"/>
      </w:pPr>
    </w:p>
    <w:p w:rsidR="00DA1DF5" w:rsidRDefault="00DA1DF5" w:rsidP="00DA1DF5">
      <w:pPr>
        <w:pStyle w:val="a6"/>
        <w:jc w:val="both"/>
        <w:rPr>
          <w:b/>
        </w:rPr>
      </w:pPr>
      <w:r w:rsidRPr="009C384E">
        <w:rPr>
          <w:b/>
        </w:rPr>
        <w:t>Инструментальное исследование воды в точках заборов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3"/>
        <w:gridCol w:w="2666"/>
        <w:gridCol w:w="1810"/>
        <w:gridCol w:w="1435"/>
        <w:gridCol w:w="808"/>
        <w:gridCol w:w="1789"/>
      </w:tblGrid>
      <w:tr w:rsidR="00DA1DF5" w:rsidTr="00DA1DF5">
        <w:tc>
          <w:tcPr>
            <w:tcW w:w="1063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№ забора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Электропроводимость</w:t>
            </w:r>
          </w:p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(См/см)</w:t>
            </w:r>
          </w:p>
        </w:tc>
        <w:tc>
          <w:tcPr>
            <w:tcW w:w="1810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Концентрация растворимых минеральных веществ</w:t>
            </w:r>
            <w:r>
              <w:rPr>
                <w:rFonts w:ascii="Times New Roman" w:hAnsi="Times New Roman" w:cs="Times New Roman"/>
                <w:b/>
              </w:rPr>
              <w:t xml:space="preserve"> (гр)</w:t>
            </w:r>
          </w:p>
        </w:tc>
        <w:tc>
          <w:tcPr>
            <w:tcW w:w="1435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Жесткость</w:t>
            </w:r>
          </w:p>
        </w:tc>
        <w:tc>
          <w:tcPr>
            <w:tcW w:w="808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0B6C99">
              <w:rPr>
                <w:rFonts w:ascii="Times New Roman" w:hAnsi="Times New Roman" w:cs="Times New Roman"/>
                <w:b/>
              </w:rPr>
              <w:t>рН</w:t>
            </w:r>
          </w:p>
        </w:tc>
        <w:tc>
          <w:tcPr>
            <w:tcW w:w="1789" w:type="dxa"/>
          </w:tcPr>
          <w:p w:rsidR="00DA1DF5" w:rsidRPr="000B6C99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Группа воды</w:t>
            </w:r>
          </w:p>
        </w:tc>
      </w:tr>
      <w:tr w:rsidR="00DA1DF5" w:rsidTr="00DA1DF5">
        <w:tc>
          <w:tcPr>
            <w:tcW w:w="106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70A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7,94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0,34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8,32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Pr="00870ACF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8,02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0,32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7,77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8,57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0,26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8,06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7,16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нейтральная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0,19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8,34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9,15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0,53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7,92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8,44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слабощелочная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0,36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7,44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нейтральная</w:t>
            </w:r>
          </w:p>
        </w:tc>
      </w:tr>
      <w:tr w:rsidR="00DA1DF5" w:rsidTr="00DA1DF5">
        <w:tc>
          <w:tcPr>
            <w:tcW w:w="1063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666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0,08</w:t>
            </w:r>
          </w:p>
        </w:tc>
        <w:tc>
          <w:tcPr>
            <w:tcW w:w="1810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близкая к 0</w:t>
            </w:r>
          </w:p>
        </w:tc>
        <w:tc>
          <w:tcPr>
            <w:tcW w:w="1435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</w:t>
            </w:r>
          </w:p>
        </w:tc>
        <w:tc>
          <w:tcPr>
            <w:tcW w:w="808" w:type="dxa"/>
          </w:tcPr>
          <w:p w:rsidR="00DA1DF5" w:rsidRDefault="00DA1DF5" w:rsidP="00DA1DF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8,78</w:t>
            </w:r>
          </w:p>
        </w:tc>
        <w:tc>
          <w:tcPr>
            <w:tcW w:w="1789" w:type="dxa"/>
          </w:tcPr>
          <w:p w:rsidR="00DA1DF5" w:rsidRDefault="00DA1DF5" w:rsidP="00DA1DF5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щелочная</w:t>
            </w:r>
          </w:p>
        </w:tc>
      </w:tr>
    </w:tbl>
    <w:p w:rsidR="00DA1DF5" w:rsidRDefault="00DA1DF5" w:rsidP="00DA1DF5">
      <w:pPr>
        <w:pStyle w:val="a6"/>
        <w:jc w:val="both"/>
        <w:rPr>
          <w:b/>
        </w:rPr>
      </w:pPr>
    </w:p>
    <w:p w:rsidR="00DA1DF5" w:rsidRDefault="00DA1DF5" w:rsidP="00DA1DF5">
      <w:pPr>
        <w:pStyle w:val="a6"/>
        <w:jc w:val="both"/>
        <w:rPr>
          <w:b/>
        </w:rPr>
      </w:pPr>
      <w:r>
        <w:rPr>
          <w:b/>
        </w:rPr>
        <w:t>Выводы:</w:t>
      </w:r>
    </w:p>
    <w:p w:rsidR="00DA1DF5" w:rsidRDefault="00DA1DF5" w:rsidP="00DA1DF5">
      <w:pPr>
        <w:pStyle w:val="a6"/>
        <w:jc w:val="both"/>
        <w:rPr>
          <w:b/>
        </w:rPr>
      </w:pPr>
    </w:p>
    <w:p w:rsidR="00DA1DF5" w:rsidRDefault="00DA1DF5" w:rsidP="00DA1DF5">
      <w:pPr>
        <w:pStyle w:val="a6"/>
        <w:numPr>
          <w:ilvl w:val="0"/>
          <w:numId w:val="18"/>
        </w:numPr>
        <w:jc w:val="both"/>
      </w:pPr>
      <w:r>
        <w:t>Заборы воды были сделаны в разных частях поселка Большой Луг из разных источников – скважины, колонки, ручей, река, так как вся эта вода используется население как питьевая. Вода бралась в период отсутствия осадков с нормальным уровнем воды. Надо отметить, что скважины и колонки используют в большей степени межпластовые воды, залегание которых более глубокое, чем грунтовых, что так же влияет на качество воды.</w:t>
      </w:r>
    </w:p>
    <w:p w:rsidR="00DA1DF5" w:rsidRDefault="00DA1DF5" w:rsidP="00DA1DF5">
      <w:pPr>
        <w:pStyle w:val="a6"/>
        <w:numPr>
          <w:ilvl w:val="0"/>
          <w:numId w:val="18"/>
        </w:numPr>
        <w:jc w:val="both"/>
      </w:pPr>
      <w:r>
        <w:t>Взятые заборы показали, что вода из разных источников прозрачная, не имеет запаха, вкуса, с очень малой и малой цветностью. Что позволяет судить о чистоте воды. В поселке и близ лежащих территориях отсутствуют какие-либо предприятия, река горная, скорость воды достаточно высокая, что обеспечивает водообмен.</w:t>
      </w:r>
    </w:p>
    <w:p w:rsidR="00DA1DF5" w:rsidRDefault="00DA1DF5" w:rsidP="00DA1DF5">
      <w:pPr>
        <w:pStyle w:val="a6"/>
        <w:numPr>
          <w:ilvl w:val="0"/>
          <w:numId w:val="18"/>
        </w:numPr>
        <w:jc w:val="both"/>
      </w:pPr>
      <w:r>
        <w:t xml:space="preserve">Вода во всех пробах мягкая, показатель электропроводимости ниже 0,85, с которого определяется содержание солей. В пробе 6 (ручей), 10 (скважина, водопровод школа), 14 (река Олха в конце поселка) вода щелочная. При постоянном использовании образуется известковый налет.  В двух источниках вода нейтральная - это домашние скважины. </w:t>
      </w:r>
    </w:p>
    <w:p w:rsidR="00DA1DF5" w:rsidRDefault="00DA1DF5" w:rsidP="00DA1DF5">
      <w:pPr>
        <w:pStyle w:val="a6"/>
        <w:numPr>
          <w:ilvl w:val="0"/>
          <w:numId w:val="18"/>
        </w:numPr>
        <w:jc w:val="both"/>
      </w:pPr>
      <w:r>
        <w:t xml:space="preserve">Проведенные исследования по изучению качества воды до и после использования фильтра, показали, что по электропроводимости вода приближается к дистиллированной, резко уменьшается концентрация растворимых солей в воде. </w:t>
      </w:r>
    </w:p>
    <w:p w:rsidR="00DA1DF5" w:rsidRPr="00F3151C" w:rsidRDefault="00DA1DF5" w:rsidP="00DA1DF5">
      <w:pPr>
        <w:pStyle w:val="a6"/>
        <w:numPr>
          <w:ilvl w:val="0"/>
          <w:numId w:val="18"/>
        </w:numPr>
        <w:jc w:val="both"/>
      </w:pPr>
      <w:r>
        <w:t>Нами были даны рекомендации по использованию питьевой воды в поселке Большой Луг.</w:t>
      </w:r>
    </w:p>
    <w:p w:rsidR="00DA1DF5" w:rsidRDefault="00DA1DF5" w:rsidP="00DA1DF5">
      <w:pPr>
        <w:pStyle w:val="a6"/>
        <w:jc w:val="both"/>
        <w:rPr>
          <w:b/>
          <w:sz w:val="28"/>
          <w:szCs w:val="28"/>
        </w:rPr>
      </w:pPr>
      <w:r w:rsidRPr="009C384E">
        <w:rPr>
          <w:b/>
          <w:sz w:val="28"/>
          <w:szCs w:val="28"/>
        </w:rPr>
        <w:t>Приложение № 13 «Итоговая карта проведенных исследований»</w:t>
      </w:r>
    </w:p>
    <w:p w:rsidR="00DA1DF5" w:rsidRPr="00F3151C" w:rsidRDefault="00DA1DF5" w:rsidP="00DA1DF5">
      <w:pPr>
        <w:pStyle w:val="a6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3A52FAFB" wp14:editId="1C73467A">
            <wp:extent cx="1695450" cy="409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</w:p>
    <w:p w:rsidR="00DA1DF5" w:rsidRPr="00F3151C" w:rsidRDefault="00DA1DF5" w:rsidP="00DA1DF5">
      <w:pPr>
        <w:pStyle w:val="a6"/>
        <w:ind w:hanging="567"/>
        <w:jc w:val="both"/>
        <w:rPr>
          <w:b/>
          <w:sz w:val="28"/>
          <w:szCs w:val="28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638141" wp14:editId="3D62404D">
                <wp:simplePos x="0" y="0"/>
                <wp:positionH relativeFrom="column">
                  <wp:posOffset>584835</wp:posOffset>
                </wp:positionH>
                <wp:positionV relativeFrom="paragraph">
                  <wp:posOffset>537210</wp:posOffset>
                </wp:positionV>
                <wp:extent cx="914400" cy="914400"/>
                <wp:effectExtent l="0" t="0" r="19050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DF5" w:rsidRDefault="00DA1DF5" w:rsidP="00DA1DF5">
                            <w:r>
                              <w:t>Нейтральная</w:t>
                            </w:r>
                          </w:p>
                          <w:p w:rsidR="00DA1DF5" w:rsidRDefault="00DA1DF5" w:rsidP="00DA1DF5">
                            <w:r>
                              <w:t>Слабощелочная</w:t>
                            </w:r>
                          </w:p>
                          <w:p w:rsidR="00DA1DF5" w:rsidRDefault="00DA1DF5" w:rsidP="00DA1DF5">
                            <w:r>
                              <w:t>Щелочная</w:t>
                            </w:r>
                          </w:p>
                          <w:p w:rsidR="00DA1DF5" w:rsidRDefault="00DA1DF5" w:rsidP="00DA1DF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38141" id="Надпись 8" o:spid="_x0000_s1029" type="#_x0000_t202" style="position:absolute;left:0;text-align:left;margin-left:46.05pt;margin-top:42.3pt;width:1in;height:1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" fillcolor="white [3201]" strokeweight=".5pt">
                <v:textbox>
                  <w:txbxContent>
                    <w:p w:rsidR="00DA1DF5" w:rsidRDefault="00DA1DF5" w:rsidP="00DA1DF5">
                      <w:r>
                        <w:t>Нейтральная</w:t>
                      </w:r>
                    </w:p>
                    <w:p w:rsidR="00DA1DF5" w:rsidRDefault="00DA1DF5" w:rsidP="00DA1DF5">
                      <w:r>
                        <w:t>Слабощелочная</w:t>
                      </w:r>
                    </w:p>
                    <w:p w:rsidR="00DA1DF5" w:rsidRDefault="00DA1DF5" w:rsidP="00DA1DF5">
                      <w:r>
                        <w:t>Щелочная</w:t>
                      </w:r>
                    </w:p>
                    <w:p w:rsidR="00DA1DF5" w:rsidRDefault="00DA1DF5" w:rsidP="00DA1DF5"/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49B1D2" wp14:editId="0F37BC0E">
                <wp:simplePos x="0" y="0"/>
                <wp:positionH relativeFrom="column">
                  <wp:posOffset>99060</wp:posOffset>
                </wp:positionH>
                <wp:positionV relativeFrom="paragraph">
                  <wp:posOffset>813435</wp:posOffset>
                </wp:positionV>
                <wp:extent cx="285750" cy="333375"/>
                <wp:effectExtent l="38100" t="38100" r="0" b="66675"/>
                <wp:wrapNone/>
                <wp:docPr id="7" name="4-конечная звезд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star4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7B09E4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4-конечная звезда 7" o:spid="_x0000_s1026" type="#_x0000_t187" style="position:absolute;margin-left:7.8pt;margin-top:64.05pt;width:22.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" fillcolor="#a5a5a5 [3206]" strokecolor="#525252 [1606]" strokeweight="1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3614D0" wp14:editId="7DC96472">
                <wp:simplePos x="0" y="0"/>
                <wp:positionH relativeFrom="column">
                  <wp:posOffset>175260</wp:posOffset>
                </wp:positionH>
                <wp:positionV relativeFrom="paragraph">
                  <wp:posOffset>1251585</wp:posOffset>
                </wp:positionV>
                <wp:extent cx="209550" cy="200025"/>
                <wp:effectExtent l="0" t="0" r="19050" b="28575"/>
                <wp:wrapNone/>
                <wp:docPr id="6" name="Мол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0025"/>
                        </a:xfrm>
                        <a:prstGeom prst="lightningBol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36DE3"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Молния 6" o:spid="_x0000_s1026" type="#_x0000_t73" style="position:absolute;margin-left:13.8pt;margin-top:98.55pt;width:16.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" fillcolor="#ed7d31 [3205]" strokecolor="#823b0b [1605]" strokeweight="1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F7768" wp14:editId="7C348C59">
                <wp:simplePos x="0" y="0"/>
                <wp:positionH relativeFrom="column">
                  <wp:posOffset>165735</wp:posOffset>
                </wp:positionH>
                <wp:positionV relativeFrom="paragraph">
                  <wp:posOffset>470535</wp:posOffset>
                </wp:positionV>
                <wp:extent cx="190500" cy="228600"/>
                <wp:effectExtent l="0" t="0" r="19050" b="19050"/>
                <wp:wrapNone/>
                <wp:docPr id="5" name="Солнц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28600"/>
                        </a:xfrm>
                        <a:prstGeom prst="su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2427F3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5" o:spid="_x0000_s1026" type="#_x0000_t183" style="position:absolute;margin-left:13.05pt;margin-top:37.05pt;width:1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" fillcolor="#4f81bd" strokecolor="#385d8a" strokeweight="2pt"/>
            </w:pict>
          </mc:Fallback>
        </mc:AlternateContent>
      </w:r>
      <w:r w:rsidRPr="00F3151C">
        <w:rPr>
          <w:b/>
        </w:rPr>
        <w:object w:dxaOrig="11420" w:dyaOrig="16681">
          <v:shape id="_x0000_i1026" type="#_x0000_t75" style="width:570.75pt;height:834pt" o:ole="">
            <v:imagedata r:id="rId32" o:title=""/>
          </v:shape>
          <o:OLEObject Type="Embed" ProgID="Word.Document.12" ShapeID="_x0000_i1026" DrawAspect="Content" ObjectID="_1706078085" r:id="rId33">
            <o:FieldCodes>\s</o:FieldCodes>
          </o:OLEObject>
        </w:object>
      </w:r>
      <w:r w:rsidRPr="00F3151C">
        <w:rPr>
          <w:b/>
          <w:sz w:val="28"/>
          <w:szCs w:val="28"/>
        </w:rPr>
        <w:t xml:space="preserve">Приложение № 14 Фото проводимых работ по инструментальному </w: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6F91BAF" wp14:editId="1DA7CB0A">
            <wp:simplePos x="0" y="0"/>
            <wp:positionH relativeFrom="column">
              <wp:posOffset>3147060</wp:posOffset>
            </wp:positionH>
            <wp:positionV relativeFrom="paragraph">
              <wp:posOffset>413385</wp:posOffset>
            </wp:positionV>
            <wp:extent cx="2998043" cy="2247900"/>
            <wp:effectExtent l="0" t="0" r="0" b="0"/>
            <wp:wrapNone/>
            <wp:docPr id="410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Рисунок 2"/>
                    <pic:cNvPicPr>
                      <a:picLocks noChangeAspect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26" cy="224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924F687" wp14:editId="2A128637">
            <wp:simplePos x="0" y="0"/>
            <wp:positionH relativeFrom="column">
              <wp:posOffset>3810</wp:posOffset>
            </wp:positionH>
            <wp:positionV relativeFrom="paragraph">
              <wp:posOffset>403859</wp:posOffset>
            </wp:positionV>
            <wp:extent cx="3037426" cy="2276475"/>
            <wp:effectExtent l="0" t="0" r="0" b="0"/>
            <wp:wrapNone/>
            <wp:docPr id="41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Рисунок 1"/>
                    <pic:cNvPicPr>
                      <a:picLocks noChangeAspect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85" cy="228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151C">
        <w:rPr>
          <w:b/>
          <w:sz w:val="28"/>
          <w:szCs w:val="28"/>
        </w:rPr>
        <w:t xml:space="preserve">измерению и работы с  Яндекс.Картой. </w:t>
      </w:r>
    </w:p>
    <w:p w:rsidR="00DA1DF5" w:rsidRDefault="00DA1DF5" w:rsidP="00DA1DF5">
      <w:pPr>
        <w:pStyle w:val="a6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3B3B869" wp14:editId="40B6521C">
            <wp:simplePos x="0" y="0"/>
            <wp:positionH relativeFrom="column">
              <wp:posOffset>3147059</wp:posOffset>
            </wp:positionH>
            <wp:positionV relativeFrom="paragraph">
              <wp:posOffset>2395220</wp:posOffset>
            </wp:positionV>
            <wp:extent cx="2946399" cy="2209800"/>
            <wp:effectExtent l="0" t="0" r="6985" b="0"/>
            <wp:wrapNone/>
            <wp:docPr id="410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" name="Рисунок 6"/>
                    <pic:cNvPicPr>
                      <a:picLocks noChangeAspect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972" cy="221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2D78DE54" wp14:editId="10F61469">
            <wp:simplePos x="0" y="0"/>
            <wp:positionH relativeFrom="column">
              <wp:posOffset>3810</wp:posOffset>
            </wp:positionH>
            <wp:positionV relativeFrom="paragraph">
              <wp:posOffset>2376170</wp:posOffset>
            </wp:positionV>
            <wp:extent cx="3009900" cy="2257426"/>
            <wp:effectExtent l="0" t="0" r="0" b="9525"/>
            <wp:wrapNone/>
            <wp:docPr id="410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Рисунок 5"/>
                    <pic:cNvPicPr>
                      <a:picLocks noChangeAspect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252" cy="226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Default="00DA1DF5" w:rsidP="00DA1DF5"/>
    <w:p w:rsidR="00DA1DF5" w:rsidRDefault="00DA1DF5" w:rsidP="00DA1DF5">
      <w:pPr>
        <w:rPr>
          <w:b/>
        </w:rPr>
      </w:pPr>
      <w:r w:rsidRPr="00387405">
        <w:rPr>
          <w:b/>
        </w:rPr>
        <w:t>Знакомство с датчиками</w:t>
      </w:r>
    </w:p>
    <w:p w:rsidR="00DA1DF5" w:rsidRDefault="00DA1DF5" w:rsidP="00DA1DF5">
      <w:pPr>
        <w:rPr>
          <w:b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4B79B618" wp14:editId="174B882B">
            <wp:simplePos x="0" y="0"/>
            <wp:positionH relativeFrom="column">
              <wp:posOffset>3223260</wp:posOffset>
            </wp:positionH>
            <wp:positionV relativeFrom="paragraph">
              <wp:posOffset>72390</wp:posOffset>
            </wp:positionV>
            <wp:extent cx="3071045" cy="2381250"/>
            <wp:effectExtent l="0" t="0" r="0" b="0"/>
            <wp:wrapNone/>
            <wp:docPr id="7171" name="Рисунок 2" descr="F:\исследовательская работа\Исследователи природы Восточной Сибир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Рисунок 2" descr="F:\исследовательская работа\Исследователи природы Восточной Сибири\2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873" cy="238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47B39E1B" wp14:editId="50C54C65">
            <wp:simplePos x="0" y="0"/>
            <wp:positionH relativeFrom="column">
              <wp:posOffset>3810</wp:posOffset>
            </wp:positionH>
            <wp:positionV relativeFrom="paragraph">
              <wp:posOffset>43815</wp:posOffset>
            </wp:positionV>
            <wp:extent cx="3124200" cy="2439749"/>
            <wp:effectExtent l="0" t="0" r="0" b="0"/>
            <wp:wrapNone/>
            <wp:docPr id="7170" name="Рисунок 1" descr="F:\исследовательская работа\Исследователи природы Восточной Сибир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Рисунок 1" descr="F:\исследовательская работа\Исследователи природы Восточной Сибири\1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40" cy="244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/>
    <w:p w:rsidR="00DA1DF5" w:rsidRPr="00387405" w:rsidRDefault="00DA1DF5" w:rsidP="00DA1DF5">
      <w:r>
        <w:rPr>
          <w:noProof/>
        </w:rPr>
        <w:drawing>
          <wp:anchor distT="0" distB="0" distL="114300" distR="114300" simplePos="0" relativeHeight="251676672" behindDoc="0" locked="0" layoutInCell="1" allowOverlap="1" wp14:anchorId="3C10AFAF" wp14:editId="6730A31D">
            <wp:simplePos x="0" y="0"/>
            <wp:positionH relativeFrom="column">
              <wp:posOffset>3099435</wp:posOffset>
            </wp:positionH>
            <wp:positionV relativeFrom="paragraph">
              <wp:posOffset>13334</wp:posOffset>
            </wp:positionV>
            <wp:extent cx="2907506" cy="3876675"/>
            <wp:effectExtent l="0" t="0" r="7620" b="0"/>
            <wp:wrapNone/>
            <wp:docPr id="717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Рисунок 5"/>
                    <pic:cNvPicPr>
                      <a:picLocks noChangeAspect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27" cy="388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FEE87DF" wp14:editId="0CDF44EA">
            <wp:extent cx="2933700" cy="39118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331" cy="391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:rsidR="00DA1DF5" w:rsidRPr="00387405" w:rsidRDefault="00DA1DF5" w:rsidP="00DA1DF5">
      <w:pPr>
        <w:rPr>
          <w:b/>
        </w:rPr>
      </w:pPr>
      <w:r w:rsidRPr="00387405">
        <w:rPr>
          <w:b/>
        </w:rPr>
        <w:t>Инструментальные исследования</w:t>
      </w:r>
    </w:p>
    <w:p w:rsidR="00DA1DF5" w:rsidRDefault="00DA1DF5" w:rsidP="00DA1DF5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6C6382BF" wp14:editId="409BCD00">
            <wp:simplePos x="0" y="0"/>
            <wp:positionH relativeFrom="column">
              <wp:posOffset>3337560</wp:posOffset>
            </wp:positionH>
            <wp:positionV relativeFrom="paragraph">
              <wp:posOffset>10794</wp:posOffset>
            </wp:positionV>
            <wp:extent cx="2864092" cy="3819525"/>
            <wp:effectExtent l="0" t="0" r="0" b="0"/>
            <wp:wrapNone/>
            <wp:docPr id="717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Рисунок 6"/>
                    <pic:cNvPicPr>
                      <a:picLocks noChangeAspect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743" cy="382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4145D54" wp14:editId="0C4D41AD">
            <wp:extent cx="2857354" cy="38100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106" cy="382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F5" w:rsidRDefault="00DA1DF5" w:rsidP="00DA1DF5">
      <w:pPr>
        <w:tabs>
          <w:tab w:val="left" w:pos="7830"/>
        </w:tabs>
      </w:pPr>
      <w:r>
        <w:tab/>
      </w:r>
    </w:p>
    <w:p w:rsidR="00DA1DF5" w:rsidRDefault="00DA1DF5" w:rsidP="00DA1DF5">
      <w:pPr>
        <w:tabs>
          <w:tab w:val="left" w:pos="7830"/>
        </w:tabs>
        <w:rPr>
          <w:noProof/>
        </w:rPr>
      </w:pPr>
      <w:r>
        <w:rPr>
          <w:noProof/>
        </w:rPr>
        <w:drawing>
          <wp:inline distT="0" distB="0" distL="0" distR="0" wp14:anchorId="0ADD3B61" wp14:editId="643BAE2F">
            <wp:extent cx="2453515" cy="3271520"/>
            <wp:effectExtent l="0" t="0" r="4445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302" cy="327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609638E2" wp14:editId="7E1120F2">
            <wp:extent cx="3514725" cy="26357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220" cy="2643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F5" w:rsidRPr="00387405" w:rsidRDefault="00DA1DF5" w:rsidP="00DA1DF5">
      <w:pPr>
        <w:tabs>
          <w:tab w:val="left" w:pos="7830"/>
        </w:tabs>
        <w:rPr>
          <w:b/>
        </w:rPr>
      </w:pPr>
      <w:r w:rsidRPr="00387405">
        <w:rPr>
          <w:b/>
          <w:noProof/>
        </w:rPr>
        <w:t>Создание карты</w:t>
      </w:r>
    </w:p>
    <w:p w:rsidR="00DA1DF5" w:rsidRPr="00DA1DF5" w:rsidRDefault="00DA1DF5" w:rsidP="00DA1DF5">
      <w:pPr>
        <w:jc w:val="center"/>
        <w:rPr>
          <w:b/>
          <w:sz w:val="28"/>
          <w:szCs w:val="28"/>
        </w:rPr>
      </w:pPr>
    </w:p>
    <w:sectPr w:rsidR="00DA1DF5" w:rsidRPr="00DA1DF5" w:rsidSect="00DA1DF5">
      <w:pgSz w:w="11906" w:h="16838"/>
      <w:pgMar w:top="426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1636"/>
    <w:multiLevelType w:val="hybridMultilevel"/>
    <w:tmpl w:val="2EC6C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F41A5"/>
    <w:multiLevelType w:val="hybridMultilevel"/>
    <w:tmpl w:val="B42A4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60155"/>
    <w:multiLevelType w:val="hybridMultilevel"/>
    <w:tmpl w:val="3000E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B6333"/>
    <w:multiLevelType w:val="hybridMultilevel"/>
    <w:tmpl w:val="B596D274"/>
    <w:lvl w:ilvl="0" w:tplc="5498BBF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F16102"/>
    <w:multiLevelType w:val="hybridMultilevel"/>
    <w:tmpl w:val="549EA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74E6E"/>
    <w:multiLevelType w:val="hybridMultilevel"/>
    <w:tmpl w:val="35EE7CC6"/>
    <w:lvl w:ilvl="0" w:tplc="C24C699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4D68"/>
    <w:multiLevelType w:val="hybridMultilevel"/>
    <w:tmpl w:val="288CF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F49BF"/>
    <w:multiLevelType w:val="multilevel"/>
    <w:tmpl w:val="BD423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6D56E9"/>
    <w:multiLevelType w:val="hybridMultilevel"/>
    <w:tmpl w:val="949A5B62"/>
    <w:lvl w:ilvl="0" w:tplc="68ECC6D0">
      <w:start w:val="1"/>
      <w:numFmt w:val="decimal"/>
      <w:lvlText w:val="%1."/>
      <w:lvlJc w:val="left"/>
      <w:pPr>
        <w:ind w:left="720" w:hanging="360"/>
      </w:pPr>
      <w:rPr>
        <w:rFonts w:hint="default"/>
        <w:color w:val="0563C1" w:themeColor="hyperlink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B19A6"/>
    <w:multiLevelType w:val="hybridMultilevel"/>
    <w:tmpl w:val="0FDCB06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F4647B4"/>
    <w:multiLevelType w:val="hybridMultilevel"/>
    <w:tmpl w:val="E4C64330"/>
    <w:lvl w:ilvl="0" w:tplc="072C981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F7C67A3"/>
    <w:multiLevelType w:val="hybridMultilevel"/>
    <w:tmpl w:val="8B060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7338E"/>
    <w:multiLevelType w:val="hybridMultilevel"/>
    <w:tmpl w:val="E8B2B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07F49"/>
    <w:multiLevelType w:val="hybridMultilevel"/>
    <w:tmpl w:val="76D06C1C"/>
    <w:lvl w:ilvl="0" w:tplc="1D9C6C6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A024D85"/>
    <w:multiLevelType w:val="multilevel"/>
    <w:tmpl w:val="7BC24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504259"/>
    <w:multiLevelType w:val="hybridMultilevel"/>
    <w:tmpl w:val="689CA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80012"/>
    <w:multiLevelType w:val="hybridMultilevel"/>
    <w:tmpl w:val="77C07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5E5F90"/>
    <w:multiLevelType w:val="multilevel"/>
    <w:tmpl w:val="A12EE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A27872"/>
    <w:multiLevelType w:val="hybridMultilevel"/>
    <w:tmpl w:val="EBA6E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1"/>
  </w:num>
  <w:num w:numId="5">
    <w:abstractNumId w:val="5"/>
  </w:num>
  <w:num w:numId="6">
    <w:abstractNumId w:val="17"/>
  </w:num>
  <w:num w:numId="7">
    <w:abstractNumId w:val="7"/>
  </w:num>
  <w:num w:numId="8">
    <w:abstractNumId w:val="15"/>
  </w:num>
  <w:num w:numId="9">
    <w:abstractNumId w:val="14"/>
  </w:num>
  <w:num w:numId="10">
    <w:abstractNumId w:val="2"/>
  </w:num>
  <w:num w:numId="11">
    <w:abstractNumId w:val="0"/>
  </w:num>
  <w:num w:numId="12">
    <w:abstractNumId w:val="18"/>
  </w:num>
  <w:num w:numId="13">
    <w:abstractNumId w:val="9"/>
  </w:num>
  <w:num w:numId="14">
    <w:abstractNumId w:val="6"/>
  </w:num>
  <w:num w:numId="15">
    <w:abstractNumId w:val="12"/>
  </w:num>
  <w:num w:numId="16">
    <w:abstractNumId w:val="16"/>
  </w:num>
  <w:num w:numId="17">
    <w:abstractNumId w:val="13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C4C"/>
    <w:rsid w:val="00000F8E"/>
    <w:rsid w:val="0000613A"/>
    <w:rsid w:val="00035485"/>
    <w:rsid w:val="000C1A9E"/>
    <w:rsid w:val="000F20CD"/>
    <w:rsid w:val="0013483E"/>
    <w:rsid w:val="00172D2B"/>
    <w:rsid w:val="001879AB"/>
    <w:rsid w:val="001926F6"/>
    <w:rsid w:val="001A37D1"/>
    <w:rsid w:val="001A4C42"/>
    <w:rsid w:val="001B43C0"/>
    <w:rsid w:val="001B7B3C"/>
    <w:rsid w:val="002270AD"/>
    <w:rsid w:val="002B4C3C"/>
    <w:rsid w:val="00317D92"/>
    <w:rsid w:val="00344C4C"/>
    <w:rsid w:val="00347780"/>
    <w:rsid w:val="003B073B"/>
    <w:rsid w:val="003D7D46"/>
    <w:rsid w:val="003F773C"/>
    <w:rsid w:val="0042161E"/>
    <w:rsid w:val="00424032"/>
    <w:rsid w:val="004275A7"/>
    <w:rsid w:val="005051D4"/>
    <w:rsid w:val="00520CA3"/>
    <w:rsid w:val="00593B52"/>
    <w:rsid w:val="005C7BF0"/>
    <w:rsid w:val="005E06A2"/>
    <w:rsid w:val="00615C7C"/>
    <w:rsid w:val="00634238"/>
    <w:rsid w:val="006B2375"/>
    <w:rsid w:val="006C2242"/>
    <w:rsid w:val="006D7DD1"/>
    <w:rsid w:val="00740FAD"/>
    <w:rsid w:val="00744AFD"/>
    <w:rsid w:val="007842C5"/>
    <w:rsid w:val="007E40B9"/>
    <w:rsid w:val="00806FB2"/>
    <w:rsid w:val="00810BA6"/>
    <w:rsid w:val="008515EF"/>
    <w:rsid w:val="008A07F6"/>
    <w:rsid w:val="008A2CC9"/>
    <w:rsid w:val="008A374C"/>
    <w:rsid w:val="008B6F77"/>
    <w:rsid w:val="008C02A9"/>
    <w:rsid w:val="008C0517"/>
    <w:rsid w:val="008C7CB8"/>
    <w:rsid w:val="00931ADE"/>
    <w:rsid w:val="009365D6"/>
    <w:rsid w:val="009870FE"/>
    <w:rsid w:val="009F67A2"/>
    <w:rsid w:val="00A03E16"/>
    <w:rsid w:val="00A3421C"/>
    <w:rsid w:val="00A3538C"/>
    <w:rsid w:val="00A432F6"/>
    <w:rsid w:val="00A46D7B"/>
    <w:rsid w:val="00A53D6C"/>
    <w:rsid w:val="00AB221C"/>
    <w:rsid w:val="00AD5856"/>
    <w:rsid w:val="00B337BC"/>
    <w:rsid w:val="00B76EAE"/>
    <w:rsid w:val="00B86D20"/>
    <w:rsid w:val="00B95DE4"/>
    <w:rsid w:val="00B96298"/>
    <w:rsid w:val="00BF7433"/>
    <w:rsid w:val="00C62675"/>
    <w:rsid w:val="00CA3B28"/>
    <w:rsid w:val="00CB1F47"/>
    <w:rsid w:val="00CB25C7"/>
    <w:rsid w:val="00CD0CBD"/>
    <w:rsid w:val="00CE3814"/>
    <w:rsid w:val="00D3434E"/>
    <w:rsid w:val="00D6107E"/>
    <w:rsid w:val="00D9117E"/>
    <w:rsid w:val="00DA1DF5"/>
    <w:rsid w:val="00DA3221"/>
    <w:rsid w:val="00DD4BC6"/>
    <w:rsid w:val="00E12E8C"/>
    <w:rsid w:val="00E449D9"/>
    <w:rsid w:val="00E56EEB"/>
    <w:rsid w:val="00E67A4D"/>
    <w:rsid w:val="00E82621"/>
    <w:rsid w:val="00EA1285"/>
    <w:rsid w:val="00ED05FA"/>
    <w:rsid w:val="00F052B5"/>
    <w:rsid w:val="00F45C86"/>
    <w:rsid w:val="00F92573"/>
    <w:rsid w:val="00FD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5A8D8F"/>
  <w15:docId w15:val="{70B93BB4-F89A-4094-AB86-1123F88B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C4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4C4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table" w:styleId="a3">
    <w:name w:val="Table Grid"/>
    <w:basedOn w:val="a1"/>
    <w:uiPriority w:val="59"/>
    <w:rsid w:val="00344C4C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rsid w:val="00EA128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EA1285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CB25C7"/>
    <w:rPr>
      <w:sz w:val="24"/>
      <w:szCs w:val="24"/>
    </w:rPr>
  </w:style>
  <w:style w:type="paragraph" w:styleId="a8">
    <w:name w:val="List Paragraph"/>
    <w:basedOn w:val="a"/>
    <w:uiPriority w:val="34"/>
    <w:qFormat/>
    <w:rsid w:val="00744AF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9">
    <w:name w:val="Hyperlink"/>
    <w:basedOn w:val="a0"/>
    <w:uiPriority w:val="99"/>
    <w:unhideWhenUsed/>
    <w:rsid w:val="008515EF"/>
    <w:rPr>
      <w:color w:val="0563C1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A03E16"/>
    <w:pPr>
      <w:spacing w:before="100" w:beforeAutospacing="1" w:after="100" w:afterAutospacing="1"/>
    </w:pPr>
  </w:style>
  <w:style w:type="character" w:customStyle="1" w:styleId="a7">
    <w:name w:val="Без интервала Знак"/>
    <w:link w:val="a6"/>
    <w:uiPriority w:val="1"/>
    <w:locked/>
    <w:rsid w:val="008A37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9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.maps.yandex.ru/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image" Target="media/image11.png"/><Relationship Id="rId39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media/image16.png"/><Relationship Id="rId42" Type="http://schemas.openxmlformats.org/officeDocument/2006/relationships/image" Target="media/image24.png"/><Relationship Id="rId47" Type="http://schemas.openxmlformats.org/officeDocument/2006/relationships/theme" Target="theme/theme1.xml"/><Relationship Id="rId7" Type="http://schemas.openxmlformats.org/officeDocument/2006/relationships/hyperlink" Target="https://yandex.ru/maps/63/irkutsk/?ll=104.280660%2C52.286387&amp;utm_source=main_stripe_big&amp;z=12" TargetMode="External"/><Relationship Id="rId12" Type="http://schemas.openxmlformats.org/officeDocument/2006/relationships/hyperlink" Target="https://www.rgo.ru/sites/default/files/styles/full_view/public/media/2020-11-16/snimok_ekrana_2020-11-16_v_11.01.10.png?itok=WwodCYDx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0.png"/><Relationship Id="rId33" Type="http://schemas.openxmlformats.org/officeDocument/2006/relationships/package" Target="embeddings/_________Microsoft_Word1.docx"/><Relationship Id="rId38" Type="http://schemas.openxmlformats.org/officeDocument/2006/relationships/image" Target="media/image20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6.jpeg"/><Relationship Id="rId29" Type="http://schemas.openxmlformats.org/officeDocument/2006/relationships/hyperlink" Target="https://r1.nubex.ru/s972-eed/f2306_6c/analiz-stochnyh-vod-academl.jpg" TargetMode="External"/><Relationship Id="rId41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hyperlink" Target="mailto:Papkin07@mail.ru" TargetMode="External"/><Relationship Id="rId11" Type="http://schemas.openxmlformats.org/officeDocument/2006/relationships/hyperlink" Target="https://n.maps.yandex.ru/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5.emf"/><Relationship Id="rId37" Type="http://schemas.openxmlformats.org/officeDocument/2006/relationships/image" Target="media/image19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hyperlink" Target="http://docs.google.com" TargetMode="External"/><Relationship Id="rId23" Type="http://schemas.openxmlformats.org/officeDocument/2006/relationships/package" Target="embeddings/_________Microsoft_Word.docx"/><Relationship Id="rId28" Type="http://schemas.openxmlformats.org/officeDocument/2006/relationships/image" Target="media/image13.jpeg"/><Relationship Id="rId36" Type="http://schemas.openxmlformats.org/officeDocument/2006/relationships/image" Target="media/image18.png"/><Relationship Id="rId10" Type="http://schemas.openxmlformats.org/officeDocument/2006/relationships/hyperlink" Target="https://yandex.ru/maps/63/irkutsk/?ll=104.280660%2C52.286387&amp;utm_source=main_stripe_big&amp;z=12" TargetMode="External"/><Relationship Id="rId19" Type="http://schemas.openxmlformats.org/officeDocument/2006/relationships/hyperlink" Target="http://docs.google.com" TargetMode="External"/><Relationship Id="rId31" Type="http://schemas.openxmlformats.org/officeDocument/2006/relationships/image" Target="media/image14.jpeg"/><Relationship Id="rId44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hyperlink" Target="https://uchebnik.mos.ru/catalogue/material_view/composed_documents/3364099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8.emf"/><Relationship Id="rId27" Type="http://schemas.openxmlformats.org/officeDocument/2006/relationships/image" Target="media/image12.png"/><Relationship Id="rId30" Type="http://schemas.openxmlformats.org/officeDocument/2006/relationships/hyperlink" Target="https://r1.nubex.ru/s972-eed/f2302_68/img1.jpg" TargetMode="External"/><Relationship Id="rId35" Type="http://schemas.openxmlformats.org/officeDocument/2006/relationships/image" Target="media/image17.png"/><Relationship Id="rId4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2F19A-096C-404A-B214-26F94CF2D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23</Pages>
  <Words>3591</Words>
  <Characters>25093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I.Papkin69@mail.ru</cp:lastModifiedBy>
  <cp:revision>6</cp:revision>
  <cp:lastPrinted>2020-12-05T09:10:00Z</cp:lastPrinted>
  <dcterms:created xsi:type="dcterms:W3CDTF">2020-12-06T03:31:00Z</dcterms:created>
  <dcterms:modified xsi:type="dcterms:W3CDTF">2022-02-11T06:48:00Z</dcterms:modified>
</cp:coreProperties>
</file>