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Викторина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 в гугл формах  «По страницам Красной книги Республики Коми»</w:t>
      </w: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bookmarkStart w:id="0" w:name="_GoBack"/>
      <w:bookmarkEnd w:id="0"/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shd w:val="clear" w:color="auto" w:fill="FFFFFF"/>
          <w:lang w:val="ru-RU"/>
        </w:rPr>
      </w:pPr>
      <w:r>
        <w:rPr>
          <w:rFonts w:hint="default" w:ascii="Times New Roman" w:hAnsi="Times New Roman" w:cs="Times New Roman"/>
          <w:bCs/>
          <w:sz w:val="24"/>
          <w:szCs w:val="24"/>
          <w:shd w:val="clear" w:color="auto" w:fill="FFFFFF"/>
        </w:rPr>
        <w:t>Проблемы</w:t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 xml:space="preserve"> сохранения природных богатств являются приоритетными во всем мире, в том числе и в Республике Коми. Основными причинами исчезновения многих видов растений</w:t>
      </w:r>
      <w:r>
        <w:rPr>
          <w:rFonts w:hint="default"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является нерациональная, неразумная деятельность человека, хозяйственное освоение мест обитания растений: вырубка лесов,</w:t>
      </w:r>
      <w:r>
        <w:rPr>
          <w:rFonts w:hint="default"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>осушение болот; загрязнение окружающей среды; варварское преследование со стороны человека, браконьерство. Необходимо разработать и реализовать систему мер по охране редких видов, находящихся под угрозой уничтожения. Снижение уровня загрязнения окружающей среды, рациональное природопользование, охрана мест обитания, запрет на сбор редких и исчезающих видов – это только малая доля тех мероприятий, которые начинают реализовываться в республике для восстановления численности исчезающих видов и сохранения остальной флоры</w:t>
      </w:r>
      <w:r>
        <w:rPr>
          <w:rFonts w:hint="default"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</w:rPr>
        <w:t xml:space="preserve">региона. Но для решения проблемы охраны не только редких исчезающих видов растений главным является воспитание гуманного отношения к природе, в том числе и у подрастающего поколения. </w:t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  <w:lang w:val="ru-RU"/>
        </w:rPr>
        <w:t>С</w:t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этой целью была создана викторина в гугл формах «По страницам Красной книги Республики Коми», которую можно посмотреть по ссылке  </w:t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  <w:lang w:val="ru-RU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  <w:lang w:val="ru-RU"/>
        </w:rPr>
        <w:instrText xml:space="preserve"> HYPERLINK "https://docs.google.com/forms/d/1SeRZKiMMgVregE-2b9tAlRJQcGfWVJLGNQ0s27BWNYA/edit" </w:instrText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  <w:lang w:val="ru-RU"/>
        </w:rPr>
        <w:fldChar w:fldCharType="separate"/>
      </w:r>
      <w:r>
        <w:rPr>
          <w:rStyle w:val="4"/>
          <w:rFonts w:hint="default" w:ascii="Times New Roman" w:hAnsi="Times New Roman" w:cs="Times New Roman"/>
          <w:sz w:val="24"/>
          <w:szCs w:val="24"/>
          <w:shd w:val="clear" w:color="auto" w:fill="FFFFFF"/>
          <w:lang w:val="ru-RU"/>
        </w:rPr>
        <w:t>https://docs.google.com/forms/d/1SeRZKiMMgVregE-2b9tAlRJQcGfWVJLGNQ0s27BWNYA/edit</w:t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  <w:lang w:val="ru-RU"/>
        </w:rPr>
        <w:fldChar w:fldCharType="end"/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shd w:val="clear" w:color="auto" w:fill="FFFFFF"/>
          <w:lang w:val="ru-RU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6149340" cy="4076700"/>
            <wp:effectExtent l="0" t="0" r="7620" b="7620"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49340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306" w:bottom="1440" w:left="12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C172E9"/>
    <w:rsid w:val="11C17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2022-02-08T17:10:00Z</dcterms:created>
  <dc:creator>Home</dc:creator>
  <cp:lastModifiedBy>Home</cp:lastModifiedBy>
  <dcterms:modified xsi:type="dcterms:W3CDTF">2022-02-08T17:18:45Z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F8051C0C08E442C39B0C21201E7BA296</vt:lpwstr>
  </property>
</Properties>
</file>