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  <w:r w:rsidRPr="00EA74BF">
        <w:rPr>
          <w:b/>
          <w:bCs/>
          <w:color w:val="181818"/>
          <w:sz w:val="28"/>
          <w:szCs w:val="28"/>
        </w:rPr>
        <w:t>ГБОУ</w:t>
      </w:r>
      <w:r w:rsidRPr="00EA74BF">
        <w:rPr>
          <w:b/>
          <w:bCs/>
          <w:color w:val="181818"/>
          <w:sz w:val="28"/>
          <w:szCs w:val="28"/>
        </w:rPr>
        <w:t xml:space="preserve"> СОШ №</w:t>
      </w:r>
      <w:r w:rsidRPr="00EA74BF">
        <w:rPr>
          <w:b/>
          <w:bCs/>
          <w:color w:val="181818"/>
          <w:sz w:val="28"/>
          <w:szCs w:val="28"/>
        </w:rPr>
        <w:t>340 Невского района Санкт-Петербурга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b/>
          <w:bCs/>
          <w:color w:val="181818"/>
          <w:sz w:val="28"/>
          <w:szCs w:val="28"/>
        </w:rPr>
        <w:t>Педагог дополнительного образования Парфенова Альбина Александровна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z w:val="28"/>
          <w:szCs w:val="28"/>
        </w:rPr>
      </w:pPr>
      <w:r w:rsidRPr="00EA74BF">
        <w:rPr>
          <w:b/>
          <w:bCs/>
          <w:color w:val="181818"/>
          <w:sz w:val="28"/>
          <w:szCs w:val="28"/>
        </w:rPr>
        <w:t>ЭКОЛОГИЧЕСКОЕ ВОСПИТАНИЕ В НАЧАЛЬНОЙ ШКОЛ</w:t>
      </w:r>
      <w:bookmarkStart w:id="0" w:name="_GoBack"/>
      <w:bookmarkEnd w:id="0"/>
      <w:r w:rsidRPr="00EA74BF">
        <w:rPr>
          <w:b/>
          <w:bCs/>
          <w:color w:val="181818"/>
          <w:sz w:val="28"/>
          <w:szCs w:val="28"/>
        </w:rPr>
        <w:t>Е</w:t>
      </w:r>
      <w:r w:rsidRPr="00EA74BF">
        <w:rPr>
          <w:b/>
          <w:bCs/>
          <w:color w:val="181818"/>
          <w:sz w:val="28"/>
          <w:szCs w:val="28"/>
        </w:rPr>
        <w:t xml:space="preserve">  НА 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  <w:r w:rsidRPr="00EA74BF">
        <w:rPr>
          <w:b/>
          <w:bCs/>
          <w:color w:val="181818"/>
          <w:sz w:val="28"/>
          <w:szCs w:val="28"/>
        </w:rPr>
        <w:t>ЗАНЯТИЯХ КРУЖКА «ЭКОПРОСВЕЩЕНИЕ»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000000"/>
          <w:sz w:val="28"/>
          <w:szCs w:val="28"/>
        </w:rPr>
      </w:pPr>
      <w:r w:rsidRPr="00EA74BF">
        <w:rPr>
          <w:color w:val="000000"/>
          <w:sz w:val="28"/>
          <w:szCs w:val="28"/>
        </w:rPr>
        <w:t xml:space="preserve">Пристальное внимание общества к современным </w:t>
      </w:r>
      <w:r w:rsidRPr="00EA74BF">
        <w:rPr>
          <w:color w:val="000000"/>
          <w:sz w:val="28"/>
          <w:szCs w:val="28"/>
        </w:rPr>
        <w:t>экологически</w:t>
      </w:r>
      <w:r w:rsidRPr="00EA74BF">
        <w:rPr>
          <w:color w:val="000000"/>
          <w:sz w:val="28"/>
          <w:szCs w:val="28"/>
        </w:rPr>
        <w:t>м</w:t>
      </w:r>
      <w:r w:rsidRPr="00EA74BF">
        <w:rPr>
          <w:color w:val="000000"/>
          <w:sz w:val="28"/>
          <w:szCs w:val="28"/>
        </w:rPr>
        <w:t xml:space="preserve"> проблем</w:t>
      </w:r>
      <w:r w:rsidRPr="00EA74BF">
        <w:rPr>
          <w:color w:val="000000"/>
          <w:sz w:val="28"/>
          <w:szCs w:val="28"/>
        </w:rPr>
        <w:t>ам</w:t>
      </w:r>
      <w:r w:rsidRPr="00EA74BF">
        <w:rPr>
          <w:color w:val="000000"/>
          <w:sz w:val="28"/>
          <w:szCs w:val="28"/>
        </w:rPr>
        <w:t xml:space="preserve"> выдвигает перед школой задачу большой экономической и социальной значимости: воспитание молодого поколения в духе бережного, ответственного отношения к природе, защиты и в</w:t>
      </w:r>
      <w:r w:rsidRPr="00EA74BF">
        <w:rPr>
          <w:color w:val="000000"/>
          <w:sz w:val="28"/>
          <w:szCs w:val="28"/>
        </w:rPr>
        <w:t>озобновления природных богатств, осознанного потребления и рационального природопользования.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ab/>
      </w:r>
      <w:r w:rsidRPr="00EA74BF">
        <w:rPr>
          <w:color w:val="333333"/>
          <w:sz w:val="28"/>
          <w:szCs w:val="28"/>
          <w:shd w:val="clear" w:color="auto" w:fill="FFFFFF"/>
        </w:rPr>
        <w:t>На необходимость экологического образования и экологического воспитания указывают официальные документы международного, федерального и региональных уровнях; проводятся конференции, встречи высокого уровня, посвященные вопросам экологического образования и просвещения.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Успех в решении целей экологического образования во многом зависит от первого этапа обучения – начальной школы, где закладываются основы формирования личности человека, обеспечивающие эффективность дальнейшего экологического образования, что будет содействовать созданию единой непрерывной системы становления и развития у человека экологической культуры.</w:t>
      </w:r>
    </w:p>
    <w:p w:rsidR="00EA74BF" w:rsidRPr="00EA74BF" w:rsidRDefault="004F2C58" w:rsidP="004F2C58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В начальных</w:t>
      </w:r>
      <w:r w:rsidR="00EA74BF" w:rsidRPr="00EA74BF">
        <w:rPr>
          <w:color w:val="000000"/>
          <w:sz w:val="28"/>
          <w:szCs w:val="28"/>
        </w:rPr>
        <w:t xml:space="preserve"> классах ребенок учится учиться. </w:t>
      </w:r>
      <w:r>
        <w:rPr>
          <w:color w:val="000000"/>
          <w:sz w:val="28"/>
          <w:szCs w:val="28"/>
        </w:rPr>
        <w:t>В этот период</w:t>
      </w:r>
      <w:r w:rsidR="00EA74BF" w:rsidRPr="00EA74BF">
        <w:rPr>
          <w:color w:val="000000"/>
          <w:sz w:val="28"/>
          <w:szCs w:val="28"/>
        </w:rPr>
        <w:t xml:space="preserve"> </w:t>
      </w:r>
      <w:r w:rsidRPr="00EA74BF">
        <w:rPr>
          <w:color w:val="000000"/>
          <w:sz w:val="28"/>
          <w:szCs w:val="28"/>
        </w:rPr>
        <w:t>становится</w:t>
      </w:r>
      <w:r w:rsidRPr="00EA74BF">
        <w:rPr>
          <w:color w:val="000000"/>
          <w:sz w:val="28"/>
          <w:szCs w:val="28"/>
        </w:rPr>
        <w:t xml:space="preserve"> </w:t>
      </w:r>
      <w:r w:rsidRPr="00EA74BF">
        <w:rPr>
          <w:color w:val="000000"/>
          <w:sz w:val="28"/>
          <w:szCs w:val="28"/>
        </w:rPr>
        <w:t>для него наиболее актуальным</w:t>
      </w:r>
      <w:r w:rsidRPr="00EA74BF">
        <w:rPr>
          <w:color w:val="000000"/>
          <w:sz w:val="28"/>
          <w:szCs w:val="28"/>
        </w:rPr>
        <w:t xml:space="preserve"> </w:t>
      </w:r>
      <w:r w:rsidR="00EA74BF" w:rsidRPr="00EA74BF">
        <w:rPr>
          <w:color w:val="000000"/>
          <w:sz w:val="28"/>
          <w:szCs w:val="28"/>
        </w:rPr>
        <w:t>формирование экологических знаний, умений, способов действий. Возрастает степень самостоятельности взаимодействия ребенка с окружающей средой. Наступает период формирования теоретичес</w:t>
      </w:r>
      <w:r>
        <w:rPr>
          <w:color w:val="000000"/>
          <w:sz w:val="28"/>
          <w:szCs w:val="28"/>
        </w:rPr>
        <w:t>ких знаний об окружающем мире и п</w:t>
      </w:r>
      <w:r w:rsidR="00EA74BF" w:rsidRPr="00EA74BF">
        <w:rPr>
          <w:color w:val="000000"/>
          <w:sz w:val="28"/>
          <w:szCs w:val="28"/>
        </w:rPr>
        <w:t xml:space="preserve">оявляется возможность рассмотреть на теоретическом и практическом уровне существующие в природе экологические проблемы. В этом возрасте ребенок более впечатлителен, близок к природе, отмечается его повышенная любознательность и желание помочь. Перед </w:t>
      </w:r>
      <w:r>
        <w:rPr>
          <w:color w:val="000000"/>
          <w:sz w:val="28"/>
          <w:szCs w:val="28"/>
        </w:rPr>
        <w:t>педагогом</w:t>
      </w:r>
      <w:r w:rsidR="00EA74BF" w:rsidRPr="00EA74BF">
        <w:rPr>
          <w:color w:val="000000"/>
          <w:sz w:val="28"/>
          <w:szCs w:val="28"/>
        </w:rPr>
        <w:t xml:space="preserve"> стоит задача не просто научить беречь природу, а уметь делать это экологически грамотно.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На начальном этапе обучения детям, прежде всего, даются знания о мире людей и мире природы как ближайшем окружении самого ученика. Это очень важно, так как эти основополагающие знания должны обеспечить ученику естественные, социальные и познавательные потребности.</w:t>
      </w:r>
    </w:p>
    <w:p w:rsidR="004F2C58" w:rsidRPr="004F2C58" w:rsidRDefault="00EA74BF" w:rsidP="004F2C5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Основная цель экологического воспитания научить ребёнка использовать свои знания в соответствии с законами живой природы, формировать экологические действия, направленные на рациональное ис</w:t>
      </w:r>
      <w:r w:rsidR="004F2C58">
        <w:rPr>
          <w:color w:val="000000"/>
          <w:sz w:val="28"/>
          <w:szCs w:val="28"/>
        </w:rPr>
        <w:t xml:space="preserve">пользование природных богатств, выражать свое отношение и участвовать в экологических акциях. </w:t>
      </w:r>
      <w:r w:rsidRPr="00EA74BF">
        <w:rPr>
          <w:color w:val="000000"/>
          <w:sz w:val="28"/>
          <w:szCs w:val="28"/>
        </w:rPr>
        <w:t>Для этого необходимо:</w:t>
      </w:r>
      <w:r w:rsidR="004F2C58" w:rsidRPr="004F2C58">
        <w:rPr>
          <w:color w:val="000000"/>
          <w:sz w:val="28"/>
          <w:szCs w:val="28"/>
        </w:rPr>
        <w:t xml:space="preserve"> </w:t>
      </w:r>
    </w:p>
    <w:p w:rsidR="004F2C58" w:rsidRPr="00EA74BF" w:rsidRDefault="004F2C58" w:rsidP="004F2C5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формировать чувство бережного отношения к природе.</w:t>
      </w:r>
    </w:p>
    <w:p w:rsidR="004F2C58" w:rsidRPr="004F2C58" w:rsidRDefault="00EA74BF" w:rsidP="004F2C5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углубить и расширить экологические знания;</w:t>
      </w:r>
      <w:r w:rsidR="004F2C58" w:rsidRPr="004F2C58">
        <w:rPr>
          <w:color w:val="000000"/>
          <w:sz w:val="28"/>
          <w:szCs w:val="28"/>
        </w:rPr>
        <w:t xml:space="preserve"> </w:t>
      </w:r>
    </w:p>
    <w:p w:rsidR="004F2C58" w:rsidRPr="00EA74BF" w:rsidRDefault="004F2C58" w:rsidP="004F2C5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lastRenderedPageBreak/>
        <w:t>развивать познавательную, творческую и общественную активность в ходе экологической деятельности.</w:t>
      </w:r>
    </w:p>
    <w:p w:rsidR="00EA74BF" w:rsidRPr="00EA74BF" w:rsidRDefault="00EA74BF" w:rsidP="00EA74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привить начальные экологические навыки и умения, носящие поведенческий, познавательный и преобразовательный характер;</w:t>
      </w:r>
    </w:p>
    <w:p w:rsidR="004F2C58" w:rsidRPr="004F2C58" w:rsidRDefault="00EA74BF" w:rsidP="004F2C5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Экологическое воспитание невозможно без системно-деятельностного подхода, который позволяет:</w:t>
      </w:r>
      <w:r w:rsidR="004F2C58" w:rsidRPr="004F2C58">
        <w:rPr>
          <w:color w:val="000000"/>
          <w:sz w:val="28"/>
          <w:szCs w:val="28"/>
        </w:rPr>
        <w:t xml:space="preserve"> </w:t>
      </w:r>
    </w:p>
    <w:p w:rsidR="004F2C58" w:rsidRPr="004F2C58" w:rsidRDefault="004F2C58" w:rsidP="004F2C5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создать условия для целесообразного формирования нравственно-этических установок;</w:t>
      </w:r>
      <w:r w:rsidRPr="004F2C58">
        <w:rPr>
          <w:color w:val="000000"/>
          <w:sz w:val="28"/>
          <w:szCs w:val="28"/>
        </w:rPr>
        <w:t xml:space="preserve"> </w:t>
      </w:r>
    </w:p>
    <w:p w:rsidR="004F2C58" w:rsidRPr="00EA74BF" w:rsidRDefault="004F2C58" w:rsidP="004F2C5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расширить экологические представления младших школьников,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установить более тесные связи между познанием природы и познанием социальной жизни общества;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обеспечить реальную преемственность и перспективность изучения окружающего нас мира природы;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конкретизировать их на доступных примерах из окружающей жизни;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углубить теоретические знания в области экологии;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формировать ряд основополагающих экологических понятий, составляющих адекватные возрастным возможностям младших школьников первичные знания экологии как науки;</w:t>
      </w:r>
    </w:p>
    <w:p w:rsidR="00EA74BF" w:rsidRPr="00EA74BF" w:rsidRDefault="00EA74BF" w:rsidP="00EA74B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обеспечить более широкую и разнообразную практическую деятельность учащихся по изучению и охране окружающей среды.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Изучение экологии ведётся на уроках окружающего мира. </w:t>
      </w:r>
      <w:r w:rsidR="004F2C58">
        <w:rPr>
          <w:color w:val="181818"/>
          <w:sz w:val="28"/>
          <w:szCs w:val="28"/>
        </w:rPr>
        <w:t xml:space="preserve">А также на занятиях кружка </w:t>
      </w:r>
      <w:r w:rsidRPr="00EA74BF">
        <w:rPr>
          <w:color w:val="181818"/>
          <w:sz w:val="28"/>
          <w:szCs w:val="28"/>
        </w:rPr>
        <w:t xml:space="preserve"> на доступном учащимся уровне, рассматриваются связи между неживой и живой природой, между различными компонентами живой природы (растениями, животными), между природой и человеком. Через познание данных связей и отношений ученики изучают окружающий мир и в этом им также помогают экологические связи. Их изучение позволяет </w:t>
      </w:r>
      <w:r w:rsidR="004F2C58">
        <w:rPr>
          <w:color w:val="181818"/>
          <w:sz w:val="28"/>
          <w:szCs w:val="28"/>
        </w:rPr>
        <w:t xml:space="preserve">обучающимся </w:t>
      </w:r>
      <w:r w:rsidR="004F2C58" w:rsidRPr="00EA74BF">
        <w:rPr>
          <w:color w:val="181818"/>
          <w:sz w:val="28"/>
          <w:szCs w:val="28"/>
        </w:rPr>
        <w:t>приобрести</w:t>
      </w:r>
      <w:r w:rsidRPr="00EA74BF">
        <w:rPr>
          <w:color w:val="181818"/>
          <w:sz w:val="28"/>
          <w:szCs w:val="28"/>
        </w:rPr>
        <w:t> основы диалектико-материалистического мировоззрения, способствует развитию логического мышления, памяти, воображения, речи. 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Особая чувствительность и эмоциональность младших школьников создают особые предпосылки для появления интереса к </w:t>
      </w:r>
      <w:r w:rsidR="004F2C58" w:rsidRPr="00EA74BF">
        <w:rPr>
          <w:color w:val="181818"/>
          <w:sz w:val="28"/>
          <w:szCs w:val="28"/>
        </w:rPr>
        <w:t xml:space="preserve">людям, </w:t>
      </w:r>
      <w:r w:rsidR="004F2C58">
        <w:rPr>
          <w:color w:val="181818"/>
          <w:sz w:val="28"/>
          <w:szCs w:val="28"/>
        </w:rPr>
        <w:t xml:space="preserve">к </w:t>
      </w:r>
      <w:r w:rsidRPr="00EA74BF">
        <w:rPr>
          <w:color w:val="181818"/>
          <w:sz w:val="28"/>
          <w:szCs w:val="28"/>
        </w:rPr>
        <w:t>самому себе, к своему здоровью, к состоянию природной и социальной среды, что является непременным условием эффективности экологического образования на этом возрастном этапе.  </w:t>
      </w:r>
    </w:p>
    <w:p w:rsidR="00EA74BF" w:rsidRPr="00EA74BF" w:rsidRDefault="004F2C58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Основная</w:t>
      </w:r>
      <w:r w:rsidR="00EA74BF" w:rsidRPr="00EA74BF">
        <w:rPr>
          <w:b/>
          <w:bCs/>
          <w:color w:val="181818"/>
          <w:sz w:val="28"/>
          <w:szCs w:val="28"/>
        </w:rPr>
        <w:t xml:space="preserve"> цель экологического образования — ответственное отношение к окружающей среде. </w:t>
      </w:r>
      <w:r w:rsidR="00EA74BF"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 xml:space="preserve">Получая определенную систему знаний на </w:t>
      </w:r>
      <w:r w:rsidR="004F2C58">
        <w:rPr>
          <w:color w:val="000000"/>
          <w:sz w:val="28"/>
          <w:szCs w:val="28"/>
        </w:rPr>
        <w:t>занятиях кружка</w:t>
      </w:r>
      <w:r w:rsidRPr="00EA74BF">
        <w:rPr>
          <w:color w:val="000000"/>
          <w:sz w:val="28"/>
          <w:szCs w:val="28"/>
        </w:rPr>
        <w:t> </w:t>
      </w:r>
      <w:r w:rsidR="004F2C58">
        <w:rPr>
          <w:color w:val="000000"/>
          <w:sz w:val="28"/>
          <w:szCs w:val="28"/>
        </w:rPr>
        <w:t>«Экопросвещение»</w:t>
      </w:r>
      <w:r w:rsidRPr="00EA74BF">
        <w:rPr>
          <w:color w:val="000000"/>
          <w:sz w:val="28"/>
          <w:szCs w:val="28"/>
        </w:rPr>
        <w:t xml:space="preserve">, </w:t>
      </w:r>
      <w:r w:rsidR="004F2C58">
        <w:rPr>
          <w:color w:val="000000"/>
          <w:sz w:val="28"/>
          <w:szCs w:val="28"/>
        </w:rPr>
        <w:t>воспитанники</w:t>
      </w:r>
      <w:r w:rsidRPr="00EA74BF">
        <w:rPr>
          <w:color w:val="000000"/>
          <w:sz w:val="28"/>
          <w:szCs w:val="28"/>
        </w:rPr>
        <w:t> могут усвоить нормы и правила экологического поведения в природе, так как через экологическое просвещение воспитывается ответственное отношение к природе. Но нормы и правила поведения будут плохо усвоены, если не будут учитываться условия экологического воспитания.</w:t>
      </w: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 xml:space="preserve">Первое важнейшее условие - экологическое воспитание учащихся должно проводится в системе, с использованием местного краеведческого </w:t>
      </w:r>
      <w:r w:rsidRPr="00EA74BF">
        <w:rPr>
          <w:color w:val="000000"/>
          <w:sz w:val="28"/>
          <w:szCs w:val="28"/>
        </w:rPr>
        <w:lastRenderedPageBreak/>
        <w:t>материала, с учетом преемственности, постепенного усложнения и углубления отдельных элементов от 1 к 4 классу.</w:t>
      </w: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Второе непременное условие - надо активно вовлекать младших школьников в посильные для них практические дела по охране местных природных ресурсов. Таких дел очень много: это озеленение класса, это внутреннее и внешнее озеленение школы, сквера, уход за цветниками, шефство над лесными участками там, где лес находится близко от школы, сбор плодов и семян луговых и древесно-кустарниковых растений, охрана и подкормка птиц, шефство над памятниками природы в ходе изучения родного края и тому подобное.</w:t>
      </w: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000000"/>
          <w:sz w:val="28"/>
          <w:szCs w:val="28"/>
        </w:rPr>
        <w:t>Таким образом, воспитание, основанное на раскрытии конкретных экологических связей, поможет ученикам усваивать правила и нормы поведения в природе, которые будут осознанными и осмысленными убеждениями каждого ученика.</w:t>
      </w: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Работая над экологическим воспитанием детей, применяю современные направления развития: педагогические технологии; комплексные экскурсии; этические беседы; экологические сказки; дидактические и ролевые игры.  При формировании экологического сознания и поведения целесообразно использовать на </w:t>
      </w:r>
      <w:r w:rsidR="00063A99">
        <w:rPr>
          <w:color w:val="181818"/>
          <w:sz w:val="28"/>
          <w:szCs w:val="28"/>
        </w:rPr>
        <w:t>занятиях кружка</w:t>
      </w:r>
      <w:r w:rsidRPr="00EA74BF">
        <w:rPr>
          <w:color w:val="181818"/>
          <w:sz w:val="28"/>
          <w:szCs w:val="28"/>
        </w:rPr>
        <w:t xml:space="preserve"> элементы технологии ИКТ, которые формируют у детей навык самостоятельного изучения и подбора материала, способствуют развитию умения работать с книгой, с электронными носителями информации, развивают компьютерные умения и навыки, реализуют творческий потенциал личности </w:t>
      </w:r>
      <w:proofErr w:type="gramStart"/>
      <w:r w:rsidRPr="00EA74BF">
        <w:rPr>
          <w:color w:val="181818"/>
          <w:sz w:val="28"/>
          <w:szCs w:val="28"/>
        </w:rPr>
        <w:t xml:space="preserve">учащихся. </w:t>
      </w:r>
      <w:r w:rsidR="00063A99">
        <w:rPr>
          <w:color w:val="181818"/>
          <w:sz w:val="28"/>
          <w:szCs w:val="28"/>
        </w:rPr>
        <w:t xml:space="preserve"> </w:t>
      </w:r>
      <w:proofErr w:type="spellStart"/>
      <w:proofErr w:type="gramEnd"/>
      <w:r w:rsidR="00063A99">
        <w:rPr>
          <w:color w:val="181818"/>
          <w:sz w:val="28"/>
          <w:szCs w:val="28"/>
        </w:rPr>
        <w:t>Экопросветители</w:t>
      </w:r>
      <w:proofErr w:type="spellEnd"/>
      <w:r w:rsidRPr="00EA74BF">
        <w:rPr>
          <w:color w:val="181818"/>
          <w:sz w:val="28"/>
          <w:szCs w:val="28"/>
        </w:rPr>
        <w:t>, овладевая элементами технологии ИКТ учатся работать в команде, презентовать итоговый продукт своей деятельности.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Проблема экологического воспитания даёт широкие возможности для развития у детей экологических знаний. На </w:t>
      </w:r>
      <w:r w:rsidR="00063A99">
        <w:rPr>
          <w:color w:val="181818"/>
          <w:sz w:val="28"/>
          <w:szCs w:val="28"/>
        </w:rPr>
        <w:t xml:space="preserve">занятиях кружка </w:t>
      </w:r>
      <w:r w:rsidRPr="00EA74BF">
        <w:rPr>
          <w:color w:val="181818"/>
          <w:sz w:val="28"/>
          <w:szCs w:val="28"/>
        </w:rPr>
        <w:t>стараюсь давать задания, ставящие ребёнка в положение исследователя, открывателя природных взаимосвязей, тайн и загадок.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>Ни для кого не секрет, что 50 % детей младшего возраста демонстрируют в своих высказываниях прагматическое, утилитарное отношение к природе. “Природа — наше главное богатство”. Например, дети высказывают такое мнение: “Лес существует для того, чтобы в нём человек мог собирать грибы, ягоды. А из деревьев строят дома, делают мебель, линейки, карандаши. Река — для того, чтобы в ней можно было ловить рыбу. А пчёлы — чтобы приносить побольше мёда”. Эти и другие высказывания детей расходятся с реальными действиями ребёнка в природе: он с удовольствием играет с кошкой или собакой, лазает по деревьям, с восторгом купается в реке и удивляется красивым цветам на лугу.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Важным аспектом экологического воспитания я считаю и просвещение родителей моих </w:t>
      </w:r>
      <w:r w:rsidR="00063A99">
        <w:rPr>
          <w:color w:val="181818"/>
          <w:sz w:val="28"/>
          <w:szCs w:val="28"/>
        </w:rPr>
        <w:t>воспитанников</w:t>
      </w:r>
      <w:r w:rsidRPr="00EA74BF">
        <w:rPr>
          <w:color w:val="181818"/>
          <w:sz w:val="28"/>
          <w:szCs w:val="28"/>
        </w:rPr>
        <w:t xml:space="preserve">. Это в первую очередь знания ими физиологических особенностей детей: значение для развития, роста и умственных способностей ребёнка полезной пищи, физических упражнений, закалки; умение вести себя в природе, бережно к ней относится. </w:t>
      </w:r>
      <w:r w:rsidR="00063A99">
        <w:rPr>
          <w:color w:val="181818"/>
          <w:sz w:val="28"/>
          <w:szCs w:val="28"/>
        </w:rPr>
        <w:t xml:space="preserve">Для </w:t>
      </w:r>
      <w:proofErr w:type="spellStart"/>
      <w:r w:rsidR="00063A99">
        <w:rPr>
          <w:color w:val="181818"/>
          <w:sz w:val="28"/>
          <w:szCs w:val="28"/>
        </w:rPr>
        <w:t>экопросвещения</w:t>
      </w:r>
      <w:proofErr w:type="spellEnd"/>
      <w:r w:rsidR="00063A99">
        <w:rPr>
          <w:color w:val="181818"/>
          <w:sz w:val="28"/>
          <w:szCs w:val="28"/>
        </w:rPr>
        <w:t xml:space="preserve"> родителей я создала социальную группу В контакте, где </w:t>
      </w:r>
      <w:r w:rsidR="00063A99">
        <w:rPr>
          <w:color w:val="181818"/>
          <w:sz w:val="28"/>
          <w:szCs w:val="28"/>
        </w:rPr>
        <w:lastRenderedPageBreak/>
        <w:t>выкладываю актуальную информацию, материал для обсуждения, планируемые мероприятия и общую полезную информацию.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 xml:space="preserve">Стараюсь проводить </w:t>
      </w:r>
      <w:r w:rsidR="00063A99">
        <w:rPr>
          <w:color w:val="181818"/>
          <w:sz w:val="28"/>
          <w:szCs w:val="28"/>
        </w:rPr>
        <w:t>занятия</w:t>
      </w:r>
      <w:r w:rsidRPr="00EA74BF">
        <w:rPr>
          <w:color w:val="181818"/>
          <w:sz w:val="28"/>
          <w:szCs w:val="28"/>
        </w:rPr>
        <w:t xml:space="preserve"> интересно, используя </w:t>
      </w:r>
      <w:proofErr w:type="spellStart"/>
      <w:r w:rsidRPr="00EA74BF">
        <w:rPr>
          <w:color w:val="181818"/>
          <w:sz w:val="28"/>
          <w:szCs w:val="28"/>
        </w:rPr>
        <w:t>межпредметные</w:t>
      </w:r>
      <w:proofErr w:type="spellEnd"/>
      <w:r w:rsidRPr="00EA74BF">
        <w:rPr>
          <w:color w:val="181818"/>
          <w:sz w:val="28"/>
          <w:szCs w:val="28"/>
        </w:rPr>
        <w:t> связи; практические опыты, творческие работы детей, экологические экскурсии. </w:t>
      </w:r>
    </w:p>
    <w:p w:rsid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>Изучая тему: «</w:t>
      </w:r>
      <w:r w:rsidR="00063A99">
        <w:rPr>
          <w:color w:val="181818"/>
          <w:sz w:val="28"/>
          <w:szCs w:val="28"/>
        </w:rPr>
        <w:t xml:space="preserve">Можно есть снег?», </w:t>
      </w:r>
      <w:r w:rsidRPr="00EA74BF">
        <w:rPr>
          <w:color w:val="181818"/>
          <w:sz w:val="28"/>
          <w:szCs w:val="28"/>
        </w:rPr>
        <w:t>«</w:t>
      </w:r>
      <w:r w:rsidR="00063A99">
        <w:rPr>
          <w:color w:val="181818"/>
          <w:sz w:val="28"/>
          <w:szCs w:val="28"/>
        </w:rPr>
        <w:t xml:space="preserve">Сколько тратим воды, когда чистим зубы?», </w:t>
      </w:r>
      <w:r w:rsidRPr="00EA74BF">
        <w:rPr>
          <w:color w:val="264150"/>
          <w:sz w:val="28"/>
          <w:szCs w:val="28"/>
        </w:rPr>
        <w:t>«</w:t>
      </w:r>
      <w:r w:rsidRPr="00EA74BF">
        <w:rPr>
          <w:color w:val="181818"/>
          <w:sz w:val="28"/>
          <w:szCs w:val="28"/>
        </w:rPr>
        <w:t>Куда текут реки?» </w:t>
      </w:r>
      <w:r w:rsidR="00063A99">
        <w:rPr>
          <w:color w:val="181818"/>
          <w:sz w:val="28"/>
          <w:szCs w:val="28"/>
        </w:rPr>
        <w:t xml:space="preserve"> мы выдвигаем гипотезы, исследуем и ребята самостоятельно путем эксперимента отвечают на вопросы. Такая ситуация успеха мотивирует ребенка на дальнейшие </w:t>
      </w:r>
      <w:r w:rsidR="00164AB2">
        <w:rPr>
          <w:color w:val="181818"/>
          <w:sz w:val="28"/>
          <w:szCs w:val="28"/>
        </w:rPr>
        <w:t>действия.</w:t>
      </w:r>
      <w:r w:rsidRPr="00EA74BF">
        <w:rPr>
          <w:color w:val="181818"/>
          <w:sz w:val="28"/>
          <w:szCs w:val="28"/>
        </w:rPr>
        <w:t>  </w:t>
      </w:r>
    </w:p>
    <w:p w:rsidR="00164AB2" w:rsidRDefault="00164AB2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  <w:t xml:space="preserve">Мы учимся активно выражать гражданскую позицию, участвуя в эколого-благотворительном проекте «Крышечки </w:t>
      </w:r>
      <w:proofErr w:type="spellStart"/>
      <w:r>
        <w:rPr>
          <w:color w:val="181818"/>
          <w:sz w:val="28"/>
          <w:szCs w:val="28"/>
        </w:rPr>
        <w:t>доброТы</w:t>
      </w:r>
      <w:proofErr w:type="spellEnd"/>
      <w:r>
        <w:rPr>
          <w:color w:val="181818"/>
          <w:sz w:val="28"/>
          <w:szCs w:val="28"/>
        </w:rPr>
        <w:t>», «Синичкин день», «День Земли», «Час земли», «Международный день воды» и др.</w:t>
      </w:r>
    </w:p>
    <w:p w:rsidR="00164AB2" w:rsidRDefault="00164AB2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Регулярно участвуем в о</w:t>
      </w:r>
      <w:r w:rsidRPr="00164AB2">
        <w:rPr>
          <w:color w:val="181818"/>
          <w:sz w:val="28"/>
          <w:szCs w:val="28"/>
        </w:rPr>
        <w:t>бщероссийски</w:t>
      </w:r>
      <w:r>
        <w:rPr>
          <w:color w:val="181818"/>
          <w:sz w:val="28"/>
          <w:szCs w:val="28"/>
        </w:rPr>
        <w:t>х</w:t>
      </w:r>
      <w:r w:rsidRPr="00164AB2">
        <w:rPr>
          <w:color w:val="181818"/>
          <w:sz w:val="28"/>
          <w:szCs w:val="28"/>
        </w:rPr>
        <w:t xml:space="preserve"> и международны</w:t>
      </w:r>
      <w:r>
        <w:rPr>
          <w:color w:val="181818"/>
          <w:sz w:val="28"/>
          <w:szCs w:val="28"/>
        </w:rPr>
        <w:t>х</w:t>
      </w:r>
      <w:r w:rsidRPr="00164AB2">
        <w:rPr>
          <w:color w:val="181818"/>
          <w:sz w:val="28"/>
          <w:szCs w:val="28"/>
        </w:rPr>
        <w:t xml:space="preserve"> экологически</w:t>
      </w:r>
      <w:r>
        <w:rPr>
          <w:color w:val="181818"/>
          <w:sz w:val="28"/>
          <w:szCs w:val="28"/>
        </w:rPr>
        <w:t>х</w:t>
      </w:r>
      <w:r w:rsidRPr="00164AB2">
        <w:rPr>
          <w:color w:val="181818"/>
          <w:sz w:val="28"/>
          <w:szCs w:val="28"/>
        </w:rPr>
        <w:t xml:space="preserve"> урок</w:t>
      </w:r>
      <w:r>
        <w:rPr>
          <w:color w:val="181818"/>
          <w:sz w:val="28"/>
          <w:szCs w:val="28"/>
        </w:rPr>
        <w:t>ах «</w:t>
      </w:r>
      <w:proofErr w:type="spellStart"/>
      <w:r>
        <w:rPr>
          <w:color w:val="181818"/>
          <w:sz w:val="28"/>
          <w:szCs w:val="28"/>
        </w:rPr>
        <w:t>Экокласс</w:t>
      </w:r>
      <w:proofErr w:type="spellEnd"/>
      <w:r>
        <w:rPr>
          <w:color w:val="181818"/>
          <w:sz w:val="28"/>
          <w:szCs w:val="28"/>
        </w:rPr>
        <w:t>».</w:t>
      </w:r>
    </w:p>
    <w:p w:rsidR="00EA74BF" w:rsidRPr="00EA74BF" w:rsidRDefault="00164AB2" w:rsidP="00164AB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</w:r>
      <w:r w:rsidR="00EA74BF" w:rsidRPr="00EA74BF">
        <w:rPr>
          <w:color w:val="181818"/>
          <w:sz w:val="28"/>
          <w:szCs w:val="28"/>
        </w:rPr>
        <w:t>Познавая себя, ребёнок осознаёт, понимает себя как уникальное творение природы. Познать себя ребёнок может, обратив свою психическую деятельность на самого себя. Я учу своих воспитанников слушать, слышать и понимать себя и другого; быть внимательным к самому себе и окружающим; осознавать себя как уникальное творение природы; осмысливать и оценивать свои поступки и поступки другого; понимать своё собственное эмоциональное состояние и настроение другого; уметь противостоять опасностям окружающей среды; уметь находить выход в нестандартных ситуациях; совершенствовать себя физически и умственно. </w:t>
      </w:r>
    </w:p>
    <w:p w:rsidR="00EA74BF" w:rsidRPr="00EA74BF" w:rsidRDefault="00EA74BF" w:rsidP="00164AB2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>Для меня, школьного учителя, природа является неотъемлемым компонентом жизни и труда. Я хочу донести до сознания детей не только гордость за нашу богатую природу, но и боль за реки, на берегах которых часто устраивают свалки мусора; за луга, трава на которых выжигается просто так, ради игры. Дети должны сердцем почувствовать: не сохраним Природу — не будет Родины.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EA74BF">
        <w:rPr>
          <w:color w:val="181818"/>
          <w:sz w:val="28"/>
          <w:szCs w:val="28"/>
        </w:rPr>
        <w:t> </w:t>
      </w: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EA74BF" w:rsidRPr="00EA74BF" w:rsidRDefault="00EA74BF" w:rsidP="00EA74B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sectPr w:rsidR="00EA74BF" w:rsidRPr="00EA7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84FC9"/>
    <w:multiLevelType w:val="multilevel"/>
    <w:tmpl w:val="15BE8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948C7"/>
    <w:multiLevelType w:val="multilevel"/>
    <w:tmpl w:val="938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0B52D9"/>
    <w:multiLevelType w:val="multilevel"/>
    <w:tmpl w:val="36E6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C67D9C"/>
    <w:multiLevelType w:val="multilevel"/>
    <w:tmpl w:val="3C283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7E7D98"/>
    <w:multiLevelType w:val="multilevel"/>
    <w:tmpl w:val="179C3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261F3F"/>
    <w:multiLevelType w:val="multilevel"/>
    <w:tmpl w:val="D892E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53838"/>
    <w:multiLevelType w:val="multilevel"/>
    <w:tmpl w:val="E806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3F38E6"/>
    <w:multiLevelType w:val="multilevel"/>
    <w:tmpl w:val="37A8A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8C"/>
    <w:rsid w:val="00063A99"/>
    <w:rsid w:val="00143B8C"/>
    <w:rsid w:val="00164AB2"/>
    <w:rsid w:val="004F2C58"/>
    <w:rsid w:val="00607E5C"/>
    <w:rsid w:val="00EA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18C2"/>
  <w15:chartTrackingRefBased/>
  <w15:docId w15:val="{DBB93C6F-D1D5-4FAC-9561-48D951D2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7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2022-01-30T14:16:00Z</dcterms:created>
  <dcterms:modified xsi:type="dcterms:W3CDTF">2022-01-30T14:16:00Z</dcterms:modified>
</cp:coreProperties>
</file>