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6831" w:rsidRDefault="004E6831" w:rsidP="004E68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6831">
        <w:rPr>
          <w:rFonts w:ascii="Times New Roman" w:hAnsi="Times New Roman" w:cs="Times New Roman"/>
          <w:b/>
          <w:sz w:val="28"/>
          <w:szCs w:val="28"/>
        </w:rPr>
        <w:t xml:space="preserve">Урок русского языка </w:t>
      </w:r>
    </w:p>
    <w:p w:rsidR="00641F68" w:rsidRPr="00641F68" w:rsidRDefault="004E6831" w:rsidP="004E683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="00641F68" w:rsidRPr="00641F68">
        <w:rPr>
          <w:rFonts w:ascii="Times New Roman" w:hAnsi="Times New Roman" w:cs="Times New Roman"/>
          <w:b/>
          <w:sz w:val="28"/>
          <w:szCs w:val="28"/>
        </w:rPr>
        <w:t>Обучающее сочинение-рассуждение «Слово о слове»</w:t>
      </w:r>
    </w:p>
    <w:p w:rsidR="00641F68" w:rsidRPr="004E6831" w:rsidRDefault="00641F68" w:rsidP="004E6831">
      <w:pPr>
        <w:spacing w:after="0" w:line="240" w:lineRule="auto"/>
        <w:ind w:left="1701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4E6831">
        <w:rPr>
          <w:rFonts w:ascii="Times New Roman" w:hAnsi="Times New Roman" w:cs="Times New Roman"/>
          <w:i/>
          <w:sz w:val="24"/>
          <w:szCs w:val="24"/>
        </w:rPr>
        <w:t>Кисленко</w:t>
      </w:r>
      <w:proofErr w:type="spellEnd"/>
      <w:r w:rsidRPr="004E6831">
        <w:rPr>
          <w:rFonts w:ascii="Times New Roman" w:hAnsi="Times New Roman" w:cs="Times New Roman"/>
          <w:i/>
          <w:sz w:val="24"/>
          <w:szCs w:val="24"/>
        </w:rPr>
        <w:t xml:space="preserve"> Елена Васильевна</w:t>
      </w:r>
      <w:r w:rsidR="004E6831" w:rsidRPr="004E6831">
        <w:rPr>
          <w:rFonts w:ascii="Times New Roman" w:hAnsi="Times New Roman" w:cs="Times New Roman"/>
          <w:i/>
          <w:sz w:val="24"/>
          <w:szCs w:val="24"/>
        </w:rPr>
        <w:t xml:space="preserve">, учитель русского языка и литературы МОУ «Дмитриевская СОШ» </w:t>
      </w:r>
      <w:proofErr w:type="spellStart"/>
      <w:r w:rsidR="004E6831" w:rsidRPr="004E6831">
        <w:rPr>
          <w:rFonts w:ascii="Times New Roman" w:hAnsi="Times New Roman" w:cs="Times New Roman"/>
          <w:i/>
          <w:sz w:val="24"/>
          <w:szCs w:val="24"/>
        </w:rPr>
        <w:t>Ракитянского</w:t>
      </w:r>
      <w:proofErr w:type="spellEnd"/>
      <w:r w:rsidR="004E6831" w:rsidRPr="004E6831">
        <w:rPr>
          <w:rFonts w:ascii="Times New Roman" w:hAnsi="Times New Roman" w:cs="Times New Roman"/>
          <w:i/>
          <w:sz w:val="24"/>
          <w:szCs w:val="24"/>
        </w:rPr>
        <w:t xml:space="preserve"> района Белгородской области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Тип урока: урок совершенствования знаний, умений и навыков.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Вид урока: урок обучающего сочинения.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Форма урока: мастерская письма.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Формируемые компетенции – формирование коммуникативной компетенции школьников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 xml:space="preserve">посредством работы с текстом. 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Возрастная группа: </w:t>
      </w:r>
      <w:proofErr w:type="gramStart"/>
      <w:r w:rsidRPr="00641F68">
        <w:rPr>
          <w:rFonts w:ascii="Times New Roman" w:hAnsi="Times New Roman" w:cs="Times New Roman"/>
          <w:sz w:val="28"/>
          <w:szCs w:val="28"/>
        </w:rPr>
        <w:t>обучающиеся</w:t>
      </w:r>
      <w:proofErr w:type="gramEnd"/>
      <w:r w:rsidRPr="00641F68">
        <w:rPr>
          <w:rFonts w:ascii="Times New Roman" w:hAnsi="Times New Roman" w:cs="Times New Roman"/>
          <w:sz w:val="28"/>
          <w:szCs w:val="28"/>
        </w:rPr>
        <w:t xml:space="preserve"> 10 класса.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Цели урока: 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1)</w:t>
      </w:r>
      <w:r w:rsidR="00A510AF"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 xml:space="preserve">повторить сведения о лексических средствах выразительности и их роли; 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2)</w:t>
      </w:r>
      <w:r w:rsidR="00A510AF"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учить логично и образно излагать свои мысли, составлять связное высказывание, соответствующее тексту-рассуждению.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Развивающие: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1) совершенствовать умение обосновывать собственную точку зрения;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2) развивать речевые навыки </w:t>
      </w:r>
      <w:proofErr w:type="gramStart"/>
      <w:r w:rsidRPr="00641F6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41F68">
        <w:rPr>
          <w:rFonts w:ascii="Times New Roman" w:hAnsi="Times New Roman" w:cs="Times New Roman"/>
          <w:sz w:val="28"/>
          <w:szCs w:val="28"/>
        </w:rPr>
        <w:t>, творческие способности. Воспитательные: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1) формировать умение работать сообща, отвечать за общий результат работы;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2) воспитывать интерес к предмету через создание нестандартных форм обучения, создание ситуации успеха.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Духовно-нравственные категории, рассматриваемые на уроке: ответственность, добро, зло.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Методический комментарий: словари, распечатанные карточки.</w:t>
      </w:r>
    </w:p>
    <w:p w:rsidR="00641F68" w:rsidRPr="00641F68" w:rsidRDefault="00641F68" w:rsidP="004E683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Ход урока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Первый этап. 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I.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Индуктор.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1. Слово учителя. Прочитайте тему урока, записанную на доске: «Слово о …». Какое слово отсутствует в формулировке темы?</w:t>
      </w:r>
    </w:p>
    <w:p w:rsidR="00641F68" w:rsidRPr="00641F68" w:rsidRDefault="00641F68" w:rsidP="004E683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Слово</w:t>
      </w:r>
      <w:proofErr w:type="gramStart"/>
      <w:r w:rsidRPr="00641F68">
        <w:rPr>
          <w:rFonts w:ascii="Times New Roman" w:hAnsi="Times New Roman" w:cs="Times New Roman"/>
          <w:sz w:val="28"/>
          <w:szCs w:val="28"/>
        </w:rPr>
        <w:t>… К</w:t>
      </w:r>
      <w:proofErr w:type="gramEnd"/>
      <w:r w:rsidRPr="00641F68">
        <w:rPr>
          <w:rFonts w:ascii="Times New Roman" w:hAnsi="Times New Roman" w:cs="Times New Roman"/>
          <w:sz w:val="28"/>
          <w:szCs w:val="28"/>
        </w:rPr>
        <w:t>ак часто мы не задумываемся о том, что говорим, как говорим, зачем произносим те или иные слова! И летит во вселенную поток страшной грязной речи, засоряя информационное поле и возвращаясь обратно, рассыпая семена бескультурья и злобы. Принцип бумеранга…</w:t>
      </w:r>
    </w:p>
    <w:p w:rsidR="00641F68" w:rsidRPr="00641F68" w:rsidRDefault="00641F68" w:rsidP="004E683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Во все времена великие писатели, мыслители твердили о значимости слова.</w:t>
      </w:r>
    </w:p>
    <w:p w:rsidR="00641F68" w:rsidRPr="00641F68" w:rsidRDefault="00641F68" w:rsidP="004E6831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Нам не дано предугадать,</w:t>
      </w:r>
    </w:p>
    <w:p w:rsidR="00641F68" w:rsidRPr="00641F68" w:rsidRDefault="00641F68" w:rsidP="004E6831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Как слово наше отзовется, –</w:t>
      </w:r>
    </w:p>
    <w:p w:rsidR="00641F68" w:rsidRPr="00641F68" w:rsidRDefault="00641F68" w:rsidP="004E6831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И нам сочувствие дается,</w:t>
      </w:r>
    </w:p>
    <w:p w:rsidR="00641F68" w:rsidRPr="00641F68" w:rsidRDefault="00641F68" w:rsidP="004E6831">
      <w:pPr>
        <w:spacing w:after="0"/>
        <w:ind w:left="851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lastRenderedPageBreak/>
        <w:t>Как нам дается благодать...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«Нам не дано предугадать» Ф.И. Тютчев кратко отвечает на очень важный для русской литературы, даже «вечный» вопрос – необходимо ли слово, можно ли с его помощью сделать мир лучше. Мнение поэта однозначно – да.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Это произведение не зря называют стихотворным афоризмом – мысль в нем выражена максимально ёмко, полно и кратко одновременно.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Поэт оставляет, как напутствие потомкам</w:t>
      </w:r>
      <w:r w:rsidR="00A510AF"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роль слова для общества в целом и в жизни каждого отдельного человека в частности.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Попробуем проверить </w:t>
      </w:r>
      <w:proofErr w:type="spellStart"/>
      <w:r w:rsidRPr="00641F68">
        <w:rPr>
          <w:rFonts w:ascii="Times New Roman" w:hAnsi="Times New Roman" w:cs="Times New Roman"/>
          <w:sz w:val="28"/>
          <w:szCs w:val="28"/>
        </w:rPr>
        <w:t>тютчевскую</w:t>
      </w:r>
      <w:proofErr w:type="spellEnd"/>
      <w:r w:rsidRPr="00641F68">
        <w:rPr>
          <w:rFonts w:ascii="Times New Roman" w:hAnsi="Times New Roman" w:cs="Times New Roman"/>
          <w:sz w:val="28"/>
          <w:szCs w:val="28"/>
        </w:rPr>
        <w:t xml:space="preserve"> метафору – «слово наше отзовется».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2.Групповая работа.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Чтобы восстановить запись, необходимо выполнить следующее задание: вставить пропущенное слово в афоризм, прокомментировав его смысл. Каждая группа </w:t>
      </w:r>
      <w:proofErr w:type="gramStart"/>
      <w:r w:rsidRPr="00641F6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41F68">
        <w:rPr>
          <w:rFonts w:ascii="Times New Roman" w:hAnsi="Times New Roman" w:cs="Times New Roman"/>
          <w:sz w:val="28"/>
          <w:szCs w:val="28"/>
        </w:rPr>
        <w:t xml:space="preserve"> вытягивает карточку с афоризмом. На подготовку к ответу дается 1 минута.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- Выпущенное …. не поймаешь. Гораций.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- Где дело само за себя говорит, к чему….. Цицерон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-Где мало …., там вес они имеют. Шекспир У.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- Металл узнается по звону, а человек — по….. </w:t>
      </w:r>
      <w:proofErr w:type="spellStart"/>
      <w:r w:rsidRPr="00641F68">
        <w:rPr>
          <w:rFonts w:ascii="Times New Roman" w:hAnsi="Times New Roman" w:cs="Times New Roman"/>
          <w:sz w:val="28"/>
          <w:szCs w:val="28"/>
        </w:rPr>
        <w:t>Грасиан</w:t>
      </w:r>
      <w:proofErr w:type="spellEnd"/>
      <w:r w:rsidRPr="00641F68">
        <w:rPr>
          <w:rFonts w:ascii="Times New Roman" w:hAnsi="Times New Roman" w:cs="Times New Roman"/>
          <w:sz w:val="28"/>
          <w:szCs w:val="28"/>
        </w:rPr>
        <w:t>-и-</w:t>
      </w:r>
      <w:proofErr w:type="spellStart"/>
      <w:r w:rsidRPr="00641F68">
        <w:rPr>
          <w:rFonts w:ascii="Times New Roman" w:hAnsi="Times New Roman" w:cs="Times New Roman"/>
          <w:sz w:val="28"/>
          <w:szCs w:val="28"/>
        </w:rPr>
        <w:t>Моралес</w:t>
      </w:r>
      <w:proofErr w:type="spellEnd"/>
      <w:r w:rsidRPr="00641F68">
        <w:rPr>
          <w:rFonts w:ascii="Times New Roman" w:hAnsi="Times New Roman" w:cs="Times New Roman"/>
          <w:sz w:val="28"/>
          <w:szCs w:val="28"/>
        </w:rPr>
        <w:t>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-Необдуманно </w:t>
      </w:r>
      <w:proofErr w:type="gramStart"/>
      <w:r w:rsidRPr="00641F68">
        <w:rPr>
          <w:rFonts w:ascii="Times New Roman" w:hAnsi="Times New Roman" w:cs="Times New Roman"/>
          <w:sz w:val="28"/>
          <w:szCs w:val="28"/>
        </w:rPr>
        <w:t>вырвавшееся</w:t>
      </w:r>
      <w:proofErr w:type="gramEnd"/>
      <w:r w:rsidRPr="00641F68">
        <w:rPr>
          <w:rFonts w:ascii="Times New Roman" w:hAnsi="Times New Roman" w:cs="Times New Roman"/>
          <w:sz w:val="28"/>
          <w:szCs w:val="28"/>
        </w:rPr>
        <w:t xml:space="preserve">….. так же трудно удержать, как брошенный камень. </w:t>
      </w:r>
      <w:proofErr w:type="spellStart"/>
      <w:r w:rsidRPr="00641F68">
        <w:rPr>
          <w:rFonts w:ascii="Times New Roman" w:hAnsi="Times New Roman" w:cs="Times New Roman"/>
          <w:sz w:val="28"/>
          <w:szCs w:val="28"/>
        </w:rPr>
        <w:t>Менандр</w:t>
      </w:r>
      <w:proofErr w:type="spellEnd"/>
      <w:r w:rsidRPr="00641F68">
        <w:rPr>
          <w:rFonts w:ascii="Times New Roman" w:hAnsi="Times New Roman" w:cs="Times New Roman"/>
          <w:sz w:val="28"/>
          <w:szCs w:val="28"/>
        </w:rPr>
        <w:t>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-Истина, выраженная …., есть могущественная сила в жизни людей. Толстой Л. Н.</w:t>
      </w:r>
    </w:p>
    <w:p w:rsidR="00641F68" w:rsidRPr="00641F68" w:rsidRDefault="00641F68" w:rsidP="004E68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3.Социализация. Представление выполненного задания. </w:t>
      </w:r>
    </w:p>
    <w:p w:rsidR="00641F68" w:rsidRPr="00641F68" w:rsidRDefault="00641F68" w:rsidP="004E6831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4.Записи в тетради. Дата, восстановленная запись темы урока, рабочие материалы.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II. Деконструкция. 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1.Групповая работа со стихотворением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И. Бунина «Слово» (прежний состав групп).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Те</w:t>
      </w:r>
      <w:proofErr w:type="gramStart"/>
      <w:r w:rsidRPr="00641F68">
        <w:rPr>
          <w:rFonts w:ascii="Times New Roman" w:hAnsi="Times New Roman" w:cs="Times New Roman"/>
          <w:sz w:val="28"/>
          <w:szCs w:val="28"/>
        </w:rPr>
        <w:t>кст ст</w:t>
      </w:r>
      <w:proofErr w:type="gramEnd"/>
      <w:r w:rsidRPr="00641F68">
        <w:rPr>
          <w:rFonts w:ascii="Times New Roman" w:hAnsi="Times New Roman" w:cs="Times New Roman"/>
          <w:sz w:val="28"/>
          <w:szCs w:val="28"/>
        </w:rPr>
        <w:t xml:space="preserve">ихотворения распечатан для каждой группы. Каждая группа </w:t>
      </w:r>
      <w:proofErr w:type="gramStart"/>
      <w:r w:rsidRPr="00641F68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641F68">
        <w:rPr>
          <w:rFonts w:ascii="Times New Roman" w:hAnsi="Times New Roman" w:cs="Times New Roman"/>
          <w:sz w:val="28"/>
          <w:szCs w:val="28"/>
        </w:rPr>
        <w:t xml:space="preserve"> вытягивает карточку с заданием. На подготовку к ответу даётся 2 минуты.</w:t>
      </w:r>
    </w:p>
    <w:p w:rsidR="00641F68" w:rsidRPr="00641F68" w:rsidRDefault="00641F68" w:rsidP="004E6831">
      <w:pPr>
        <w:tabs>
          <w:tab w:val="left" w:pos="284"/>
        </w:tabs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Молчат гробницы, мумии и кости,—</w:t>
      </w:r>
    </w:p>
    <w:p w:rsidR="00641F68" w:rsidRPr="00641F68" w:rsidRDefault="00641F68" w:rsidP="004E6831">
      <w:pPr>
        <w:tabs>
          <w:tab w:val="left" w:pos="284"/>
        </w:tabs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Лишь слову жизнь дана:</w:t>
      </w:r>
    </w:p>
    <w:p w:rsidR="00641F68" w:rsidRPr="00641F68" w:rsidRDefault="00641F68" w:rsidP="004E6831">
      <w:pPr>
        <w:tabs>
          <w:tab w:val="left" w:pos="284"/>
        </w:tabs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Из древней тьмы, на мировом погосте,</w:t>
      </w:r>
    </w:p>
    <w:p w:rsidR="00641F68" w:rsidRPr="00641F68" w:rsidRDefault="00641F68" w:rsidP="004E6831">
      <w:pPr>
        <w:tabs>
          <w:tab w:val="left" w:pos="284"/>
        </w:tabs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Звучат лишь Письмена.</w:t>
      </w:r>
    </w:p>
    <w:p w:rsidR="00641F68" w:rsidRPr="00641F68" w:rsidRDefault="00641F68" w:rsidP="004E6831">
      <w:pPr>
        <w:tabs>
          <w:tab w:val="left" w:pos="284"/>
        </w:tabs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И нет у нас иного достоянья!</w:t>
      </w:r>
    </w:p>
    <w:p w:rsidR="00641F68" w:rsidRPr="00641F68" w:rsidRDefault="00641F68" w:rsidP="004E6831">
      <w:pPr>
        <w:tabs>
          <w:tab w:val="left" w:pos="284"/>
        </w:tabs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Умейте же беречь</w:t>
      </w:r>
    </w:p>
    <w:p w:rsidR="00641F68" w:rsidRPr="00641F68" w:rsidRDefault="00641F68" w:rsidP="004E6831">
      <w:pPr>
        <w:tabs>
          <w:tab w:val="left" w:pos="284"/>
        </w:tabs>
        <w:spacing w:after="0"/>
        <w:ind w:left="567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Хоть в меру сил, в дни злобы и страданья...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lastRenderedPageBreak/>
        <w:t>1.Найдите подходящий тон и темп чтения этого стихотворения. Подготовьтесь к выразительному чтению стихотворения./Демонстрация видеофрагмента/.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2.О чем говорится в стихотворении? /Тема стихотворения— </w:t>
      </w:r>
      <w:proofErr w:type="gramStart"/>
      <w:r w:rsidRPr="00641F68">
        <w:rPr>
          <w:rFonts w:ascii="Times New Roman" w:hAnsi="Times New Roman" w:cs="Times New Roman"/>
          <w:sz w:val="28"/>
          <w:szCs w:val="28"/>
        </w:rPr>
        <w:t>зн</w:t>
      </w:r>
      <w:proofErr w:type="gramEnd"/>
      <w:r w:rsidRPr="00641F68">
        <w:rPr>
          <w:rFonts w:ascii="Times New Roman" w:hAnsi="Times New Roman" w:cs="Times New Roman"/>
          <w:sz w:val="28"/>
          <w:szCs w:val="28"/>
        </w:rPr>
        <w:t>ачение слова и речи для сохранения культуры высокого духа/.Что раскрывает первая часть стихотворения? /Значение слова в сохранении наследия прошлого./А вторая часть – к чему призывает?/Беречь родную речь./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3.Какую стилистическую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фигуру речи использует поэт? /Риторическое обращение/. Найдите её в тексте и выпишите. Какова роль стилистической фигуры в стихотворении?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4. Какова роль метафор в тексте?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Приведите примеры метафор из текста.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Запишите их в тетрадь. /«Древняя тьма», «молчащие гробницы, мумии и кости», «бессмертный дар», «дни злобы и страданья»./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5.Фразы</w:t>
      </w:r>
      <w:r w:rsidR="00A510AF"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 xml:space="preserve">«Лишь слову жизнь дана» и «Дар бессмертный — </w:t>
      </w:r>
      <w:proofErr w:type="gramStart"/>
      <w:r w:rsidRPr="00641F68">
        <w:rPr>
          <w:rFonts w:ascii="Times New Roman" w:hAnsi="Times New Roman" w:cs="Times New Roman"/>
          <w:sz w:val="28"/>
          <w:szCs w:val="28"/>
        </w:rPr>
        <w:t>речь</w:t>
      </w:r>
      <w:proofErr w:type="gramEnd"/>
      <w:r w:rsidRPr="00641F68">
        <w:rPr>
          <w:rFonts w:ascii="Times New Roman" w:hAnsi="Times New Roman" w:cs="Times New Roman"/>
          <w:sz w:val="28"/>
          <w:szCs w:val="28"/>
        </w:rPr>
        <w:t>»</w:t>
      </w:r>
      <w:r w:rsidR="006E0928"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к какой знаменитой библейской цитате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отсылают внимание читате</w:t>
      </w:r>
      <w:r w:rsidR="006E0928">
        <w:rPr>
          <w:rFonts w:ascii="Times New Roman" w:hAnsi="Times New Roman" w:cs="Times New Roman"/>
          <w:sz w:val="28"/>
          <w:szCs w:val="28"/>
        </w:rPr>
        <w:t>ля?</w:t>
      </w:r>
      <w:r w:rsidRPr="00641F68">
        <w:rPr>
          <w:rFonts w:ascii="Times New Roman" w:hAnsi="Times New Roman" w:cs="Times New Roman"/>
          <w:sz w:val="28"/>
          <w:szCs w:val="28"/>
        </w:rPr>
        <w:t>/</w:t>
      </w:r>
      <w:r w:rsidR="006E0928"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«</w:t>
      </w:r>
      <w:proofErr w:type="gramStart"/>
      <w:r w:rsidRPr="00641F68">
        <w:rPr>
          <w:rFonts w:ascii="Times New Roman" w:hAnsi="Times New Roman" w:cs="Times New Roman"/>
          <w:sz w:val="28"/>
          <w:szCs w:val="28"/>
        </w:rPr>
        <w:t>В начале</w:t>
      </w:r>
      <w:proofErr w:type="gramEnd"/>
      <w:r w:rsidRPr="00641F68">
        <w:rPr>
          <w:rFonts w:ascii="Times New Roman" w:hAnsi="Times New Roman" w:cs="Times New Roman"/>
          <w:sz w:val="28"/>
          <w:szCs w:val="28"/>
        </w:rPr>
        <w:t xml:space="preserve"> было Слово, и Слово было у Бога, и Слово было Бог»/.</w:t>
      </w:r>
      <w:r w:rsidR="00A510AF"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Демонстрация видеофрагмента/.</w:t>
      </w:r>
      <w:r w:rsidR="00A510AF"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На что делается акцент?/На высших духовных ценностях — Боге, с</w:t>
      </w:r>
      <w:r w:rsidR="00A510AF">
        <w:rPr>
          <w:rFonts w:ascii="Times New Roman" w:hAnsi="Times New Roman" w:cs="Times New Roman"/>
          <w:sz w:val="28"/>
          <w:szCs w:val="28"/>
        </w:rPr>
        <w:t xml:space="preserve">мысле жизни, любви, культуре/. 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Безусловно, настоящее достояние всех времён и народов – «слово», поэтому Иван Бунин призывает ценить его и беречь, чтобы потомки смогли оценить былые времена и культуру.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2.Социализация. Представление выполненного задания. 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3.Разрыв.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Как вы думаете, сколько слов в русском языке? 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- «Словарь русского языка» (под ред. С.И. Ожегова) – 57 тыс. слов. 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- 4-томный словарь (под ред. Д.Н. Ушакова) – 85 тыс. слов. 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- 17-томный словарь современного русского литературного языка Академии наук СССР – 120 тыс. слов. 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-«Толковый словарь живого великорусского языка» (составлен В.И. Далем) – 200 тыс. слов и 30 тыс. пословиц. 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В современном русском литературном языке насчитывается 150 000 слов.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Задание.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Прочитать высказывания, выразить согласие или несогласие с авторской позицией. Сформулировать свою позицию и записать ее (2-3 предложения). В тетради также записать все предложенные цитаты.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У некоторых слов не одно лексическое значение. Какую роль играет слово в жизни человека?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1-я группа.  «Нет ничего сильнее слова». </w:t>
      </w:r>
      <w:proofErr w:type="spellStart"/>
      <w:r w:rsidRPr="00641F68">
        <w:rPr>
          <w:rFonts w:ascii="Times New Roman" w:hAnsi="Times New Roman" w:cs="Times New Roman"/>
          <w:sz w:val="28"/>
          <w:szCs w:val="28"/>
        </w:rPr>
        <w:t>Менандр</w:t>
      </w:r>
      <w:proofErr w:type="spellEnd"/>
      <w:r w:rsidRPr="00641F68">
        <w:rPr>
          <w:rFonts w:ascii="Times New Roman" w:hAnsi="Times New Roman" w:cs="Times New Roman"/>
          <w:sz w:val="28"/>
          <w:szCs w:val="28"/>
        </w:rPr>
        <w:t>, древнегреческий комедиограф (IV- III вв. до н.э.);</w:t>
      </w:r>
    </w:p>
    <w:p w:rsidR="00641F68" w:rsidRPr="00641F68" w:rsidRDefault="00641F68" w:rsidP="004E683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lastRenderedPageBreak/>
        <w:t>2-я группа. «Определяйте значение слов…, и вы избавите свет от половины его заблуждений». А.С. Пушкин;</w:t>
      </w:r>
    </w:p>
    <w:p w:rsidR="00641F68" w:rsidRPr="00641F68" w:rsidRDefault="00641F68" w:rsidP="004E6831">
      <w:pPr>
        <w:spacing w:after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3-я группа. «Жизнь коротка. Нет времени оставлять важные слова несказанными. Пауло Коэльо (бразильский прозаик и поэт, ХХ</w:t>
      </w:r>
      <w:proofErr w:type="gramStart"/>
      <w:r w:rsidRPr="00641F68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641F68">
        <w:rPr>
          <w:rFonts w:ascii="Times New Roman" w:hAnsi="Times New Roman" w:cs="Times New Roman"/>
          <w:sz w:val="28"/>
          <w:szCs w:val="28"/>
        </w:rPr>
        <w:t xml:space="preserve"> век).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4.Социализация. Представление выполненного задания. 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5.Промежуточная рефлексия.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Замените последнюю строчку стихотворения Вадима </w:t>
      </w:r>
      <w:proofErr w:type="spellStart"/>
      <w:r w:rsidRPr="00641F68">
        <w:rPr>
          <w:rFonts w:ascii="Times New Roman" w:hAnsi="Times New Roman" w:cs="Times New Roman"/>
          <w:sz w:val="28"/>
          <w:szCs w:val="28"/>
        </w:rPr>
        <w:t>Шефнера</w:t>
      </w:r>
      <w:proofErr w:type="spellEnd"/>
      <w:r w:rsidRPr="00641F68">
        <w:rPr>
          <w:rFonts w:ascii="Times New Roman" w:hAnsi="Times New Roman" w:cs="Times New Roman"/>
          <w:sz w:val="28"/>
          <w:szCs w:val="28"/>
        </w:rPr>
        <w:t xml:space="preserve"> собственными словами. «… Когда радость — как буря, иль горе — как ночь,</w:t>
      </w:r>
      <w:r w:rsidR="00A510AF"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Только эти слова тебе могут помочь!</w:t>
      </w:r>
      <w:proofErr w:type="gramStart"/>
      <w:r w:rsidRPr="00641F68">
        <w:rPr>
          <w:rFonts w:ascii="Times New Roman" w:hAnsi="Times New Roman" w:cs="Times New Roman"/>
          <w:sz w:val="28"/>
          <w:szCs w:val="28"/>
        </w:rPr>
        <w:t>»П</w:t>
      </w:r>
      <w:proofErr w:type="gramEnd"/>
      <w:r w:rsidRPr="00641F68">
        <w:rPr>
          <w:rFonts w:ascii="Times New Roman" w:hAnsi="Times New Roman" w:cs="Times New Roman"/>
          <w:sz w:val="28"/>
          <w:szCs w:val="28"/>
        </w:rPr>
        <w:t>рокомментируйте.</w:t>
      </w:r>
    </w:p>
    <w:p w:rsidR="00641F68" w:rsidRPr="00641F68" w:rsidRDefault="00641F68" w:rsidP="004E6831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- Смогли бы ответить на вопрос, чем для вас является слово?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ВТОРОЙ ЭТАП.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III. Реконструкция.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1.Фронтальная работа.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- Какие ассоциации вызывает у вас слово?</w:t>
      </w:r>
    </w:p>
    <w:p w:rsid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41F68">
        <w:rPr>
          <w:rFonts w:ascii="Times New Roman" w:hAnsi="Times New Roman" w:cs="Times New Roman"/>
          <w:sz w:val="28"/>
          <w:szCs w:val="28"/>
        </w:rPr>
        <w:t>Обучающиеся по очереди выходят к доске и записывают слово-ассоциацию, очень кратко дают ему пояснение.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Можно называть не только существительные, но и прилагательные. Коллективно составляется «Гвоздь» ассоциации на доске, ведутся записи в тетради.</w:t>
      </w:r>
    </w:p>
    <w:p w:rsidR="00641F68" w:rsidRDefault="004E6831" w:rsidP="004E6831">
      <w:pPr>
        <w:spacing w:after="0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Прямоугольник 1" o:spid="_x0000_s1033" style="position:absolute;left:0;text-align:left;margin-left:115.2pt;margin-top:5.45pt;width:155.25pt;height:37.5pt;z-index:25165824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" fillcolor="white [3201]" strokecolor="#f79646 [3209]" strokeweight="2pt">
            <v:textbox style="mso-next-textbox:#Прямоугольник 1">
              <w:txbxContent>
                <w:p w:rsidR="00641F68" w:rsidRPr="00F66EDD" w:rsidRDefault="00641F68" w:rsidP="00641F68">
                  <w:pPr>
                    <w:spacing w:after="0"/>
                    <w:jc w:val="center"/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</w:pPr>
                  <w:r w:rsidRPr="00F66EDD">
                    <w:rPr>
                      <w:rFonts w:ascii="Times New Roman" w:hAnsi="Times New Roman" w:cs="Times New Roman"/>
                      <w:b/>
                      <w:sz w:val="28"/>
                      <w:szCs w:val="28"/>
                    </w:rPr>
                    <w:t>СЛОВО</w:t>
                  </w:r>
                </w:p>
              </w:txbxContent>
            </v:textbox>
          </v:rect>
        </w:pict>
      </w:r>
    </w:p>
    <w:p w:rsid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1F68" w:rsidRDefault="004E6831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200.7pt;margin-top:16.45pt;width:.05pt;height:32.25pt;z-index:251665408" o:connectortype="straight">
            <v:stroke endarrow="block"/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 id="_x0000_s1042" type="#_x0000_t32" style="position:absolute;left:0;text-align:left;margin-left:277.2pt;margin-top:16.45pt;width:86.25pt;height:38.25pt;z-index:251663360" o:connectortype="straight">
            <v:stroke endarrow="block"/>
          </v:shape>
        </w:pict>
      </w:r>
    </w:p>
    <w:p w:rsidR="00A510AF" w:rsidRDefault="004E6831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_x0000_s1043" type="#_x0000_t32" style="position:absolute;left:0;text-align:left;margin-left:43.95pt;margin-top:3.9pt;width:88.5pt;height:19.5pt;flip:x;z-index:251664384" o:connectortype="straight">
            <v:stroke endarrow="block"/>
          </v:shape>
        </w:pict>
      </w:r>
    </w:p>
    <w:p w:rsidR="00A510AF" w:rsidRDefault="000A6A3F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rect id="_x0000_s1046" style="position:absolute;left:0;text-align:left;margin-left:337.95pt;margin-top:21.55pt;width:134.25pt;height:157pt;z-index:251667456">
            <v:textbox>
              <w:txbxContent>
                <w:p w:rsidR="006E0928" w:rsidRPr="00835D1A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35D1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Благодарность</w:t>
                  </w:r>
                </w:p>
                <w:p w:rsidR="006E0928" w:rsidRPr="00835D1A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35D1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Надежда</w:t>
                  </w:r>
                </w:p>
                <w:p w:rsidR="006E0928" w:rsidRPr="00835D1A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35D1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Правота</w:t>
                  </w:r>
                </w:p>
                <w:p w:rsidR="006E0928" w:rsidRPr="00835D1A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35D1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Убедительность</w:t>
                  </w:r>
                </w:p>
                <w:p w:rsidR="006E0928" w:rsidRPr="00835D1A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35D1A">
                    <w:rPr>
                      <w:rFonts w:ascii="Times New Roman" w:hAnsi="Times New Roman" w:cs="Times New Roman"/>
                      <w:sz w:val="28"/>
                      <w:szCs w:val="28"/>
                    </w:rPr>
                    <w:t>Сарказм</w:t>
                  </w:r>
                </w:p>
                <w:p w:rsidR="006E0928" w:rsidRPr="00835D1A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35D1A"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Призыв</w:t>
                  </w:r>
                </w:p>
                <w:p w:rsidR="006E0928" w:rsidRDefault="006E0928"/>
              </w:txbxContent>
            </v:textbox>
          </v:rect>
        </w:pict>
      </w:r>
      <w:r w:rsidR="004E6831">
        <w:rPr>
          <w:rFonts w:ascii="Times New Roman" w:hAnsi="Times New Roman" w:cs="Times New Roman"/>
          <w:noProof/>
          <w:sz w:val="28"/>
          <w:szCs w:val="28"/>
        </w:rPr>
        <w:pict>
          <v:rect id="_x0000_s1045" style="position:absolute;left:0;text-align:left;margin-left:155.7pt;margin-top:17.65pt;width:125.25pt;height:155.25pt;z-index:251666432">
            <v:textbox>
              <w:txbxContent>
                <w:p w:rsidR="006E0928" w:rsidRPr="008472A9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472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Неприличный</w:t>
                  </w:r>
                </w:p>
                <w:p w:rsidR="006E0928" w:rsidRPr="008472A9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472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Утешительный</w:t>
                  </w:r>
                </w:p>
                <w:p w:rsidR="006E0928" w:rsidRPr="008472A9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472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Неразборчивый</w:t>
                  </w:r>
                </w:p>
                <w:p w:rsidR="006E0928" w:rsidRPr="008472A9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472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Неубедительный</w:t>
                  </w:r>
                </w:p>
                <w:p w:rsidR="006E0928" w:rsidRPr="008472A9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8472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Невнятный</w:t>
                  </w:r>
                </w:p>
                <w:p w:rsidR="006E0928" w:rsidRDefault="006E0928" w:rsidP="006E0928">
                  <w:pPr>
                    <w:jc w:val="center"/>
                  </w:pPr>
                  <w:r w:rsidRPr="008472A9">
                    <w:rPr>
                      <w:rFonts w:ascii="Times New Roman" w:hAnsi="Times New Roman" w:cs="Times New Roman"/>
                      <w:sz w:val="28"/>
                      <w:szCs w:val="28"/>
                    </w:rPr>
                    <w:t>Лживый</w:t>
                  </w:r>
                </w:p>
              </w:txbxContent>
            </v:textbox>
          </v:rect>
        </w:pict>
      </w:r>
      <w:r w:rsidR="004E6831">
        <w:rPr>
          <w:rFonts w:ascii="Times New Roman" w:hAnsi="Times New Roman" w:cs="Times New Roman"/>
          <w:noProof/>
          <w:sz w:val="28"/>
          <w:szCs w:val="28"/>
        </w:rPr>
        <w:pict>
          <v:rect id="_x0000_s1047" style="position:absolute;left:0;text-align:left;margin-left:-10.8pt;margin-top:17.65pt;width:126pt;height:155.25pt;z-index:251668480">
            <v:textbox>
              <w:txbxContent>
                <w:p w:rsidR="006E0928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Значение</w:t>
                  </w:r>
                </w:p>
                <w:p w:rsidR="006E0928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Фраза</w:t>
                  </w:r>
                </w:p>
                <w:p w:rsidR="006E0928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Толкование</w:t>
                  </w:r>
                </w:p>
                <w:p w:rsidR="006E0928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Эхо</w:t>
                  </w:r>
                </w:p>
                <w:p w:rsidR="006E0928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Обозначение</w:t>
                  </w:r>
                </w:p>
                <w:p w:rsidR="006E0928" w:rsidRPr="00835D1A" w:rsidRDefault="006E0928" w:rsidP="006E0928">
                  <w:pPr>
                    <w:spacing w:line="240" w:lineRule="auto"/>
                    <w:jc w:val="center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Орудие</w:t>
                  </w:r>
                </w:p>
              </w:txbxContent>
            </v:textbox>
          </v:rect>
        </w:pict>
      </w:r>
    </w:p>
    <w:p w:rsidR="006E0928" w:rsidRDefault="006E092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1F68" w:rsidRDefault="00641F68" w:rsidP="004E6831">
      <w:pPr>
        <w:tabs>
          <w:tab w:val="left" w:pos="3585"/>
        </w:tabs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2.Индивидуальная работа.1 вариант. Написание сочинения-миниатюры «Слово о слове». 2 вариант.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Сочинение по понравившейся цитате о слове.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- Постарайтесь почувствовать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слово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сердцем</w:t>
      </w:r>
      <w:r w:rsidR="000A6A3F"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и тогда вы сможете передать самые тонкие оттенки человеческой мысли и переживания.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 xml:space="preserve">3.Афиширование. 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4.Итоговая рефлексия. Попробуйте сформулировать основную проблему нашего урока. На ваш взгляд, мы смогли ее разрешить?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Уточнение домашнего задания.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>Приготовить работу для оценивания.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E0928">
        <w:rPr>
          <w:rFonts w:ascii="Times New Roman" w:hAnsi="Times New Roman" w:cs="Times New Roman"/>
          <w:sz w:val="28"/>
          <w:szCs w:val="28"/>
        </w:rPr>
        <w:lastRenderedPageBreak/>
        <w:t>Рефлексия.</w:t>
      </w:r>
      <w:r w:rsidRPr="00641F68">
        <w:rPr>
          <w:rFonts w:ascii="Times New Roman" w:hAnsi="Times New Roman" w:cs="Times New Roman"/>
          <w:sz w:val="28"/>
          <w:szCs w:val="28"/>
        </w:rPr>
        <w:t xml:space="preserve">1-й вариант. Проведем работу в виде </w:t>
      </w:r>
      <w:proofErr w:type="spellStart"/>
      <w:r w:rsidRPr="00641F68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641F68">
        <w:rPr>
          <w:rFonts w:ascii="Times New Roman" w:hAnsi="Times New Roman" w:cs="Times New Roman"/>
          <w:sz w:val="28"/>
          <w:szCs w:val="28"/>
        </w:rPr>
        <w:t>. /По группам/.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41F68">
        <w:rPr>
          <w:rFonts w:ascii="Times New Roman" w:hAnsi="Times New Roman" w:cs="Times New Roman"/>
          <w:sz w:val="28"/>
          <w:szCs w:val="28"/>
        </w:rPr>
        <w:t xml:space="preserve">Вспомните общую схему построения </w:t>
      </w:r>
      <w:proofErr w:type="spellStart"/>
      <w:r w:rsidRPr="00641F68">
        <w:rPr>
          <w:rFonts w:ascii="Times New Roman" w:hAnsi="Times New Roman" w:cs="Times New Roman"/>
          <w:sz w:val="28"/>
          <w:szCs w:val="28"/>
        </w:rPr>
        <w:t>синквейна</w:t>
      </w:r>
      <w:proofErr w:type="spellEnd"/>
      <w:r w:rsidRPr="00641F68">
        <w:rPr>
          <w:rFonts w:ascii="Times New Roman" w:hAnsi="Times New Roman" w:cs="Times New Roman"/>
          <w:sz w:val="28"/>
          <w:szCs w:val="28"/>
        </w:rPr>
        <w:t xml:space="preserve"> (название темы – атрибутивная характеристика – характеристика по действию – отношение автора – обогащенное название). </w:t>
      </w:r>
    </w:p>
    <w:p w:rsidR="00641F68" w:rsidRPr="006E0928" w:rsidRDefault="00641F68" w:rsidP="004E683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E0928">
        <w:rPr>
          <w:rFonts w:ascii="Times New Roman" w:hAnsi="Times New Roman" w:cs="Times New Roman"/>
          <w:i/>
          <w:sz w:val="28"/>
          <w:szCs w:val="28"/>
        </w:rPr>
        <w:t>Слово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Значимое, могучее.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Означает, говорит, показывает.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Важная составляющая русской речи.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Мысль.</w:t>
      </w:r>
    </w:p>
    <w:p w:rsidR="00641F68" w:rsidRPr="006E0928" w:rsidRDefault="00641F68" w:rsidP="004E683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E0928">
        <w:rPr>
          <w:rFonts w:ascii="Times New Roman" w:hAnsi="Times New Roman" w:cs="Times New Roman"/>
          <w:i/>
          <w:sz w:val="28"/>
          <w:szCs w:val="28"/>
        </w:rPr>
        <w:t>Слово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Единственное, неизведанное.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Олицетворяет, хранит, рассказывает.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Слово — частичка нашей души.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Речь.</w:t>
      </w:r>
    </w:p>
    <w:p w:rsidR="00641F68" w:rsidRPr="006E0928" w:rsidRDefault="00641F68" w:rsidP="004E683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E0928">
        <w:rPr>
          <w:rFonts w:ascii="Times New Roman" w:hAnsi="Times New Roman" w:cs="Times New Roman"/>
          <w:i/>
          <w:sz w:val="28"/>
          <w:szCs w:val="28"/>
        </w:rPr>
        <w:t>Слово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Конкретное, относящееся.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Используется, исходит, влияет.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Неотъемлемая составляющая нашей речи.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Действительность.</w:t>
      </w:r>
    </w:p>
    <w:p w:rsidR="00641F68" w:rsidRPr="006E0928" w:rsidRDefault="00641F68" w:rsidP="004E6831">
      <w:pPr>
        <w:spacing w:after="0"/>
        <w:rPr>
          <w:rFonts w:ascii="Times New Roman" w:hAnsi="Times New Roman" w:cs="Times New Roman"/>
          <w:i/>
          <w:sz w:val="28"/>
          <w:szCs w:val="28"/>
        </w:rPr>
      </w:pPr>
      <w:r w:rsidRPr="006E0928">
        <w:rPr>
          <w:rFonts w:ascii="Times New Roman" w:hAnsi="Times New Roman" w:cs="Times New Roman"/>
          <w:i/>
          <w:sz w:val="28"/>
          <w:szCs w:val="28"/>
        </w:rPr>
        <w:t>Слово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Распространенное, исследованное.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Исследует, распространяется, складывается.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Вдохновение человека на великие дела.</w:t>
      </w:r>
    </w:p>
    <w:p w:rsidR="00641F68" w:rsidRPr="00641F68" w:rsidRDefault="00641F68" w:rsidP="004E683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Роль.</w:t>
      </w:r>
    </w:p>
    <w:p w:rsidR="00641F68" w:rsidRPr="00641F68" w:rsidRDefault="00641F6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41F68">
        <w:rPr>
          <w:rFonts w:ascii="Times New Roman" w:hAnsi="Times New Roman" w:cs="Times New Roman"/>
          <w:sz w:val="28"/>
          <w:szCs w:val="28"/>
        </w:rPr>
        <w:t>2-й вариант. Алгоритм написания сочинения-рассуждения:</w:t>
      </w:r>
    </w:p>
    <w:p w:rsidR="00641F68" w:rsidRPr="00641F68" w:rsidRDefault="006E092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641F68" w:rsidRPr="00641F68">
        <w:rPr>
          <w:rFonts w:ascii="Times New Roman" w:hAnsi="Times New Roman" w:cs="Times New Roman"/>
          <w:sz w:val="28"/>
          <w:szCs w:val="28"/>
        </w:rPr>
        <w:t>Главный тезис /Мысль, которую требуется доказать или оспорить. Такая мысль «выносится» в начало текста и дает толчок к размышлениям, плавно переходя в основную часть/.</w:t>
      </w:r>
    </w:p>
    <w:p w:rsidR="00641F68" w:rsidRPr="00641F68" w:rsidRDefault="006E092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641F68" w:rsidRPr="00641F68">
        <w:rPr>
          <w:rFonts w:ascii="Times New Roman" w:hAnsi="Times New Roman" w:cs="Times New Roman"/>
          <w:sz w:val="28"/>
          <w:szCs w:val="28"/>
        </w:rPr>
        <w:t>Основная часть/Аргументы, факты, гипотезы для того, чтобы подтвердить или оспорить главный тезис/.</w:t>
      </w:r>
    </w:p>
    <w:p w:rsidR="00641F68" w:rsidRPr="00641F68" w:rsidRDefault="006E0928" w:rsidP="004E6831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641F68" w:rsidRPr="00641F68">
        <w:rPr>
          <w:rFonts w:ascii="Times New Roman" w:hAnsi="Times New Roman" w:cs="Times New Roman"/>
          <w:sz w:val="28"/>
          <w:szCs w:val="28"/>
        </w:rPr>
        <w:t xml:space="preserve">Выводы /Они должны быть логически привязаны к основной части и тезисам, выплывать из них/. </w:t>
      </w:r>
    </w:p>
    <w:p w:rsidR="00641F68" w:rsidRDefault="00641F68" w:rsidP="004E68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0928" w:rsidRDefault="006E0928" w:rsidP="004E68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0928" w:rsidRDefault="006E0928" w:rsidP="004E68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0928" w:rsidRDefault="006E0928" w:rsidP="004E68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0928" w:rsidRDefault="006E0928" w:rsidP="004E683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6E0928" w:rsidRDefault="006E0928" w:rsidP="004E6831">
      <w:pPr>
        <w:jc w:val="right"/>
        <w:rPr>
          <w:rFonts w:ascii="Times New Roman" w:hAnsi="Times New Roman" w:cs="Times New Roman"/>
          <w:b/>
          <w:i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i/>
          <w:sz w:val="28"/>
          <w:szCs w:val="28"/>
        </w:rPr>
        <w:lastRenderedPageBreak/>
        <w:t>Приложение</w:t>
      </w:r>
    </w:p>
    <w:p w:rsidR="006E0928" w:rsidRPr="006E0928" w:rsidRDefault="006E0928" w:rsidP="004E683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E0928">
        <w:rPr>
          <w:rFonts w:ascii="Times New Roman" w:hAnsi="Times New Roman" w:cs="Times New Roman"/>
          <w:b/>
          <w:sz w:val="28"/>
          <w:szCs w:val="28"/>
        </w:rPr>
        <w:t xml:space="preserve">Перечень </w:t>
      </w:r>
      <w:proofErr w:type="gramStart"/>
      <w:r w:rsidRPr="006E0928">
        <w:rPr>
          <w:rFonts w:ascii="Times New Roman" w:hAnsi="Times New Roman" w:cs="Times New Roman"/>
          <w:b/>
          <w:sz w:val="28"/>
          <w:szCs w:val="28"/>
        </w:rPr>
        <w:t>используемых</w:t>
      </w:r>
      <w:proofErr w:type="gramEnd"/>
      <w:r w:rsidRPr="006E0928">
        <w:rPr>
          <w:rFonts w:ascii="Times New Roman" w:hAnsi="Times New Roman" w:cs="Times New Roman"/>
          <w:b/>
          <w:sz w:val="28"/>
          <w:szCs w:val="28"/>
        </w:rPr>
        <w:t xml:space="preserve"> ЭОР:</w:t>
      </w:r>
    </w:p>
    <w:tbl>
      <w:tblPr>
        <w:tblW w:w="9640" w:type="dxa"/>
        <w:tblCellSpacing w:w="0" w:type="dxa"/>
        <w:tblInd w:w="-1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6"/>
        <w:gridCol w:w="2834"/>
        <w:gridCol w:w="3960"/>
      </w:tblGrid>
      <w:tr w:rsidR="006E0928" w:rsidRPr="00AF5D9A" w:rsidTr="00031662">
        <w:trPr>
          <w:trHeight w:val="1642"/>
          <w:tblCellSpacing w:w="0" w:type="dxa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Default="006E0928" w:rsidP="004E6831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Название ресурса </w:t>
            </w:r>
          </w:p>
          <w:p w:rsidR="006E0928" w:rsidRPr="00AF5D9A" w:rsidRDefault="006E0928" w:rsidP="004E683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</w:t>
            </w:r>
            <w:proofErr w:type="gramEnd"/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/п</w:t>
            </w:r>
          </w:p>
          <w:p w:rsidR="006E0928" w:rsidRPr="00AF5D9A" w:rsidRDefault="006E0928" w:rsidP="004E683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Pr="00AF5D9A" w:rsidRDefault="006E0928" w:rsidP="004E6831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Форма предъявления информации</w:t>
            </w:r>
          </w:p>
          <w:p w:rsidR="006E0928" w:rsidRPr="00AF5D9A" w:rsidRDefault="006E0928" w:rsidP="004E683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(иллюстрация, презентация, видеофрагменты, тест, модель и т.д.)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Pr="00AF5D9A" w:rsidRDefault="006E0928" w:rsidP="004E6831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Гиперссылка </w:t>
            </w:r>
            <w:proofErr w:type="gramStart"/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на</w:t>
            </w:r>
            <w:proofErr w:type="gramEnd"/>
          </w:p>
          <w:p w:rsidR="006E0928" w:rsidRPr="00AF5D9A" w:rsidRDefault="006E0928" w:rsidP="004E6831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ресурс, обеспечивающий доступ к ЭОР</w:t>
            </w:r>
          </w:p>
        </w:tc>
      </w:tr>
      <w:tr w:rsidR="006E0928" w:rsidRPr="00AF5D9A" w:rsidTr="00031662">
        <w:trPr>
          <w:trHeight w:val="404"/>
          <w:tblCellSpacing w:w="0" w:type="dxa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Pr="006E0928" w:rsidRDefault="006E0928" w:rsidP="004E6831">
            <w:pPr>
              <w:pStyle w:val="a3"/>
              <w:numPr>
                <w:ilvl w:val="0"/>
                <w:numId w:val="1"/>
              </w:numPr>
              <w:spacing w:after="0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6E0928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Ф.И. Тютчев. Стихотворение «Нам не дано предугадать…»</w:t>
            </w:r>
          </w:p>
          <w:p w:rsidR="006E0928" w:rsidRPr="006E0928" w:rsidRDefault="006E0928" w:rsidP="004E6831">
            <w:pPr>
              <w:pStyle w:val="a3"/>
              <w:spacing w:after="0"/>
              <w:ind w:left="49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Pr="00AF5D9A" w:rsidRDefault="006E0928" w:rsidP="004E6831">
            <w:pPr>
              <w:spacing w:after="0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иллюстрация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Pr="00AF5D9A" w:rsidRDefault="006E0928" w:rsidP="004E6831">
            <w:pPr>
              <w:spacing w:after="0"/>
              <w:ind w:firstLine="26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Яндекс. Картинки.// </w:t>
            </w: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chitalnya.ru</w:t>
            </w:r>
          </w:p>
        </w:tc>
      </w:tr>
      <w:tr w:rsidR="006E0928" w:rsidRPr="00AF5D9A" w:rsidTr="00031662">
        <w:trPr>
          <w:trHeight w:val="404"/>
          <w:tblCellSpacing w:w="0" w:type="dxa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Default="006E0928" w:rsidP="004E6831">
            <w:pPr>
              <w:spacing w:after="0"/>
              <w:ind w:firstLine="13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2.И. Бунин. Стихотворение «Слово»</w:t>
            </w:r>
          </w:p>
          <w:p w:rsidR="006E0928" w:rsidRPr="00AF5D9A" w:rsidRDefault="006E0928" w:rsidP="004E6831">
            <w:pPr>
              <w:spacing w:after="0"/>
              <w:ind w:firstLine="13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Pr="00AF5D9A" w:rsidRDefault="006E0928" w:rsidP="004E6831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видеофрагмент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Pr="00AF5D9A" w:rsidRDefault="006E0928" w:rsidP="004E6831">
            <w:pPr>
              <w:spacing w:after="0"/>
              <w:ind w:firstLine="26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Youtube</w:t>
            </w:r>
            <w:proofErr w:type="spellEnd"/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com</w:t>
            </w: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3 июня 2014 </w:t>
            </w:r>
          </w:p>
        </w:tc>
      </w:tr>
      <w:tr w:rsidR="006E0928" w:rsidRPr="00AF5D9A" w:rsidTr="00031662">
        <w:trPr>
          <w:trHeight w:val="404"/>
          <w:tblCellSpacing w:w="0" w:type="dxa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Default="006E0928" w:rsidP="004E6831">
            <w:pPr>
              <w:spacing w:after="0"/>
              <w:ind w:firstLine="132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3.Три минуты Библии. Стих дня о слове: «</w:t>
            </w:r>
            <w:proofErr w:type="gramStart"/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В начале</w:t>
            </w:r>
            <w:proofErr w:type="gramEnd"/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было Слово…»</w:t>
            </w:r>
          </w:p>
          <w:p w:rsidR="006E0928" w:rsidRPr="00AF5D9A" w:rsidRDefault="006E0928" w:rsidP="004E6831">
            <w:pPr>
              <w:spacing w:after="0"/>
              <w:ind w:firstLine="132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Pr="00AF5D9A" w:rsidRDefault="006E0928" w:rsidP="004E6831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видеофрагмент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Pr="00AF5D9A" w:rsidRDefault="006E0928" w:rsidP="004E6831">
            <w:pPr>
              <w:spacing w:after="0"/>
              <w:ind w:firstLine="26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Youtube</w:t>
            </w:r>
            <w:proofErr w:type="spellEnd"/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/>
              </w:rPr>
              <w:t>com</w:t>
            </w: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4 июня 2015</w:t>
            </w:r>
          </w:p>
        </w:tc>
      </w:tr>
      <w:tr w:rsidR="006E0928" w:rsidRPr="00421CFD" w:rsidTr="00031662">
        <w:trPr>
          <w:trHeight w:val="404"/>
          <w:tblCellSpacing w:w="0" w:type="dxa"/>
        </w:trPr>
        <w:tc>
          <w:tcPr>
            <w:tcW w:w="2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Pr="00AF5D9A" w:rsidRDefault="006E0928" w:rsidP="004E6831">
            <w:pPr>
              <w:spacing w:after="0"/>
              <w:ind w:firstLine="132"/>
              <w:contextualSpacing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4.Словари русского языка</w:t>
            </w:r>
          </w:p>
        </w:tc>
        <w:tc>
          <w:tcPr>
            <w:tcW w:w="28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Pr="00AF5D9A" w:rsidRDefault="006E0928" w:rsidP="004E6831">
            <w:pPr>
              <w:spacing w:after="0"/>
              <w:jc w:val="center"/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iCs/>
                <w:sz w:val="24"/>
                <w:szCs w:val="24"/>
              </w:rPr>
              <w:t>иллюстрация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928" w:rsidRPr="00421CFD" w:rsidRDefault="006E0928" w:rsidP="004E6831">
            <w:pPr>
              <w:spacing w:after="0"/>
              <w:ind w:firstLine="264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F5D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Яндекс. Картинки. Словари русского языка</w:t>
            </w:r>
          </w:p>
        </w:tc>
      </w:tr>
    </w:tbl>
    <w:p w:rsidR="00325E13" w:rsidRPr="006E0928" w:rsidRDefault="00325E13" w:rsidP="004E683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325E13" w:rsidRPr="006E0928" w:rsidSect="006E092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41DF7"/>
    <w:multiLevelType w:val="hybridMultilevel"/>
    <w:tmpl w:val="719E35C2"/>
    <w:lvl w:ilvl="0" w:tplc="A0D0EECA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2" w:hanging="360"/>
      </w:pPr>
    </w:lvl>
    <w:lvl w:ilvl="2" w:tplc="0419001B" w:tentative="1">
      <w:start w:val="1"/>
      <w:numFmt w:val="lowerRoman"/>
      <w:lvlText w:val="%3."/>
      <w:lvlJc w:val="right"/>
      <w:pPr>
        <w:ind w:left="1932" w:hanging="180"/>
      </w:pPr>
    </w:lvl>
    <w:lvl w:ilvl="3" w:tplc="0419000F" w:tentative="1">
      <w:start w:val="1"/>
      <w:numFmt w:val="decimal"/>
      <w:lvlText w:val="%4."/>
      <w:lvlJc w:val="left"/>
      <w:pPr>
        <w:ind w:left="2652" w:hanging="360"/>
      </w:pPr>
    </w:lvl>
    <w:lvl w:ilvl="4" w:tplc="04190019" w:tentative="1">
      <w:start w:val="1"/>
      <w:numFmt w:val="lowerLetter"/>
      <w:lvlText w:val="%5."/>
      <w:lvlJc w:val="left"/>
      <w:pPr>
        <w:ind w:left="3372" w:hanging="360"/>
      </w:pPr>
    </w:lvl>
    <w:lvl w:ilvl="5" w:tplc="0419001B" w:tentative="1">
      <w:start w:val="1"/>
      <w:numFmt w:val="lowerRoman"/>
      <w:lvlText w:val="%6."/>
      <w:lvlJc w:val="right"/>
      <w:pPr>
        <w:ind w:left="4092" w:hanging="180"/>
      </w:pPr>
    </w:lvl>
    <w:lvl w:ilvl="6" w:tplc="0419000F" w:tentative="1">
      <w:start w:val="1"/>
      <w:numFmt w:val="decimal"/>
      <w:lvlText w:val="%7."/>
      <w:lvlJc w:val="left"/>
      <w:pPr>
        <w:ind w:left="4812" w:hanging="360"/>
      </w:pPr>
    </w:lvl>
    <w:lvl w:ilvl="7" w:tplc="04190019" w:tentative="1">
      <w:start w:val="1"/>
      <w:numFmt w:val="lowerLetter"/>
      <w:lvlText w:val="%8."/>
      <w:lvlJc w:val="left"/>
      <w:pPr>
        <w:ind w:left="5532" w:hanging="360"/>
      </w:pPr>
    </w:lvl>
    <w:lvl w:ilvl="8" w:tplc="0419001B" w:tentative="1">
      <w:start w:val="1"/>
      <w:numFmt w:val="lowerRoman"/>
      <w:lvlText w:val="%9."/>
      <w:lvlJc w:val="right"/>
      <w:pPr>
        <w:ind w:left="625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641F68"/>
    <w:rsid w:val="000A6A3F"/>
    <w:rsid w:val="00325E13"/>
    <w:rsid w:val="004E6831"/>
    <w:rsid w:val="00641F68"/>
    <w:rsid w:val="006E0928"/>
    <w:rsid w:val="00A51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8"/>
    <o:shapelayout v:ext="edit">
      <o:idmap v:ext="edit" data="1"/>
      <o:rules v:ext="edit">
        <o:r id="V:Rule1" type="connector" idref="#_x0000_s1043"/>
        <o:r id="V:Rule2" type="connector" idref="#_x0000_s1044"/>
        <o:r id="V:Rule3" type="connector" idref="#_x0000_s1042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092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6</Pages>
  <Words>1300</Words>
  <Characters>7410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</Company>
  <LinksUpToDate>false</LinksUpToDate>
  <CharactersWithSpaces>8693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Дмитриевская СОШ</dc:creator>
  <cp:keywords/>
  <dc:description/>
  <cp:lastModifiedBy>admin</cp:lastModifiedBy>
  <cp:revision>3</cp:revision>
  <dcterms:created xsi:type="dcterms:W3CDTF">2019-06-11T05:19:00Z</dcterms:created>
  <dcterms:modified xsi:type="dcterms:W3CDTF">2022-01-29T14:48:00Z</dcterms:modified>
</cp:coreProperties>
</file>