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1134"/>
        </w:tabs>
        <w:spacing w:after="200" w:line="276" w:lineRule="auto"/>
        <w:ind w:left="708" w:firstLine="708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Протокол №3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родительского собрания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средней группы №1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«Рябинка» по экологическому воспитанию «Природа и фантазия»</w:t>
      </w:r>
    </w:p>
    <w:p w:rsidR="00000000" w:rsidDel="00000000" w:rsidP="00000000" w:rsidRDefault="00000000" w:rsidRPr="00000000" w14:paraId="00000003">
      <w:pPr>
        <w:spacing w:after="280" w:before="2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от 11 февраля 2019г.</w:t>
      </w:r>
    </w:p>
    <w:p w:rsidR="00000000" w:rsidDel="00000000" w:rsidP="00000000" w:rsidRDefault="00000000" w:rsidRPr="00000000" w14:paraId="00000004">
      <w:pPr>
        <w:spacing w:after="280" w:before="2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Председатель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Щербакова  Т. А. - воспитатель</w:t>
      </w:r>
    </w:p>
    <w:p w:rsidR="00000000" w:rsidDel="00000000" w:rsidP="00000000" w:rsidRDefault="00000000" w:rsidRPr="00000000" w14:paraId="00000005">
      <w:pPr>
        <w:spacing w:after="280" w:before="28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Секретарь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Нагорная В.О. 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председатель родительского комитета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80" w:before="2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Присутствовало 18 человек, список прилагается. </w:t>
      </w:r>
    </w:p>
    <w:p w:rsidR="00000000" w:rsidDel="00000000" w:rsidP="00000000" w:rsidRDefault="00000000" w:rsidRPr="00000000" w14:paraId="00000007">
      <w:pPr>
        <w:shd w:fill="ffffff" w:val="clear"/>
        <w:spacing w:after="0" w:line="240" w:lineRule="auto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                                Тема: «Природа и фантазия»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after="0" w:line="240" w:lineRule="auto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Воспитатель: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ЩЕРБАКОВА Т.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А.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Цель: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повышение компетентности родителей в вопросах экологического воспитания детей.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Предварительная работа: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подготовка выставки рисунков детей на тему «Природа и фантазия»; проведение анкетирования родителей, консультации для них на тему «Подвижные и дидактические игры в природе», беседы — «Наблюдения в природе», конкурс — «Кто больше знает народных примет», экологической акции для родителей и детей «Чистый город».</w:t>
      </w:r>
    </w:p>
    <w:p w:rsidR="00000000" w:rsidDel="00000000" w:rsidP="00000000" w:rsidRDefault="00000000" w:rsidRPr="00000000" w14:paraId="0000000B">
      <w:pPr>
        <w:shd w:fill="ffffff" w:val="clear"/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u w:val="single"/>
          <w:rtl w:val="0"/>
        </w:rPr>
        <w:t xml:space="preserve">Повестка дня: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Сообщение на тему «Обострение экологических проблем на современном этапе»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Анкетирование по экологическому воспитанию.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Обсуждение ситуаций на тему: «Дети и природа»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Дидактическая игра «Правила поведения в лесу. Грустная и Веселая полянка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Ход мероприятия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Звучит запись песни «Зима» (сл. и муз. Л. Олифирова).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Воспитатель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Уважаемые родители, мы рады приветствовать вас. Ваше присутствие означает, что нас объединяет интерес к теме сегодняшнего родительского собрания, которая заслуживает особого внимания.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Русская природа! Это — стройные сосновые леса и светлые берёзовые рощи. Это — полные свежести зелёные луга и золотистые поля. Это — торжественная сверкающая красота зимы и мягкая прелесть весенних дней… Трудно найти человека, равнодушного к родной природе.Как приобщить ребёнка к окружающей его природе? Как развить к ней познавательный интерес? Как воспитать убеждённость в том, что окружающий мир прекрасен не только в необычных явлениях, но и в самых обычных? Наши совместные усилия должны быть направлены на то, чтобы найти правильные ответы на эти вопросы, чтобы общение детей с природой было лёгким, радостным, спокойным. Надеюсь, что этому поспособствует и нынешняя встреча. С чего начать экологическую работу? Что в ней главное?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Дома вы заполнили анкеты. Результаты показали, что большинство родителей интересуются, как сформировать у своих детей ответственное отношение к природе.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Опираясь на итоги анкетирования, постараемся вместе составить алгоритм дальнейшей работы с ребятами в этом направлении. Хочу сразу отметить, что ни старательные беседы о природе, ни многочисленные слова о красоте и чувстве прекрасного не принесут должного результата, если, образно говоря, будут соприкасаться с «листом чистой бумаги». Сознание ребёнка необходимо подготовить к восприятию прекрасного. Так называемый «лист чистой бумаги» важно предварительно покрыть чувствительным слоем.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   Как это сделать? Какие методы и приёмы при этом можно использовать? Рассмотрим наиболее доступные, способствующие приобщению детей к природе. Среди них — наблюдения, художественное слово, игровая и продуктивно-творческая деятельность.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Непосредственные наблюдения в природе позволят ребёнку стать к ней ближе, оказаться лицом к лицу с чудесами живой природы, мысленно соединиться с лесом, рекой, небом. Таким образом, ребёнок впитывает красоту окружающего мира. Встреча с природой для него становится настоящим праздником, образцом для воспитания чувства меры и ответственности за своё поведение в природе. У человека, познавшего чувство наслаждения окружающей его красотой природы, непременно будут затронуты нужные струны характера.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Согласитесь, что на свете трудно жить без трёх вещей: искусства, любви и воспоминаний. А самые яркие воспоминания детства остаются с нами на всю жизнь.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По просьбе педагога родители делятся воспоминаниями о встречах с природой в детстве.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Воспитатель.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На первое место в ходе наблюдений необходимо ставить развитие и воспитание чувств. Не зря русская пословица гласит: «Не от еды дитя растёт, а от радости». Наблюдения должны стать для ребёнка неподдельной радостью, сказкой, игрой и сюрпризом. Достичь этого результата помогают произведения искусства. В частности, душевная мелодия.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Музыкальная пауза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(продолжение аудиозаписи «Зима»)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Воспитатель.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Помогает и поэтическое слово о природе. (Педагог или один из родителей декламирует лирическое стихотворение о природе.)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Русский педагог Д.К. Ушинский писал: «Дитя входит в духовную жизнь окружающих его людей через посредство отечественного языка. Ярок, сочен, меток, поэтичен язык родной природы, нам же остаётся донести его до детей». Детям нравятся сказки, стихи, загадки, песенки о природе. Рассказывайте им сказки по дороге в детский сад, магазин, придумывайте вместе стихи, загадки и песенки.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Сказки подпитывают интерес детей к родному языку и развивают фантазию. Стихи развивают память и ритмичность речи. Загадки учат мыслить, сопоставлять предметы и явления, развивают сообразительность.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Как часто вы используете загадки в беседах с ребёнком? Поёте ли вы вместе с ним простые детские песни?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</w:rPr>
        <w:drawing>
          <wp:inline distB="0" distT="0" distL="0" distR="0">
            <wp:extent cx="3810000" cy="2857500"/>
            <wp:effectExtent b="0" l="0" r="0" t="0"/>
            <wp:docPr descr="https://vscolu.ru/wp-content/uploads/2016/12/russk-selo.jpg" id="1" name="image1.png"/>
            <a:graphic>
              <a:graphicData uri="http://schemas.openxmlformats.org/drawingml/2006/picture">
                <pic:pic>
                  <pic:nvPicPr>
                    <pic:cNvPr descr="https://vscolu.ru/wp-content/uploads/2016/12/russk-selo.jpg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857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Знакомьте детей с народными приметами. На конкретных примерах продемонстрируйте, насколько наблюдательны русские люди. Мы просим вас вести дневники, записывать в них загадки о природе, народные приметы. Прочтите, пожалуйста, некоторые из них, объясните их значение. Поделитесь с присутствующими, как вы объясняете своему ребёнку смысл загадок или примет?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Выступления родителей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Воспитатель.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Старайтесь всегда отвечать на все вопросы ваших детей. Ответы не только помогут им увидеть и познать мир, но и обогатить их неожиданными открытиями. Ребёнок приходит к нам с вопросами, и наша задача не пресекать, а развивать его интерес к тому или иному явлению. Чем эмоциональнее и обдуманнее вы будете подходить к ответам на вопросы детей — тем выше станет их интерес, активизируется природоохранная деятельность.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Перед вами конверты с вопросами, которые ваши дети задавали нам, педагогам. Ответьте на них, пожалуйста. (Ответы родителей.)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Музыкальная пауза.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Воспитатель.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Познать природу детям помогает и игровая деятельность. Как достучаться до сердца ребёнка, как помочь ему понять окружающий мир? Легче сделать это в игре. Всем известно, что она у детей является основной и ведущей деятельностью.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В книге Л.А. Никитиной есть глава «С игрой и без неё», где описаны игры в природе с участием и под чутким руководством родителей. Ваше участие обогатит сюжеты игр, разнообразит использование подручных предметов. И самое главное — оставит неизгладимые впечатления у ребёнка. Дидактические игры дают детям знания, а подвижные — укрепляют здоровье. Придумывайте игры сами или вместе с детьми, фантазируйте и играйте с ними.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   Предлагаю сейчас принять участие в игре «Назови цветок». Перед вами — новые конверты, в которых содержится описание цветка. Выберите приглянувшийся вам конверт, и расскажите, о каком цветке идёт речь. (Ответы родителей.)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Думается, что всех присутствующих интересует творчество детей. Это — рисование, лепка, аппликация, словесное творчество, трудовая деятельность и её продуктивные виды. По природе своей, творчество основано на желании сделать что-то лучше, по-новому, по-своему.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Конструктивная деятельность детей заключается в работе с собранным природным материалом. Дети придумывают сюжеты для своих работ, самостоятельно составляют экологические сказки, описательные рассказы и несложные стихи о природе. Рисуют природные явления и объекты.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Посмотрите, какие яркие и интересные работы! В них выражены эмоции и чувства юных защитников природы.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Знакомство с детскими рисунками и поделками.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Дорогие родители, не стесняйтесь удивляться вместе с детьми всему обычному и необычному в природе. Давайте попробуем из листов лежащей перед вами бумаги изготовить прыгающих лягушек.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Воспитатель.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 Уважаемые родители, сегодня мы с вами рассмотрели несколько самых доступных методов и приёмов по экологическому воспитанию ваших детей. Конечно, их гораздо больше. Не сомневаюсь, что вы сами можете придумать индивидуальные способы введения в мир природы своего ребёнка. Будем рады познакомиться с ними.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Спасибо всем за активное участие в сегодняшнем мероприятии!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hd w:fill="f9f9f9" w:val="clear"/>
        <w:spacing w:after="0" w:line="240" w:lineRule="auto"/>
        <w:ind w:firstLine="1050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Предлагаю принять решение родительского собрания: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1). Совместно с родителями и детьми организовать экскурсии на природу в выходные дни: зимой — подкормка птиц; весной — лечение деревьев, вывешивание скворечников; летом — сбор гербария, корма для птиц.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2). Для детей и родителей провести конкурс чтецов на тему «Зелёная книга Родины».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Решение родительского собрания: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1.Прививать интерес и любовь к природе, учить замечать красивое вокруг себя, любоваться и восхищаться этой красотой.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2.Учить заботливому, бережному отношению, ко всему окружающему.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3.В процессе наблюдений развивать и обогащать речь, внимание, память, что послужит основным показателем психологической готовности ребенка к школе.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hd w:fill="ffffff" w:val="clear"/>
        <w:spacing w:after="0" w:line="240" w:lineRule="auto"/>
        <w:jc w:val="both"/>
        <w:rPr>
          <w:rFonts w:ascii="Arial" w:cs="Arial" w:eastAsia="Arial" w:hAnsi="Arial"/>
          <w:color w:val="000000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4. Предоставлять детям возможность дома рисовать, лепить, работать с бумагой и ножницами отражая свои впечатления, полученные от общения с природой, завести специальный альбом для детс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6"/>
          <w:szCs w:val="26"/>
          <w:rtl w:val="0"/>
        </w:rPr>
        <w:t xml:space="preserve">ких </w:t>
      </w:r>
      <w:r w:rsidDel="00000000" w:rsidR="00000000" w:rsidRPr="00000000">
        <w:rPr>
          <w:rFonts w:ascii="Arial" w:cs="Arial" w:eastAsia="Arial" w:hAnsi="Arial"/>
          <w:color w:val="000000"/>
          <w:sz w:val="26"/>
          <w:szCs w:val="26"/>
          <w:rtl w:val="0"/>
        </w:rPr>
        <w:t xml:space="preserve">работ.</w:t>
      </w:r>
    </w:p>
    <w:p w:rsidR="00000000" w:rsidDel="00000000" w:rsidP="00000000" w:rsidRDefault="00000000" w:rsidRPr="00000000" w14:paraId="00000038">
      <w:pPr>
        <w:shd w:fill="ffffff" w:val="clear"/>
        <w:spacing w:after="0" w:line="240" w:lineRule="auto"/>
        <w:jc w:val="both"/>
        <w:rPr>
          <w:rFonts w:ascii="Arial" w:cs="Arial" w:eastAsia="Arial" w:hAnsi="Arial"/>
          <w:color w:val="000000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280" w:before="28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Председатель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    _Щербакова Т. А. _____________</w:t>
      </w:r>
    </w:p>
    <w:p w:rsidR="00000000" w:rsidDel="00000000" w:rsidP="00000000" w:rsidRDefault="00000000" w:rsidRPr="00000000" w14:paraId="0000003A">
      <w:pPr>
        <w:spacing w:after="280" w:before="28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Секретарь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           ___________________               Нагорная В.О.</w:t>
      </w:r>
    </w:p>
    <w:p w:rsidR="00000000" w:rsidDel="00000000" w:rsidP="00000000" w:rsidRDefault="00000000" w:rsidRPr="00000000" w14:paraId="0000003B">
      <w:pPr>
        <w:shd w:fill="ffffff" w:val="clear"/>
        <w:spacing w:after="0" w:line="240" w:lineRule="auto"/>
        <w:jc w:val="both"/>
        <w:rPr>
          <w:rFonts w:ascii="Arial" w:cs="Arial" w:eastAsia="Arial" w:hAnsi="Arial"/>
          <w:color w:val="000000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hd w:fill="ffffff" w:val="clear"/>
        <w:spacing w:after="0" w:line="240" w:lineRule="auto"/>
        <w:jc w:val="both"/>
        <w:rPr>
          <w:rFonts w:ascii="Arial" w:cs="Arial" w:eastAsia="Arial" w:hAnsi="Arial"/>
          <w:color w:val="000000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hd w:fill="ffffff" w:val="clear"/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               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_______________________________________________________________________________________________________________________________________________________________________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cs="Times New Roman" w:eastAsia="Times New Roman" w:hAnsi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