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</w:rPr>
        <w:t xml:space="preserve">дошкольное образовательное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Киселевского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детский сад 3 «Умка» </w:t>
      </w: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комбинированного вида</w:t>
      </w: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F5BAF">
        <w:rPr>
          <w:rFonts w:ascii="Times New Roman" w:hAnsi="Times New Roman" w:cs="Times New Roman"/>
          <w:b/>
          <w:sz w:val="48"/>
          <w:szCs w:val="48"/>
        </w:rPr>
        <w:t>«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0F5BAF">
        <w:rPr>
          <w:rFonts w:ascii="Times New Roman" w:hAnsi="Times New Roman" w:cs="Times New Roman"/>
          <w:b/>
          <w:sz w:val="48"/>
          <w:szCs w:val="48"/>
        </w:rPr>
        <w:t>300 Добрых слов о Кузбассе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0F5BAF">
        <w:rPr>
          <w:rFonts w:ascii="Times New Roman" w:hAnsi="Times New Roman" w:cs="Times New Roman"/>
          <w:b/>
          <w:sz w:val="48"/>
          <w:szCs w:val="48"/>
        </w:rPr>
        <w:t>»</w:t>
      </w: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0F5BA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Семенихина Н.В.</w:t>
      </w: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C958B9" w:rsidP="000F5BA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Киселевский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городской округ,2022</w:t>
      </w:r>
      <w:r w:rsidR="000F5BAF">
        <w:rPr>
          <w:rFonts w:ascii="Times New Roman" w:hAnsi="Times New Roman" w:cs="Times New Roman"/>
          <w:sz w:val="28"/>
          <w:szCs w:val="28"/>
        </w:rPr>
        <w:t>г</w:t>
      </w:r>
    </w:p>
    <w:p w:rsidR="000F5BAF" w:rsidRDefault="000F5BAF" w:rsidP="000F5B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Pr="008468E6" w:rsidRDefault="000F5BAF" w:rsidP="000F5BAF">
      <w:pPr>
        <w:rPr>
          <w:rFonts w:ascii="Times New Roman" w:hAnsi="Times New Roman" w:cs="Times New Roman"/>
          <w:sz w:val="28"/>
          <w:szCs w:val="28"/>
        </w:rPr>
      </w:pPr>
      <w:r w:rsidRPr="008468E6">
        <w:rPr>
          <w:rFonts w:ascii="Times New Roman" w:hAnsi="Times New Roman" w:cs="Times New Roman"/>
          <w:sz w:val="28"/>
          <w:szCs w:val="28"/>
        </w:rPr>
        <w:t>Введение</w:t>
      </w:r>
    </w:p>
    <w:p w:rsidR="000F5BAF" w:rsidRPr="008468E6" w:rsidRDefault="000F5BAF" w:rsidP="000F5BAF">
      <w:pPr>
        <w:rPr>
          <w:rFonts w:ascii="Times New Roman" w:hAnsi="Times New Roman" w:cs="Times New Roman"/>
          <w:sz w:val="28"/>
          <w:szCs w:val="28"/>
        </w:rPr>
      </w:pPr>
      <w:r w:rsidRPr="008468E6">
        <w:rPr>
          <w:rFonts w:ascii="Times New Roman" w:hAnsi="Times New Roman" w:cs="Times New Roman"/>
          <w:sz w:val="28"/>
          <w:szCs w:val="28"/>
        </w:rPr>
        <w:t xml:space="preserve"> 1.Поэтапный план реализации проекта</w:t>
      </w:r>
      <w:r>
        <w:rPr>
          <w:rFonts w:ascii="Times New Roman" w:hAnsi="Times New Roman" w:cs="Times New Roman"/>
          <w:sz w:val="28"/>
          <w:szCs w:val="28"/>
        </w:rPr>
        <w:t>…………………………………5</w:t>
      </w:r>
    </w:p>
    <w:p w:rsidR="000F5BAF" w:rsidRPr="008468E6" w:rsidRDefault="000F5BAF" w:rsidP="000F5BAF">
      <w:pPr>
        <w:rPr>
          <w:rFonts w:ascii="Times New Roman" w:hAnsi="Times New Roman" w:cs="Times New Roman"/>
          <w:sz w:val="28"/>
          <w:szCs w:val="28"/>
        </w:rPr>
      </w:pPr>
      <w:r w:rsidRPr="008468E6">
        <w:rPr>
          <w:rFonts w:ascii="Times New Roman" w:hAnsi="Times New Roman" w:cs="Times New Roman"/>
          <w:sz w:val="28"/>
          <w:szCs w:val="28"/>
        </w:rPr>
        <w:t>2.Практическая часть проекта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……………………………………………10</w:t>
      </w:r>
    </w:p>
    <w:p w:rsidR="000F5BAF" w:rsidRPr="008468E6" w:rsidRDefault="000F5BAF" w:rsidP="000F5BAF">
      <w:pPr>
        <w:rPr>
          <w:rFonts w:ascii="Times New Roman" w:hAnsi="Times New Roman" w:cs="Times New Roman"/>
          <w:sz w:val="28"/>
          <w:szCs w:val="28"/>
        </w:rPr>
      </w:pPr>
      <w:r w:rsidRPr="008468E6">
        <w:rPr>
          <w:rFonts w:ascii="Times New Roman" w:hAnsi="Times New Roman" w:cs="Times New Roman"/>
          <w:sz w:val="28"/>
          <w:szCs w:val="28"/>
        </w:rPr>
        <w:t>3.  Заключение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……………………………………………………………..14</w:t>
      </w:r>
    </w:p>
    <w:p w:rsidR="000F5BAF" w:rsidRPr="008468E6" w:rsidRDefault="000F5BAF" w:rsidP="000F5BAF">
      <w:pPr>
        <w:rPr>
          <w:rFonts w:ascii="Times New Roman" w:hAnsi="Times New Roman" w:cs="Times New Roman"/>
          <w:sz w:val="28"/>
          <w:szCs w:val="28"/>
        </w:rPr>
      </w:pPr>
      <w:r w:rsidRPr="008468E6">
        <w:rPr>
          <w:rFonts w:ascii="Times New Roman" w:hAnsi="Times New Roman" w:cs="Times New Roman"/>
          <w:sz w:val="28"/>
          <w:szCs w:val="28"/>
        </w:rPr>
        <w:t>4.Список использованной литературы</w:t>
      </w:r>
      <w:r>
        <w:rPr>
          <w:rFonts w:ascii="Times New Roman" w:hAnsi="Times New Roman" w:cs="Times New Roman"/>
          <w:sz w:val="28"/>
          <w:szCs w:val="28"/>
        </w:rPr>
        <w:t>…………………………………..15</w:t>
      </w: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Приложение…………………………………………………………….</w:t>
      </w: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BAF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проекта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Патриотическое воспитание граждан Российской Федерации всегда является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одним из приоритетных направлений политики в области образования.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Основополагающими ценностями у каждого российского патриота является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его любовь к Родине, малой Родине, семье.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Вызывает сложность изучение истории малой Родины - Кузбасса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общеобразовательном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Губернатор Кемеровской области, Сергей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Цивилев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>, сообщил о подготовке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региона к 300-летию промышленного освоения. 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Решение об изучении истории региона власти приняли в процессе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подготовки плана социально-экономического развития Кузбасса.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«Приняли решение, что изучим опыт всех предыдущих поколений, которые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развивали Кузбасс. [...] В мае создали рабочую группу, подняли все архивы.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Нашли огромное количество оригинальных документов. В 1718-1720 годах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шла реформа в управлении государством, организованная Петром I. Тогда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появилась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берколлегия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— она занималась вопросами горного дела. Еѐ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основная задача была описать, какие горнорудные запасы есть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Российской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империи...», — рассказал Сергей Цивилѐ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В феврале 1721 года Михайло Волков прислал в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берколлегию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докладную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записку о том, что на горе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найдены большие запасы угля, описал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его, сделал образцы, отметил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губернатора. 6 июля она вынесла решение,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в котором признала, что в Сибири есть одно из крупнейших месторождений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каменного угля в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Российском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империи. Решено было приступить к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детальной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разведке и исследованию.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«Документы, подтверждающие это, мы передали в институты,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уполномоченные быть экспертами в подтверждении подобных данных. Они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подтвердили, что можно считать 1721 год началом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промышленного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освоения Кузбасса. После этого нам по федеральному законодательству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требовалось заключение Российской академии наук. РАН в августе 2018 года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письмом на имя председателя правительства подтвердило...», —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продолжил Цивилѐ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Информация о подготовке юбилейной даты Кузбасса в 2019 году явилась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отправной точкой для создания проекта по расширению и углублению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знаний по истории Кузбасса.</w:t>
      </w: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Default="000F5BAF" w:rsidP="000F5B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3C6">
        <w:rPr>
          <w:rFonts w:ascii="Times New Roman" w:hAnsi="Times New Roman" w:cs="Times New Roman"/>
          <w:b/>
          <w:sz w:val="28"/>
          <w:szCs w:val="28"/>
        </w:rPr>
        <w:t>Поэтапный план реализации проекта</w:t>
      </w:r>
    </w:p>
    <w:p w:rsidR="000F5BAF" w:rsidRPr="00C1460B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0F5BAF" w:rsidRPr="00C1460B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C1460B">
        <w:rPr>
          <w:rFonts w:ascii="Times New Roman" w:hAnsi="Times New Roman" w:cs="Times New Roman"/>
          <w:sz w:val="28"/>
          <w:szCs w:val="28"/>
        </w:rPr>
        <w:t>: социально-образовательный, групповой.</w:t>
      </w:r>
    </w:p>
    <w:p w:rsidR="000F5BAF" w:rsidRPr="00C1460B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C1460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1460B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Pr="00C1460B">
        <w:rPr>
          <w:rFonts w:ascii="Times New Roman" w:hAnsi="Times New Roman" w:cs="Times New Roman"/>
          <w:sz w:val="28"/>
          <w:szCs w:val="28"/>
        </w:rPr>
        <w:t>.</w:t>
      </w:r>
    </w:p>
    <w:p w:rsidR="000F5BAF" w:rsidRPr="00C1460B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C1460B">
        <w:rPr>
          <w:rFonts w:ascii="Times New Roman" w:hAnsi="Times New Roman" w:cs="Times New Roman"/>
          <w:sz w:val="28"/>
          <w:szCs w:val="28"/>
        </w:rPr>
        <w:t>: воспитанники группы, воспитатели, родители.</w:t>
      </w:r>
    </w:p>
    <w:p w:rsidR="000F5BAF" w:rsidRPr="00C1460B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Pr="00C1460B">
        <w:rPr>
          <w:rFonts w:ascii="Times New Roman" w:hAnsi="Times New Roman" w:cs="Times New Roman"/>
          <w:sz w:val="28"/>
          <w:szCs w:val="28"/>
        </w:rPr>
        <w:t>: 9 месяцев.</w:t>
      </w:r>
    </w:p>
    <w:p w:rsidR="003F7E83" w:rsidRDefault="000F5BAF" w:rsidP="000F5BA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7A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Объектом исследования</w:t>
      </w:r>
      <w:r w:rsidRPr="00EC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7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Шахтерский Кузбасс</w:t>
      </w:r>
    </w:p>
    <w:p w:rsidR="000F5BAF" w:rsidRPr="003F7E83" w:rsidRDefault="000F5BAF" w:rsidP="003F7E8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7A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Предметом исследования</w:t>
      </w:r>
      <w:r w:rsidRPr="00EC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7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книги «</w:t>
      </w:r>
      <w:r w:rsidR="00C22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Знаменитые люди Кузбасса</w:t>
      </w:r>
      <w:r w:rsidR="003F7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0F5BAF">
        <w:rPr>
          <w:rFonts w:ascii="Times New Roman" w:hAnsi="Times New Roman" w:cs="Times New Roman"/>
          <w:sz w:val="28"/>
          <w:szCs w:val="28"/>
        </w:rPr>
        <w:t xml:space="preserve"> Патриотическое воспитание</w:t>
      </w:r>
      <w:r w:rsidR="001E6F05"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0F5BAF">
        <w:rPr>
          <w:rFonts w:ascii="Times New Roman" w:hAnsi="Times New Roman" w:cs="Times New Roman"/>
          <w:sz w:val="28"/>
          <w:szCs w:val="28"/>
        </w:rPr>
        <w:t xml:space="preserve">, любви и уважения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своей малой Родине, гордости за Кузбасс как самой мощной угольной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артерии страны.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BAF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1. Активизация познавательной </w:t>
      </w:r>
      <w:r w:rsidR="001E6F05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0F5BAF">
        <w:rPr>
          <w:rFonts w:ascii="Times New Roman" w:hAnsi="Times New Roman" w:cs="Times New Roman"/>
          <w:sz w:val="28"/>
          <w:szCs w:val="28"/>
        </w:rPr>
        <w:t>горного дела в Кузбассе;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2. Формирование навыков организации проектной командной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lastRenderedPageBreak/>
        <w:t>деятельности;</w:t>
      </w:r>
    </w:p>
    <w:p w:rsid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3. Патриотическое и гражданское воспитание</w:t>
      </w:r>
      <w:r w:rsidR="001E6F05">
        <w:rPr>
          <w:rFonts w:ascii="Times New Roman" w:hAnsi="Times New Roman" w:cs="Times New Roman"/>
          <w:sz w:val="28"/>
          <w:szCs w:val="28"/>
        </w:rPr>
        <w:t>.</w:t>
      </w:r>
    </w:p>
    <w:p w:rsidR="003F7E83" w:rsidRDefault="003F7E83" w:rsidP="003F7E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460B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3F7E83" w:rsidRPr="00833EEA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60B">
        <w:rPr>
          <w:rFonts w:ascii="Times New Roman" w:hAnsi="Times New Roman" w:cs="Times New Roman"/>
          <w:sz w:val="28"/>
          <w:szCs w:val="28"/>
        </w:rPr>
        <w:t>Узна</w:t>
      </w:r>
      <w:r>
        <w:rPr>
          <w:rFonts w:ascii="Times New Roman" w:hAnsi="Times New Roman" w:cs="Times New Roman"/>
          <w:sz w:val="28"/>
          <w:szCs w:val="28"/>
        </w:rPr>
        <w:t xml:space="preserve">ть как можно больше о истории развития </w:t>
      </w:r>
      <w:proofErr w:type="spellStart"/>
      <w:r w:rsidR="001E6F05">
        <w:rPr>
          <w:rFonts w:ascii="Times New Roman" w:hAnsi="Times New Roman" w:cs="Times New Roman"/>
          <w:sz w:val="28"/>
          <w:szCs w:val="28"/>
        </w:rPr>
        <w:t>Кузбасса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C1460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1460B">
        <w:rPr>
          <w:rFonts w:ascii="Times New Roman" w:hAnsi="Times New Roman" w:cs="Times New Roman"/>
          <w:sz w:val="28"/>
          <w:szCs w:val="28"/>
        </w:rPr>
        <w:t>аким</w:t>
      </w:r>
      <w:proofErr w:type="spellEnd"/>
      <w:r w:rsidRPr="00C1460B">
        <w:rPr>
          <w:rFonts w:ascii="Times New Roman" w:hAnsi="Times New Roman" w:cs="Times New Roman"/>
          <w:sz w:val="28"/>
          <w:szCs w:val="28"/>
        </w:rPr>
        <w:t xml:space="preserve"> образом, проблема </w:t>
      </w:r>
      <w:r>
        <w:rPr>
          <w:rFonts w:ascii="Times New Roman" w:hAnsi="Times New Roman" w:cs="Times New Roman"/>
          <w:sz w:val="28"/>
          <w:szCs w:val="28"/>
        </w:rPr>
        <w:t xml:space="preserve"> знаний истории Кузбасса, патриотического воспитания </w:t>
      </w:r>
      <w:r w:rsidRPr="00C1460B">
        <w:rPr>
          <w:rFonts w:ascii="Times New Roman" w:hAnsi="Times New Roman" w:cs="Times New Roman"/>
          <w:sz w:val="28"/>
          <w:szCs w:val="28"/>
        </w:rPr>
        <w:t>подрастающего поколения - актуальная и главная задача ДОУ.</w:t>
      </w:r>
    </w:p>
    <w:p w:rsidR="003F7E83" w:rsidRPr="000F5BAF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BAF" w:rsidRPr="000F5BAF" w:rsidRDefault="000F5BAF" w:rsidP="000F5B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BA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Патриотическое и гражданское воспитание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познавательную деятельность – прочтение книг, просмотр видео,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презентаций, участие в викторине; поисковую деятельность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накомство с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историей горной профессии в своей семье, уважение к профессии горняка;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BA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грамотность – знание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профессиональных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учебных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заведений, которые дают специальность – горное дело; аналитическую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деятельность – статистические данные по угледобыче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 xml:space="preserve"> Кемеровской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области; развитие творческих способностей – сочинения, стихи о </w:t>
      </w:r>
      <w:proofErr w:type="gramStart"/>
      <w:r w:rsidRPr="000F5BAF">
        <w:rPr>
          <w:rFonts w:ascii="Times New Roman" w:hAnsi="Times New Roman" w:cs="Times New Roman"/>
          <w:sz w:val="28"/>
          <w:szCs w:val="28"/>
        </w:rPr>
        <w:t>шахтерском</w:t>
      </w:r>
      <w:proofErr w:type="gramEnd"/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5BAF">
        <w:rPr>
          <w:rFonts w:ascii="Times New Roman" w:hAnsi="Times New Roman" w:cs="Times New Roman"/>
          <w:sz w:val="28"/>
          <w:szCs w:val="28"/>
        </w:rPr>
        <w:t>труде</w:t>
      </w:r>
      <w:proofErr w:type="gramEnd"/>
      <w:r w:rsidRPr="000F5BAF">
        <w:rPr>
          <w:rFonts w:ascii="Times New Roman" w:hAnsi="Times New Roman" w:cs="Times New Roman"/>
          <w:sz w:val="28"/>
          <w:szCs w:val="28"/>
        </w:rPr>
        <w:t>.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E83" w:rsidRPr="00334DEE" w:rsidRDefault="003F7E83" w:rsidP="003F7E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DEE">
        <w:rPr>
          <w:rFonts w:ascii="Times New Roman" w:hAnsi="Times New Roman" w:cs="Times New Roman"/>
          <w:b/>
          <w:sz w:val="28"/>
          <w:szCs w:val="28"/>
        </w:rPr>
        <w:lastRenderedPageBreak/>
        <w:t>ЭТАПЫ РАБОТЫ</w:t>
      </w:r>
    </w:p>
    <w:p w:rsidR="003F7E83" w:rsidRPr="00334DEE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34DEE">
        <w:rPr>
          <w:rFonts w:ascii="Times New Roman" w:hAnsi="Times New Roman" w:cs="Times New Roman"/>
          <w:sz w:val="28"/>
          <w:szCs w:val="28"/>
        </w:rPr>
        <w:t>этап - подготовительный: постановка цели и задач, определение направлений, объектов и методов исследования, предварительная работа с педагогами, детьми и их родителями, выбор оборудования и материалов.</w:t>
      </w:r>
    </w:p>
    <w:p w:rsidR="003F7E83" w:rsidRPr="00334DEE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4DEE">
        <w:rPr>
          <w:rFonts w:ascii="Times New Roman" w:hAnsi="Times New Roman" w:cs="Times New Roman"/>
          <w:sz w:val="28"/>
          <w:szCs w:val="28"/>
        </w:rPr>
        <w:t>(изучение программно - методического материала по направлению работы,</w:t>
      </w:r>
      <w:proofErr w:type="gramEnd"/>
    </w:p>
    <w:p w:rsidR="003F7E83" w:rsidRPr="00334DEE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DEE">
        <w:rPr>
          <w:rFonts w:ascii="Times New Roman" w:hAnsi="Times New Roman" w:cs="Times New Roman"/>
          <w:sz w:val="28"/>
          <w:szCs w:val="28"/>
        </w:rPr>
        <w:t>- подбор программно - методического материала по направлению работы).</w:t>
      </w:r>
    </w:p>
    <w:p w:rsidR="003F7E83" w:rsidRPr="00334DEE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DEE">
        <w:rPr>
          <w:rFonts w:ascii="Times New Roman" w:hAnsi="Times New Roman" w:cs="Times New Roman"/>
          <w:sz w:val="28"/>
          <w:szCs w:val="28"/>
        </w:rPr>
        <w:t>2 этап - практический: собственно исследовательский: поиск ответов на поставленные вопросы разными способами.</w:t>
      </w:r>
    </w:p>
    <w:p w:rsidR="003F7E83" w:rsidRPr="00334DEE" w:rsidRDefault="003F7E83" w:rsidP="003F7E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DEE">
        <w:rPr>
          <w:rFonts w:ascii="Times New Roman" w:hAnsi="Times New Roman" w:cs="Times New Roman"/>
          <w:sz w:val="28"/>
          <w:szCs w:val="28"/>
        </w:rPr>
        <w:t>3 этап - оценочный: обобщение результатов работы в самой различной форме, их анализ, закрепление полученных знаний, формулировка выводов и, по возможности, составление рекомендаций (подведение итогов работы, презентация проекта (на педагогическом совете), определение перспектив работы)</w:t>
      </w:r>
    </w:p>
    <w:p w:rsidR="003F7E83" w:rsidRPr="003F7E83" w:rsidRDefault="003F7E83" w:rsidP="000F5B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8E6">
        <w:rPr>
          <w:rFonts w:ascii="Times New Roman" w:hAnsi="Times New Roman" w:cs="Times New Roman"/>
          <w:b/>
          <w:sz w:val="28"/>
          <w:szCs w:val="28"/>
        </w:rPr>
        <w:t>Продукт проект</w:t>
      </w:r>
      <w:r>
        <w:rPr>
          <w:rFonts w:ascii="Times New Roman" w:hAnsi="Times New Roman" w:cs="Times New Roman"/>
          <w:b/>
          <w:sz w:val="28"/>
          <w:szCs w:val="28"/>
        </w:rPr>
        <w:t>а: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 xml:space="preserve">1. Создать стенды, </w:t>
      </w:r>
      <w:proofErr w:type="gramStart"/>
      <w:r w:rsidR="0061285D">
        <w:rPr>
          <w:rFonts w:ascii="Times New Roman" w:hAnsi="Times New Roman" w:cs="Times New Roman"/>
          <w:sz w:val="28"/>
          <w:szCs w:val="28"/>
        </w:rPr>
        <w:t>макеты</w:t>
      </w:r>
      <w:proofErr w:type="gramEnd"/>
      <w:r w:rsidR="0061285D">
        <w:rPr>
          <w:rFonts w:ascii="Times New Roman" w:hAnsi="Times New Roman" w:cs="Times New Roman"/>
          <w:sz w:val="28"/>
          <w:szCs w:val="28"/>
        </w:rPr>
        <w:t xml:space="preserve"> </w:t>
      </w:r>
      <w:r w:rsidRPr="000F5BAF">
        <w:rPr>
          <w:rFonts w:ascii="Times New Roman" w:hAnsi="Times New Roman" w:cs="Times New Roman"/>
          <w:sz w:val="28"/>
          <w:szCs w:val="28"/>
        </w:rPr>
        <w:t xml:space="preserve">посвященные 300- </w:t>
      </w:r>
      <w:proofErr w:type="spellStart"/>
      <w:r w:rsidRPr="000F5BAF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0F5BAF">
        <w:rPr>
          <w:rFonts w:ascii="Times New Roman" w:hAnsi="Times New Roman" w:cs="Times New Roman"/>
          <w:sz w:val="28"/>
          <w:szCs w:val="28"/>
        </w:rPr>
        <w:t xml:space="preserve"> открытию крупнейших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 w:rsidRPr="000F5BAF">
        <w:rPr>
          <w:rFonts w:ascii="Times New Roman" w:hAnsi="Times New Roman" w:cs="Times New Roman"/>
          <w:sz w:val="28"/>
          <w:szCs w:val="28"/>
        </w:rPr>
        <w:t>месторож</w:t>
      </w:r>
      <w:r w:rsidR="0061285D">
        <w:rPr>
          <w:rFonts w:ascii="Times New Roman" w:hAnsi="Times New Roman" w:cs="Times New Roman"/>
          <w:sz w:val="28"/>
          <w:szCs w:val="28"/>
        </w:rPr>
        <w:t>дений каменного угля в Кузбассе (Рассказы сказочного уголька);</w:t>
      </w:r>
    </w:p>
    <w:p w:rsidR="000F5BAF" w:rsidRPr="000F5BAF" w:rsidRDefault="000F5BAF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Проведение </w:t>
      </w:r>
      <w:r w:rsidRPr="000F5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занятий </w:t>
      </w:r>
      <w:r w:rsidRPr="000F5BAF">
        <w:rPr>
          <w:rFonts w:ascii="Times New Roman" w:hAnsi="Times New Roman" w:cs="Times New Roman"/>
          <w:sz w:val="28"/>
          <w:szCs w:val="28"/>
        </w:rPr>
        <w:t>«Горное дело в Кузбассе»;</w:t>
      </w:r>
    </w:p>
    <w:p w:rsidR="000F5BAF" w:rsidRPr="000F5BAF" w:rsidRDefault="0034487B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Викторина по истории Кузбасса</w:t>
      </w:r>
    </w:p>
    <w:p w:rsidR="000F5BAF" w:rsidRPr="000F5BAF" w:rsidRDefault="0034487B" w:rsidP="000F5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5BAF" w:rsidRPr="000F5BAF">
        <w:rPr>
          <w:rFonts w:ascii="Times New Roman" w:hAnsi="Times New Roman" w:cs="Times New Roman"/>
          <w:sz w:val="28"/>
          <w:szCs w:val="28"/>
        </w:rPr>
        <w:t>. Литературная гостиная «Славим шахтерский труд»;</w:t>
      </w:r>
    </w:p>
    <w:p w:rsidR="0034487B" w:rsidRPr="00334DEE" w:rsidRDefault="006A7156" w:rsidP="003448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487B" w:rsidRPr="00334DEE">
        <w:rPr>
          <w:rFonts w:ascii="Times New Roman" w:hAnsi="Times New Roman" w:cs="Times New Roman"/>
          <w:sz w:val="28"/>
          <w:szCs w:val="28"/>
        </w:rPr>
        <w:t xml:space="preserve">.Экспонат «Куклы – </w:t>
      </w:r>
      <w:proofErr w:type="spellStart"/>
      <w:r w:rsidR="0034487B" w:rsidRPr="00334DEE">
        <w:rPr>
          <w:rFonts w:ascii="Times New Roman" w:hAnsi="Times New Roman" w:cs="Times New Roman"/>
          <w:sz w:val="28"/>
          <w:szCs w:val="28"/>
        </w:rPr>
        <w:t>берегини</w:t>
      </w:r>
      <w:proofErr w:type="spellEnd"/>
      <w:r w:rsidR="0034487B" w:rsidRPr="00334DEE">
        <w:rPr>
          <w:rFonts w:ascii="Times New Roman" w:hAnsi="Times New Roman" w:cs="Times New Roman"/>
          <w:sz w:val="28"/>
          <w:szCs w:val="28"/>
        </w:rPr>
        <w:t xml:space="preserve"> Кузбасса»</w:t>
      </w:r>
    </w:p>
    <w:p w:rsidR="0034487B" w:rsidRPr="00334DEE" w:rsidRDefault="0034487B" w:rsidP="003448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34D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Создание совместно с родителями кукол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семьи».</w:t>
      </w:r>
    </w:p>
    <w:p w:rsidR="0034487B" w:rsidRDefault="0034487B" w:rsidP="003448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8.Презентации</w:t>
      </w:r>
      <w:r w:rsidR="00C22F09">
        <w:rPr>
          <w:rFonts w:ascii="Times New Roman" w:hAnsi="Times New Roman" w:cs="Times New Roman"/>
          <w:sz w:val="28"/>
          <w:szCs w:val="28"/>
        </w:rPr>
        <w:t>:</w:t>
      </w:r>
    </w:p>
    <w:p w:rsidR="00C22F09" w:rsidRDefault="00C22F09" w:rsidP="003448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«Знаменитые люди Кузбасса»</w:t>
      </w:r>
    </w:p>
    <w:p w:rsidR="00C22F09" w:rsidRDefault="00C22F09" w:rsidP="003448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«Мой Кузбасс»</w:t>
      </w:r>
    </w:p>
    <w:p w:rsidR="00E52314" w:rsidRPr="00C22F09" w:rsidRDefault="00C22F09" w:rsidP="00C22F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«Живи Кузбасс»</w:t>
      </w:r>
    </w:p>
    <w:p w:rsidR="003F7E83" w:rsidRDefault="003F7E83" w:rsidP="003F7E83">
      <w:pPr>
        <w:tabs>
          <w:tab w:val="left" w:pos="624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Практическая часть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План реализации системы патриотического воспитания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«Кузбасс – мой край» на основе проектной деятельности</w:t>
      </w: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76"/>
        <w:gridCol w:w="3260"/>
        <w:gridCol w:w="2977"/>
        <w:gridCol w:w="1559"/>
      </w:tblGrid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блока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проекта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Продукт детской деятельности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3F7E83" w:rsidRPr="00FE2E73" w:rsidTr="009E087A">
        <w:tc>
          <w:tcPr>
            <w:tcW w:w="1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«Кузнецкая земля в древности»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«Археологическая экспедиция»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Музейная экспозиция «Кузнецкая земля в древности»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 месяца</w:t>
            </w:r>
          </w:p>
        </w:tc>
      </w:tr>
      <w:tr w:rsidR="003F7E83" w:rsidRPr="00FE2E73" w:rsidTr="009E087A">
        <w:tc>
          <w:tcPr>
            <w:tcW w:w="1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«Народы нашего края»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61285D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История семьи горняка. Презентация.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 месяц</w:t>
            </w:r>
          </w:p>
        </w:tc>
      </w:tr>
      <w:tr w:rsidR="003F7E83" w:rsidRPr="00FE2E73" w:rsidTr="009E087A">
        <w:tc>
          <w:tcPr>
            <w:tcW w:w="1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«Наш край – часть России»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«Как наш край стал частью России»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E0206B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20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Альбомы: «Первооткрыватель Кузнецкого угля», «Первые заводы и рудники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 месяц</w:t>
            </w:r>
          </w:p>
        </w:tc>
      </w:tr>
      <w:tr w:rsidR="003F7E83" w:rsidRPr="00FE2E73" w:rsidTr="009E087A">
        <w:tc>
          <w:tcPr>
            <w:tcW w:w="1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ind w:right="52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7E83" w:rsidRPr="00FE2E73" w:rsidTr="009E087A">
        <w:tc>
          <w:tcPr>
            <w:tcW w:w="1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«Моя Родина </w:t>
            </w:r>
            <w:proofErr w:type="gramStart"/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-К</w:t>
            </w:r>
            <w:proofErr w:type="gramEnd"/>
            <w:r w:rsidRPr="00FE2E7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узбасс»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61285D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«Уголек»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61285D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Создание макета угольного бассейна. Создание альбома сказок «Уголька».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месяц</w:t>
            </w:r>
          </w:p>
        </w:tc>
      </w:tr>
      <w:tr w:rsidR="003F7E83" w:rsidRPr="00FE2E73" w:rsidTr="009E087A">
        <w:tc>
          <w:tcPr>
            <w:tcW w:w="1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61285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«Край, в котором мы живем»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Мини-музей «Край, в котором мы живем»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 месяца</w:t>
            </w:r>
          </w:p>
        </w:tc>
      </w:tr>
    </w:tbl>
    <w:p w:rsidR="003F7E83" w:rsidRPr="00FE2E73" w:rsidRDefault="003F7E83" w:rsidP="003F7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Схема осуществления проекта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«Археологическая экспедиция»</w:t>
      </w:r>
    </w:p>
    <w:tbl>
      <w:tblPr>
        <w:tblW w:w="9572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76"/>
        <w:gridCol w:w="7796"/>
      </w:tblGrid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Ребенок и окружающий мир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в краеведческий музей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на «</w:t>
            </w:r>
            <w:proofErr w:type="gram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Томскую</w:t>
            </w:r>
            <w:proofErr w:type="gram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писаницу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«Люди каменного века»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«От камня к металлу»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Рассматривание иллюстраций и фотографий наскальных рисунков.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Творческое рассказывание детей по темам «Занятия древнего человека», «Орудия труда древнего человека», «Люди каменного века»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В. Лавриной «Белый Оленёнок»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Изобразите</w:t>
            </w: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lastRenderedPageBreak/>
              <w:t>льная деятельность, ручной труд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Рисование «Первобытные художники» (процарапывание по </w:t>
            </w: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воску и рисование древесным углем)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Лепка «Посуда древнего человека»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Ручной труд «Орудия древнего человека»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работа-коллаж «Лента времени»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Изготовление макета «Стоянка древнего человека»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lastRenderedPageBreak/>
              <w:t>Игра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Сюжетно-ролевая игра «Археологическая экспедиция»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Дети, родители, педагоги</w:t>
            </w:r>
          </w:p>
        </w:tc>
      </w:tr>
      <w:tr w:rsidR="003F7E83" w:rsidRPr="00FE2E73" w:rsidTr="009E087A"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Культурно-досуговая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 xml:space="preserve"> деятельность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Инсценировка рассказа В. Лавриной «Белый Оленёнок»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Дети, родители, педагоги</w:t>
            </w:r>
          </w:p>
        </w:tc>
      </w:tr>
    </w:tbl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Схема осуществления проекта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«Народы нашего края»</w:t>
      </w: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8"/>
        <w:gridCol w:w="6654"/>
      </w:tblGrid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Ребенок и окружающий мир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Тагарцы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Чтение главы «Великое переселение народов.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Таштыки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«Империя тюрков и их потомки</w:t>
            </w:r>
            <w:proofErr w:type="gram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.» </w:t>
            </w:r>
            <w:proofErr w:type="gram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 книги «История Кузбасса В.Лавриной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Чтение рассказа В. Лавриной «Крещение шорцев и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телеутов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Творческое рассказывание детей по темам «Жилища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тагарцев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таштыков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», «Занятия тюрков и  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телеутов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».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В. Лавриной «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Урук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– сын воина»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Чтение рассказа В. Лавриной «Шаман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Анчи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Изобразительная деятельность, ручной труд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Рисование «Национальный орнамент»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Лепка «Керамика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Таштыков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Коллаж «Жилище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Таштыков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работа-коллаж «Древо народов»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Изготовление национальных костюмов тюрков и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телеутов</w:t>
            </w:r>
            <w:proofErr w:type="spellEnd"/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Игра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Дидактическая игра «Поезд»</w:t>
            </w:r>
          </w:p>
        </w:tc>
      </w:tr>
    </w:tbl>
    <w:p w:rsidR="003F7E83" w:rsidRPr="00FE2E73" w:rsidRDefault="003F7E83" w:rsidP="003F7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Схема осуществления проекта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«Как наш край стал частью России»</w:t>
      </w:r>
    </w:p>
    <w:tbl>
      <w:tblPr>
        <w:tblW w:w="1201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3"/>
        <w:gridCol w:w="475"/>
        <w:gridCol w:w="6654"/>
        <w:gridCol w:w="2443"/>
      </w:tblGrid>
      <w:tr w:rsidR="003F7E83" w:rsidRPr="00FE2E73" w:rsidTr="009E087A">
        <w:tc>
          <w:tcPr>
            <w:tcW w:w="2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  <w:tc>
          <w:tcPr>
            <w:tcW w:w="2443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7E83" w:rsidRPr="00FE2E73" w:rsidTr="009E087A">
        <w:tc>
          <w:tcPr>
            <w:tcW w:w="2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Ребенок и окружающий мир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«Поставили остроги крепкие»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«Как русские осваивали Кузнецкий край» из книги «История Кузбасса В.Лавриной</w:t>
            </w:r>
          </w:p>
        </w:tc>
        <w:tc>
          <w:tcPr>
            <w:tcW w:w="244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7E83" w:rsidRPr="00FE2E73" w:rsidTr="009E087A">
        <w:tc>
          <w:tcPr>
            <w:tcW w:w="2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 «Как русские осваивали Кузнецкий край»</w:t>
            </w:r>
          </w:p>
        </w:tc>
        <w:tc>
          <w:tcPr>
            <w:tcW w:w="244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7E83" w:rsidRPr="00FE2E73" w:rsidTr="009E087A">
        <w:trPr>
          <w:gridAfter w:val="3"/>
          <w:wAfter w:w="9572" w:type="dxa"/>
        </w:trPr>
        <w:tc>
          <w:tcPr>
            <w:tcW w:w="24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F7E8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Схема осуществления проекта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«Первооткрыватель Кузнецкого угля»</w:t>
      </w: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8"/>
        <w:gridCol w:w="6654"/>
      </w:tblGrid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Ребенок и окружающий мир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«Первые заводы, первые рудники»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«Как жили простые люди»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в музей «Красная горка»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 «Михайло Волков – первооткрыватель угля кузнецкого»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В. Лавриной «Маленький рабочий».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Чтение сказки Т.Савич «Сказка – быль о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Михайле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Волкове и горелой горе»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Изобразительная деятельность, ручной труд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- коллаж «Красная горка».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Выпуск альбома «Первооткрыватель Кузнецкого угля»; «Первые заводы и рудники»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Рисование «Михайло Волков»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Игра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Дидактическая игра «Логический поезд»</w:t>
            </w:r>
          </w:p>
        </w:tc>
      </w:tr>
    </w:tbl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Схема осуществления проекта «Символика</w:t>
      </w:r>
    </w:p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Кемеровской  области и ее городов»</w:t>
      </w: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8"/>
        <w:gridCol w:w="6654"/>
      </w:tblGrid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Ребенок и окружающий мир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Автобусная экскурсия по городу Кемерово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в музей «Красна горка» (экспозиция «Шахта»).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Познавательное занятие «Герб, флаг, гимн»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Составление описательного рассказа «Флаги города и области»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стихотворения А.Курицына «Мы выбрали опасный труд»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Изобразительная деятельность, ручной труд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Аппликация «Флаги городов Кемеровской области»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Коллективная работа «Карта Кемеровской области»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«Герб и флаг детского сада»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Игра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Дидактические игры: «Путаница»; «Сгруппируй по признакам»; «Собери флаг»; «Логический поезд»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Музыкальное воспитание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песни «Кузбассом гордимся» муз</w:t>
            </w:r>
            <w:proofErr w:type="gram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  <w:proofErr w:type="gram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gram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</w:t>
            </w:r>
            <w:proofErr w:type="gram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сл. Н.В. Федотовой;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Здравствуй, Родина моя», муз.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Ю.Чичкова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, сл. К.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Ибряева</w:t>
            </w:r>
            <w:proofErr w:type="spellEnd"/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Культурно-досуговая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д-ть</w:t>
            </w:r>
            <w:proofErr w:type="spellEnd"/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Музыкально-поэтическая гостиная «Моя Родина – Кузбасс».</w:t>
            </w:r>
          </w:p>
        </w:tc>
      </w:tr>
    </w:tbl>
    <w:p w:rsidR="003F7E83" w:rsidRPr="00FE2E7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Схема осуществления проекта «Край, в котором мы живем»</w:t>
      </w:r>
    </w:p>
    <w:tbl>
      <w:tblPr>
        <w:tblW w:w="957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8"/>
        <w:gridCol w:w="6654"/>
      </w:tblGrid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Разделы программы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Виды детской деятельности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lastRenderedPageBreak/>
              <w:t>Ребенок и окружающий мир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главы «Как наш край стал Кузбассом» из книги «История Кузбасса В.Лавриной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в краеведческий музей «Самородки и местные умельцы»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Экскурсия в горный техникум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Познавательное занятие «Историческое прошлое города»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Развитие речи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сочинений «Любимые места отдыха горожан»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Говорят дети о родном крае «Слушай нас, наш Кузбасс»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стихотворения П.Воронько «Лучше нет родного края»; В.Михайлова «Мой город»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Изобразительная деятельность, ручной труд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Рисование  «Прогулки по городу».</w:t>
            </w:r>
          </w:p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Фотомастерская по созданию альбомов «С любовью к городу»; «Династии шахтеров».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Составление альбома «Страницы истории родного края».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Игра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Дидактические игры: «Путаница»; «Сгруппируй по признакам»; «Собери флаг»; «Логический поезд»</w:t>
            </w:r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Музыкальное воспитание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Заучивание песни «Край, в котором мы живем» муз. Г.Гладкова сл. Ю. </w:t>
            </w:r>
            <w:proofErr w:type="spellStart"/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Энтина</w:t>
            </w:r>
            <w:proofErr w:type="spellEnd"/>
          </w:p>
        </w:tc>
      </w:tr>
      <w:tr w:rsidR="003F7E83" w:rsidRPr="00FE2E73" w:rsidTr="009E087A"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Культурно-досуговая</w:t>
            </w:r>
            <w:proofErr w:type="spellEnd"/>
            <w:r w:rsidRPr="00FE2E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 xml:space="preserve"> деятельность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E83" w:rsidRPr="00FE2E73" w:rsidRDefault="003F7E83" w:rsidP="009E08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Семейная гостиная «К своим истокам прикоснись»</w:t>
            </w:r>
          </w:p>
          <w:p w:rsidR="003F7E83" w:rsidRPr="00FE2E73" w:rsidRDefault="003F7E83" w:rsidP="009E087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2E7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Викторина «Край, в котором мы живем»</w:t>
            </w:r>
          </w:p>
        </w:tc>
      </w:tr>
    </w:tbl>
    <w:p w:rsidR="003F7E8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F7E83" w:rsidRDefault="003F7E83" w:rsidP="003F7E83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F7E83" w:rsidRDefault="003F7E83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1E6F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6F05" w:rsidRDefault="001E6F05" w:rsidP="001E6F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85D" w:rsidRDefault="0061285D" w:rsidP="001E6F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Заключение</w:t>
      </w:r>
    </w:p>
    <w:p w:rsidR="001E6F05" w:rsidRDefault="001E6F05" w:rsidP="001E6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pStyle w:val="c1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В России очень много замечательных мест, но есть в ней одно, самое дорогое для меня, это моя родина – Кузбасс. Я не просто люблю свою родину, Кузбасс заставляет гордиться собой, а гордиться есть чем.</w:t>
      </w:r>
      <w:r w:rsidR="0061285D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В каждой семье кто - то работает в угольной промышленности. И очень хотелось бы эту историю каждой семьи рассказать всем. Создать книгу</w:t>
      </w:r>
      <w:proofErr w:type="gramStart"/>
      <w:r w:rsidR="0061285D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  <w:r w:rsidR="0061285D">
        <w:rPr>
          <w:rStyle w:val="c2"/>
          <w:color w:val="000000"/>
          <w:sz w:val="28"/>
          <w:szCs w:val="28"/>
          <w:bdr w:val="none" w:sz="0" w:space="0" w:color="auto" w:frame="1"/>
        </w:rPr>
        <w:t xml:space="preserve">Для того что бы передать ее нашим </w:t>
      </w:r>
      <w:r w:rsidR="007543CE">
        <w:rPr>
          <w:rStyle w:val="c2"/>
          <w:color w:val="000000"/>
          <w:sz w:val="28"/>
          <w:szCs w:val="28"/>
          <w:bdr w:val="none" w:sz="0" w:space="0" w:color="auto" w:frame="1"/>
        </w:rPr>
        <w:t>поколения.</w:t>
      </w:r>
    </w:p>
    <w:p w:rsidR="001E6F05" w:rsidRDefault="001E6F05" w:rsidP="001E6F05">
      <w:pPr>
        <w:pStyle w:val="c1"/>
        <w:spacing w:before="0" w:beforeAutospacing="0" w:after="0" w:afterAutospacing="0" w:line="360" w:lineRule="auto"/>
        <w:jc w:val="both"/>
        <w:textAlignment w:val="baseline"/>
        <w:rPr>
          <w:rStyle w:val="c2"/>
          <w:color w:val="000000"/>
          <w:sz w:val="28"/>
          <w:szCs w:val="28"/>
          <w:bdr w:val="none" w:sz="0" w:space="0" w:color="auto" w:frame="1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   </w:t>
      </w:r>
    </w:p>
    <w:p w:rsidR="001E6F05" w:rsidRDefault="001E6F05" w:rsidP="001E6F05">
      <w:pPr>
        <w:pStyle w:val="c1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И в заключение хотелось бы сказать, </w:t>
      </w:r>
      <w:proofErr w:type="gramStart"/>
      <w:r>
        <w:rPr>
          <w:rStyle w:val="c2"/>
          <w:color w:val="000000"/>
          <w:sz w:val="28"/>
          <w:szCs w:val="28"/>
          <w:bdr w:val="none" w:sz="0" w:space="0" w:color="auto" w:frame="1"/>
        </w:rPr>
        <w:t>что, когда я вырасту и где бы мне не пришлось</w:t>
      </w:r>
      <w:proofErr w:type="gramEnd"/>
      <w:r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жить, я всегда буду помнить и гордиться тем, что родилась в Кузбассе.  </w:t>
      </w: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36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E6F05" w:rsidRDefault="001E6F05" w:rsidP="007543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E2E7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Список литературы</w:t>
      </w:r>
    </w:p>
    <w:p w:rsidR="001E6F05" w:rsidRPr="00FE2E73" w:rsidRDefault="001E6F05" w:rsidP="001E6F05">
      <w:pPr>
        <w:shd w:val="clear" w:color="auto" w:fill="FFFFFF"/>
        <w:spacing w:after="0" w:line="240" w:lineRule="auto"/>
        <w:ind w:firstLine="53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Балибалов, И.А. Кемерово вчера, сегодня, завтра. – Изд.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. И доп. – Кемерово: Кн. изд-во, 1982. – 144 </w:t>
      </w:r>
      <w:proofErr w:type="gram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>Виноградова, О.В. Исследовательская проектная деятельность в ДОУ. // Управление дошкольным образовательным учреждением. – 2009. - №1. – С 62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на региональном материале: Сборник материалов. -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Кузбассвузиздат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>, 2002. – 44с.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Иванова, Н.В.,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Бардинова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Е.Ю., Калинина А.М. Социальное развитие детей в ДОУ: Методическое пособие. – М.: ТЦ Сфера, 2008 </w:t>
      </w:r>
      <w:proofErr w:type="gram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>Кацюба, Д.В. История Кузбасса. Краеведческое пособие. Кемерово. Книжное издательство, 1975г.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Куприянов, А.Н. Природа Кузбасса, или Приключения зелёного кузнечика Кузи/А.Н. Куприянов, Ю.А. Манаков. – Кемерово: ФГУИПП «Кузбасс», 2004. – 72 </w:t>
      </w:r>
      <w:proofErr w:type="gram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>Жадаева А.В.Технология «Творческие проекты: организация работы». Волгоград: Учитель 2011г.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Кашлева Н.В., Дмитриева Ж.В.,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Игнаткина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Т.В. «Школьная проектная лаборатория», Волгоград, 2010г.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Уханова И.Н. «Игрушки», СПб: Изд-во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Гос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Эрмитажа, 2011г.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Щербакова С.Г.,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Выткалова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Л.А.,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Кобченко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Н.В., </w:t>
      </w:r>
      <w:proofErr w:type="spellStart"/>
      <w:r w:rsidRPr="008468E6">
        <w:rPr>
          <w:rFonts w:ascii="Times New Roman" w:hAnsi="Times New Roman" w:cs="Times New Roman"/>
          <w:sz w:val="28"/>
          <w:szCs w:val="28"/>
          <w:lang w:eastAsia="ru-RU"/>
        </w:rPr>
        <w:t>Хуртова</w:t>
      </w:r>
      <w:proofErr w:type="spellEnd"/>
      <w:r w:rsidRPr="008468E6">
        <w:rPr>
          <w:rFonts w:ascii="Times New Roman" w:hAnsi="Times New Roman" w:cs="Times New Roman"/>
          <w:sz w:val="28"/>
          <w:szCs w:val="28"/>
          <w:lang w:eastAsia="ru-RU"/>
        </w:rPr>
        <w:t xml:space="preserve"> Т.В.«Организация проектной деятельности в школе; система работы, Волгоград, 2010г.</w:t>
      </w:r>
    </w:p>
    <w:p w:rsidR="001E6F05" w:rsidRPr="008468E6" w:rsidRDefault="001E6F05" w:rsidP="001E6F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11.</w:t>
      </w:r>
      <w:r w:rsidRPr="008468E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Опубликовано </w:t>
      </w:r>
      <w:r w:rsidRPr="008468E6">
        <w:rPr>
          <w:rFonts w:ascii="Times New Roman" w:hAnsi="Times New Roman" w:cs="Times New Roman"/>
          <w:sz w:val="28"/>
          <w:szCs w:val="28"/>
          <w:lang w:eastAsia="ru-RU"/>
        </w:rPr>
        <w:t>07.01.18 в 15:46</w:t>
      </w:r>
      <w:r w:rsidRPr="008468E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в группе </w:t>
      </w:r>
      <w:hyperlink r:id="rId7" w:history="1">
        <w:r w:rsidRPr="008468E6">
          <w:rPr>
            <w:rFonts w:ascii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«Творческие группы педагогов»</w:t>
        </w:r>
      </w:hyperlink>
    </w:p>
    <w:p w:rsidR="001E6F05" w:rsidRDefault="001E6F05" w:rsidP="001E6F05">
      <w:pPr>
        <w:tabs>
          <w:tab w:val="left" w:pos="6240"/>
        </w:tabs>
        <w:jc w:val="both"/>
        <w:rPr>
          <w:b/>
          <w:bCs/>
          <w:iCs/>
          <w:sz w:val="28"/>
          <w:szCs w:val="28"/>
          <w:u w:val="single"/>
        </w:rPr>
      </w:pPr>
    </w:p>
    <w:p w:rsidR="001E6F05" w:rsidRDefault="001E6F05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43CE" w:rsidRDefault="007543CE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43CE" w:rsidRDefault="007543CE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43CE" w:rsidRDefault="007543CE" w:rsidP="000F5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43CE" w:rsidRDefault="007543CE" w:rsidP="007543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«Профи ДЕТИ»</w:t>
      </w:r>
    </w:p>
    <w:p w:rsidR="00C22F09" w:rsidRDefault="00C22F09" w:rsidP="007543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7850" cy="4101538"/>
            <wp:effectExtent l="19050" t="0" r="0" b="0"/>
            <wp:docPr id="2" name="Рисунок 2" descr="C:\Users\дом\Desktop\Дети\IMG_20201105_154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Дети\IMG_20201105_154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481" cy="410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F09" w:rsidRDefault="00C22F09" w:rsidP="007543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4525" cy="3934058"/>
            <wp:effectExtent l="19050" t="0" r="9525" b="0"/>
            <wp:docPr id="1" name="Рисунок 1" descr="C:\Users\дом\Desktop\Дети\IMG_20201021_160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Дети\IMG_20201021_1608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957" cy="393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0" w:rsidRDefault="008A1CB0" w:rsidP="007543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«История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3287" cy="4517719"/>
            <wp:effectExtent l="647700" t="0" r="622913" b="0"/>
            <wp:docPr id="4" name="Рисунок 4" descr="C:\Users\дом\Desktop\Дети\IMG_20210113_11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Дети\IMG_20210113_1104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67545" cy="4523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43593" cy="3558584"/>
            <wp:effectExtent l="19050" t="0" r="0" b="0"/>
            <wp:docPr id="3" name="Рисунок 3" descr="C:\Users\дом\Desktop\Дети\IMG_20210111_13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Дети\IMG_20210111_1312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593" cy="3558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1CB0" w:rsidRDefault="008A1CB0" w:rsidP="008A1C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«Рассказы Уголька»</w:t>
      </w:r>
    </w:p>
    <w:p w:rsidR="008A1CB0" w:rsidRDefault="008A1CB0" w:rsidP="008A1C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14975" cy="3672806"/>
            <wp:effectExtent l="19050" t="0" r="0" b="0"/>
            <wp:docPr id="6" name="Рисунок 6" descr="C:\Users\дом\Desktop\Дети\IMG_20210211_125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esktop\Дети\IMG_20210211_1256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844" cy="367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0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45" cy="3258399"/>
            <wp:effectExtent l="0" t="533400" r="0" b="532551"/>
            <wp:docPr id="5" name="Рисунок 5" descr="C:\Users\дом\Desktop\Дети\IMG_20210211_125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Дети\IMG_20210211_125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2829" cy="325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0" w:rsidRDefault="008A1CB0" w:rsidP="008A1C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B55FE" w:rsidRDefault="000B55FE" w:rsidP="000B55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«История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Киселевска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B55FE" w:rsidRDefault="000B55FE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8700" cy="3208822"/>
            <wp:effectExtent l="19050" t="0" r="0" b="0"/>
            <wp:docPr id="8" name="Рисунок 8" descr="C:\Users\дом\Desktop\Дети\IMG_20210121_10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Дети\IMG_20210121_1047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52" cy="320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CB0" w:rsidRPr="000F5BAF" w:rsidRDefault="008A1CB0" w:rsidP="008A1C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79249" cy="3585334"/>
            <wp:effectExtent l="0" t="590550" r="0" b="586616"/>
            <wp:docPr id="7" name="Рисунок 7" descr="C:\Users\дом\Desktop\Дети\IMG_20210121_10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esktop\Дети\IMG_20210121_1046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78858" cy="358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1CB0" w:rsidRPr="000F5BAF" w:rsidSect="009E14EA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E3B" w:rsidRDefault="00C75E3B" w:rsidP="003F7E83">
      <w:pPr>
        <w:spacing w:after="0" w:line="240" w:lineRule="auto"/>
      </w:pPr>
      <w:r>
        <w:separator/>
      </w:r>
    </w:p>
  </w:endnote>
  <w:endnote w:type="continuationSeparator" w:id="0">
    <w:p w:rsidR="00C75E3B" w:rsidRDefault="00C75E3B" w:rsidP="003F7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E3B" w:rsidRDefault="00C75E3B" w:rsidP="003F7E83">
      <w:pPr>
        <w:spacing w:after="0" w:line="240" w:lineRule="auto"/>
      </w:pPr>
      <w:r>
        <w:separator/>
      </w:r>
    </w:p>
  </w:footnote>
  <w:footnote w:type="continuationSeparator" w:id="0">
    <w:p w:rsidR="00C75E3B" w:rsidRDefault="00C75E3B" w:rsidP="003F7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E83" w:rsidRDefault="003F7E83">
    <w:pPr>
      <w:pStyle w:val="a3"/>
    </w:pPr>
  </w:p>
  <w:p w:rsidR="003F7E83" w:rsidRDefault="003F7E8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5BAF"/>
    <w:rsid w:val="000B55FE"/>
    <w:rsid w:val="000F5BAF"/>
    <w:rsid w:val="001A61DF"/>
    <w:rsid w:val="001E6F05"/>
    <w:rsid w:val="002B0D49"/>
    <w:rsid w:val="0034487B"/>
    <w:rsid w:val="003F7E83"/>
    <w:rsid w:val="00410933"/>
    <w:rsid w:val="004C2E55"/>
    <w:rsid w:val="0061285D"/>
    <w:rsid w:val="006A7156"/>
    <w:rsid w:val="007543CE"/>
    <w:rsid w:val="008A1CB0"/>
    <w:rsid w:val="009E14EA"/>
    <w:rsid w:val="00AF4EF4"/>
    <w:rsid w:val="00C22F09"/>
    <w:rsid w:val="00C75E3B"/>
    <w:rsid w:val="00C958B9"/>
    <w:rsid w:val="00D16CF3"/>
    <w:rsid w:val="00DF53D5"/>
    <w:rsid w:val="00E52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7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7E83"/>
  </w:style>
  <w:style w:type="paragraph" w:styleId="a5">
    <w:name w:val="footer"/>
    <w:basedOn w:val="a"/>
    <w:link w:val="a6"/>
    <w:uiPriority w:val="99"/>
    <w:semiHidden/>
    <w:unhideWhenUsed/>
    <w:rsid w:val="003F7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F7E83"/>
  </w:style>
  <w:style w:type="paragraph" w:customStyle="1" w:styleId="c1">
    <w:name w:val="c1"/>
    <w:basedOn w:val="a"/>
    <w:rsid w:val="001E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6F05"/>
  </w:style>
  <w:style w:type="paragraph" w:styleId="a7">
    <w:name w:val="Balloon Text"/>
    <w:basedOn w:val="a"/>
    <w:link w:val="a8"/>
    <w:uiPriority w:val="99"/>
    <w:semiHidden/>
    <w:unhideWhenUsed/>
    <w:rsid w:val="00C22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2F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2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xn--j1ahfl.xn--p1ai/groups/291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D81840-88D3-48EF-B398-F5E3E8A58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16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7</cp:revision>
  <dcterms:created xsi:type="dcterms:W3CDTF">2021-02-14T13:29:00Z</dcterms:created>
  <dcterms:modified xsi:type="dcterms:W3CDTF">2022-01-26T10:13:00Z</dcterms:modified>
</cp:coreProperties>
</file>