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C31537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  <w:highlight w:val="yellow"/>
        </w:rPr>
      </w:pPr>
      <w:r>
        <w:rPr>
          <w:rFonts w:ascii="Times New Roman" w:hAnsi="Times New Roman" w:cs="Times New Roman"/>
          <w:b/>
          <w:bCs/>
          <w:sz w:val="32"/>
          <w:szCs w:val="32"/>
          <w:highlight w:val="yellow"/>
        </w:rPr>
        <w:t>План-конспект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80067C" w:rsidRDefault="00C31537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  <w:highlight w:val="yellow"/>
        </w:rPr>
      </w:pPr>
      <w:r>
        <w:rPr>
          <w:rFonts w:ascii="Times New Roman" w:hAnsi="Times New Roman" w:cs="Times New Roman"/>
          <w:b/>
          <w:bCs/>
          <w:sz w:val="32"/>
          <w:szCs w:val="32"/>
          <w:highlight w:val="yellow"/>
        </w:rPr>
        <w:t>урока английского языка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80067C" w:rsidRDefault="00C31537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  <w:highlight w:val="yellow"/>
        </w:rPr>
      </w:pPr>
      <w:r>
        <w:rPr>
          <w:rFonts w:ascii="Times New Roman" w:hAnsi="Times New Roman" w:cs="Times New Roman"/>
          <w:b/>
          <w:bCs/>
          <w:sz w:val="32"/>
          <w:szCs w:val="32"/>
          <w:highlight w:val="yellow"/>
        </w:rPr>
        <w:t>по теме «Спорт» в 7 классе.</w:t>
      </w:r>
    </w:p>
    <w:p w:rsidR="0080067C" w:rsidRDefault="0080067C">
      <w:pPr>
        <w:spacing w:after="0" w:line="240" w:lineRule="auto"/>
        <w:ind w:left="360"/>
        <w:jc w:val="both"/>
        <w:rPr>
          <w:rFonts w:ascii="Times New Roman" w:hAnsi="Times New Roman" w:cs="Times New Roman"/>
          <w:sz w:val="32"/>
          <w:szCs w:val="32"/>
          <w:highlight w:val="yellow"/>
        </w:rPr>
      </w:pPr>
    </w:p>
    <w:p w:rsidR="0080067C" w:rsidRDefault="008006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0067C" w:rsidRDefault="008006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F17C6" w:rsidRPr="008F17C6" w:rsidRDefault="00C31537" w:rsidP="008F17C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F17C6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Учебник: </w:t>
      </w:r>
      <w:r w:rsidR="008F17C6" w:rsidRPr="008F17C6">
        <w:rPr>
          <w:rFonts w:ascii="Times New Roman" w:hAnsi="Times New Roman" w:cs="Times New Roman"/>
          <w:b/>
          <w:sz w:val="28"/>
          <w:szCs w:val="28"/>
        </w:rPr>
        <w:t xml:space="preserve">Английский в фокусе. </w:t>
      </w:r>
      <w:r w:rsidR="008F17C6" w:rsidRPr="008F17C6">
        <w:rPr>
          <w:rFonts w:ascii="Times New Roman" w:hAnsi="Times New Roman" w:cs="Times New Roman"/>
          <w:b/>
          <w:sz w:val="28"/>
          <w:szCs w:val="28"/>
          <w:lang w:val="en-US"/>
        </w:rPr>
        <w:t>Spotlight</w:t>
      </w:r>
      <w:r w:rsidR="008F17C6" w:rsidRPr="008F17C6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8F17C6" w:rsidRPr="008F17C6">
        <w:rPr>
          <w:rFonts w:ascii="Times New Roman" w:hAnsi="Times New Roman" w:cs="Times New Roman"/>
          <w:b/>
          <w:sz w:val="28"/>
          <w:szCs w:val="28"/>
        </w:rPr>
        <w:t xml:space="preserve"> класс Валиулина Дули</w:t>
      </w:r>
    </w:p>
    <w:p w:rsidR="0080067C" w:rsidRPr="008F17C6" w:rsidRDefault="0080067C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4"/>
          <w:highlight w:val="yellow"/>
        </w:rPr>
      </w:pPr>
    </w:p>
    <w:p w:rsidR="0080067C" w:rsidRPr="008F17C6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32"/>
          <w:szCs w:val="28"/>
          <w:highlight w:val="yellow"/>
        </w:rPr>
      </w:pPr>
    </w:p>
    <w:bookmarkEnd w:id="0"/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C31537">
      <w:pPr>
        <w:pStyle w:val="af9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Учитель: Логинова Наталья Владимировна</w:t>
      </w:r>
    </w:p>
    <w:p w:rsidR="0080067C" w:rsidRDefault="0080067C">
      <w:pPr>
        <w:pStyle w:val="af9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C31537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Йошкар-Ола </w:t>
      </w:r>
    </w:p>
    <w:p w:rsidR="0080067C" w:rsidRDefault="00C31537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2022 г.</w:t>
      </w: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67C" w:rsidRDefault="00C31537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план-проспект урока</w:t>
      </w:r>
    </w:p>
    <w:p w:rsidR="0080067C" w:rsidRDefault="0080067C">
      <w:pPr>
        <w:pStyle w:val="af9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6"/>
        <w:gridCol w:w="668"/>
        <w:gridCol w:w="3039"/>
        <w:gridCol w:w="5259"/>
      </w:tblGrid>
      <w:tr w:rsidR="0080067C">
        <w:tc>
          <w:tcPr>
            <w:tcW w:w="816" w:type="dxa"/>
          </w:tcPr>
          <w:p w:rsidR="0080067C" w:rsidRDefault="00C31537">
            <w:pPr>
              <w:pStyle w:val="af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07" w:type="dxa"/>
            <w:gridSpan w:val="2"/>
          </w:tcPr>
          <w:p w:rsidR="0080067C" w:rsidRDefault="0080067C">
            <w:pPr>
              <w:pStyle w:val="af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9" w:type="dxa"/>
          </w:tcPr>
          <w:p w:rsidR="0080067C" w:rsidRDefault="00C31537">
            <w:pPr>
              <w:pStyle w:val="af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</w:t>
            </w:r>
          </w:p>
        </w:tc>
      </w:tr>
      <w:tr w:rsidR="0080067C">
        <w:tc>
          <w:tcPr>
            <w:tcW w:w="816" w:type="dxa"/>
          </w:tcPr>
          <w:p w:rsidR="0080067C" w:rsidRDefault="00C31537">
            <w:pPr>
              <w:pStyle w:val="af9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707" w:type="dxa"/>
            <w:gridSpan w:val="2"/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урока</w:t>
            </w:r>
          </w:p>
        </w:tc>
        <w:tc>
          <w:tcPr>
            <w:tcW w:w="5259" w:type="dxa"/>
          </w:tcPr>
          <w:p w:rsidR="0080067C" w:rsidRDefault="00C31537">
            <w:pPr>
              <w:tabs>
                <w:tab w:val="left" w:pos="567"/>
              </w:tabs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Повторительно-обобщаюший урок.</w:t>
            </w:r>
          </w:p>
        </w:tc>
      </w:tr>
      <w:tr w:rsidR="0080067C">
        <w:tc>
          <w:tcPr>
            <w:tcW w:w="816" w:type="dxa"/>
          </w:tcPr>
          <w:p w:rsidR="0080067C" w:rsidRDefault="00C31537">
            <w:pPr>
              <w:pStyle w:val="af9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707" w:type="dxa"/>
            <w:gridSpan w:val="2"/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5259" w:type="dxa"/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0067C">
        <w:tc>
          <w:tcPr>
            <w:tcW w:w="816" w:type="dxa"/>
          </w:tcPr>
          <w:p w:rsidR="0080067C" w:rsidRDefault="00C31537">
            <w:pPr>
              <w:pStyle w:val="af9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707" w:type="dxa"/>
            <w:gridSpan w:val="2"/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5259" w:type="dxa"/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</w:p>
        </w:tc>
      </w:tr>
      <w:tr w:rsidR="0080067C">
        <w:tc>
          <w:tcPr>
            <w:tcW w:w="816" w:type="dxa"/>
          </w:tcPr>
          <w:p w:rsidR="0080067C" w:rsidRDefault="00C31537">
            <w:pPr>
              <w:pStyle w:val="af9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707" w:type="dxa"/>
            <w:gridSpan w:val="2"/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Образовательная программа, автор</w:t>
            </w:r>
          </w:p>
        </w:tc>
        <w:tc>
          <w:tcPr>
            <w:tcW w:w="5259" w:type="dxa"/>
          </w:tcPr>
          <w:p w:rsidR="0080067C" w:rsidRPr="001D6A82" w:rsidRDefault="001D6A82" w:rsidP="001D6A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Английский в фокусе. 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Spotlight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C31537">
              <w:rPr>
                <w:rFonts w:ascii="Times New Roman" w:hAnsi="Times New Roman" w:cs="Times New Roman"/>
                <w:sz w:val="24"/>
                <w:szCs w:val="28"/>
              </w:rPr>
              <w:t xml:space="preserve"> 7 класс</w:t>
            </w:r>
            <w:r w:rsidRPr="008F17C6">
              <w:rPr>
                <w:rFonts w:ascii="Times New Roman" w:hAnsi="Times New Roman" w:cs="Times New Roman"/>
                <w:sz w:val="24"/>
                <w:szCs w:val="28"/>
              </w:rPr>
              <w:t xml:space="preserve"> Валиулина Дули</w:t>
            </w:r>
          </w:p>
          <w:p w:rsidR="0080067C" w:rsidRPr="002D7BFC" w:rsidRDefault="0080067C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67C">
        <w:tc>
          <w:tcPr>
            <w:tcW w:w="816" w:type="dxa"/>
          </w:tcPr>
          <w:p w:rsidR="0080067C" w:rsidRDefault="00C31537">
            <w:pPr>
              <w:pStyle w:val="af9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707" w:type="dxa"/>
            <w:gridSpan w:val="2"/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места урока в изучаемой теме, разделе, курсе</w:t>
            </w:r>
          </w:p>
        </w:tc>
        <w:tc>
          <w:tcPr>
            <w:tcW w:w="5259" w:type="dxa"/>
          </w:tcPr>
          <w:p w:rsidR="0080067C" w:rsidRDefault="00C31537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Заключительны</w:t>
            </w:r>
            <w:r w:rsidR="001D6A82">
              <w:rPr>
                <w:rFonts w:ascii="Times New Roman" w:hAnsi="Times New Roman" w:cs="Times New Roman"/>
                <w:sz w:val="24"/>
                <w:szCs w:val="24"/>
              </w:rPr>
              <w:t>й урок по теме «Спорт». Раздел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0067C">
        <w:trPr>
          <w:trHeight w:val="510"/>
        </w:trPr>
        <w:tc>
          <w:tcPr>
            <w:tcW w:w="816" w:type="dxa"/>
            <w:vMerge w:val="restart"/>
          </w:tcPr>
          <w:p w:rsidR="0080067C" w:rsidRDefault="00C31537">
            <w:pPr>
              <w:pStyle w:val="af9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68" w:type="dxa"/>
            <w:vMerge w:val="restart"/>
            <w:tcBorders>
              <w:right w:val="single" w:sz="4" w:space="0" w:color="auto"/>
            </w:tcBorders>
            <w:textDirection w:val="btLr"/>
          </w:tcPr>
          <w:p w:rsidR="0080067C" w:rsidRDefault="00C31537">
            <w:pPr>
              <w:pStyle w:val="af9"/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Универсальные учебные действия </w:t>
            </w:r>
          </w:p>
        </w:tc>
        <w:tc>
          <w:tcPr>
            <w:tcW w:w="3039" w:type="dxa"/>
            <w:tcBorders>
              <w:left w:val="single" w:sz="4" w:space="0" w:color="auto"/>
              <w:bottom w:val="single" w:sz="4" w:space="0" w:color="auto"/>
            </w:tcBorders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Личностные </w:t>
            </w:r>
          </w:p>
        </w:tc>
        <w:tc>
          <w:tcPr>
            <w:tcW w:w="5259" w:type="dxa"/>
            <w:tcBorders>
              <w:bottom w:val="single" w:sz="4" w:space="0" w:color="auto"/>
            </w:tcBorders>
          </w:tcPr>
          <w:p w:rsidR="0080067C" w:rsidRDefault="00C31537">
            <w:pPr>
              <w:pStyle w:val="af9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Самоопределение, нравственно-этическое оценивание</w:t>
            </w:r>
          </w:p>
        </w:tc>
      </w:tr>
      <w:tr w:rsidR="0080067C">
        <w:trPr>
          <w:trHeight w:val="510"/>
        </w:trPr>
        <w:tc>
          <w:tcPr>
            <w:tcW w:w="816" w:type="dxa"/>
            <w:vMerge/>
          </w:tcPr>
          <w:p w:rsidR="0080067C" w:rsidRDefault="0080067C">
            <w:pPr>
              <w:pStyle w:val="af9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right w:val="single" w:sz="4" w:space="0" w:color="auto"/>
            </w:tcBorders>
          </w:tcPr>
          <w:p w:rsidR="0080067C" w:rsidRDefault="0080067C">
            <w:pPr>
              <w:pStyle w:val="af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</w:p>
        </w:tc>
        <w:tc>
          <w:tcPr>
            <w:tcW w:w="5259" w:type="dxa"/>
            <w:tcBorders>
              <w:top w:val="single" w:sz="4" w:space="0" w:color="auto"/>
              <w:bottom w:val="single" w:sz="4" w:space="0" w:color="auto"/>
            </w:tcBorders>
          </w:tcPr>
          <w:p w:rsidR="0080067C" w:rsidRDefault="00C31537">
            <w:pPr>
              <w:pStyle w:val="af9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Планирование, прогнозирование, волевая саморегуляция</w:t>
            </w:r>
          </w:p>
        </w:tc>
      </w:tr>
      <w:tr w:rsidR="0080067C">
        <w:trPr>
          <w:trHeight w:val="510"/>
        </w:trPr>
        <w:tc>
          <w:tcPr>
            <w:tcW w:w="816" w:type="dxa"/>
            <w:vMerge/>
          </w:tcPr>
          <w:p w:rsidR="0080067C" w:rsidRDefault="0080067C">
            <w:pPr>
              <w:pStyle w:val="af9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right w:val="single" w:sz="4" w:space="0" w:color="auto"/>
            </w:tcBorders>
          </w:tcPr>
          <w:p w:rsidR="0080067C" w:rsidRDefault="0080067C">
            <w:pPr>
              <w:pStyle w:val="af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 </w:t>
            </w:r>
          </w:p>
        </w:tc>
        <w:tc>
          <w:tcPr>
            <w:tcW w:w="5259" w:type="dxa"/>
            <w:tcBorders>
              <w:top w:val="single" w:sz="4" w:space="0" w:color="auto"/>
              <w:bottom w:val="single" w:sz="4" w:space="0" w:color="auto"/>
            </w:tcBorders>
          </w:tcPr>
          <w:p w:rsidR="0080067C" w:rsidRDefault="00C31537">
            <w:pPr>
              <w:pStyle w:val="af9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Моделирование ситуации «Спорт», построение логической цепи рассуждений.</w:t>
            </w:r>
          </w:p>
        </w:tc>
      </w:tr>
      <w:tr w:rsidR="0080067C">
        <w:trPr>
          <w:trHeight w:val="495"/>
        </w:trPr>
        <w:tc>
          <w:tcPr>
            <w:tcW w:w="816" w:type="dxa"/>
            <w:vMerge/>
          </w:tcPr>
          <w:p w:rsidR="0080067C" w:rsidRDefault="0080067C">
            <w:pPr>
              <w:pStyle w:val="af9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right w:val="single" w:sz="4" w:space="0" w:color="auto"/>
            </w:tcBorders>
          </w:tcPr>
          <w:p w:rsidR="0080067C" w:rsidRDefault="0080067C">
            <w:pPr>
              <w:pStyle w:val="af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39" w:type="dxa"/>
            <w:tcBorders>
              <w:top w:val="single" w:sz="4" w:space="0" w:color="auto"/>
              <w:left w:val="single" w:sz="4" w:space="0" w:color="auto"/>
            </w:tcBorders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</w:tc>
        <w:tc>
          <w:tcPr>
            <w:tcW w:w="5259" w:type="dxa"/>
            <w:tcBorders>
              <w:top w:val="single" w:sz="4" w:space="0" w:color="auto"/>
            </w:tcBorders>
          </w:tcPr>
          <w:p w:rsidR="0080067C" w:rsidRDefault="00C31537">
            <w:pPr>
              <w:pStyle w:val="af9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Постановка вопросов, умение с достаточной полнотой и точностью выражать свои мысли по теме «Спорт»</w:t>
            </w:r>
          </w:p>
        </w:tc>
      </w:tr>
      <w:tr w:rsidR="0080067C">
        <w:tc>
          <w:tcPr>
            <w:tcW w:w="816" w:type="dxa"/>
          </w:tcPr>
          <w:p w:rsidR="0080067C" w:rsidRDefault="00C31537">
            <w:pPr>
              <w:pStyle w:val="af9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707" w:type="dxa"/>
            <w:gridSpan w:val="2"/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ценностных основ, цели и задач урока</w:t>
            </w:r>
          </w:p>
        </w:tc>
        <w:tc>
          <w:tcPr>
            <w:tcW w:w="5259" w:type="dxa"/>
          </w:tcPr>
          <w:p w:rsidR="0080067C" w:rsidRDefault="00C31537">
            <w:pPr>
              <w:tabs>
                <w:tab w:val="left" w:pos="567"/>
              </w:tabs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Обобщение и систематизация знаний по теме «Спорт».</w:t>
            </w:r>
          </w:p>
          <w:p w:rsidR="0080067C" w:rsidRDefault="0080067C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80067C" w:rsidRDefault="00C31537">
            <w:pPr>
              <w:tabs>
                <w:tab w:val="left" w:pos="253"/>
              </w:tabs>
              <w:spacing w:after="0" w:line="240" w:lineRule="auto"/>
              <w:ind w:left="25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Образовательные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067C" w:rsidRDefault="00C31537">
            <w:pPr>
              <w:numPr>
                <w:ilvl w:val="0"/>
                <w:numId w:val="2"/>
              </w:numPr>
              <w:tabs>
                <w:tab w:val="left" w:pos="253"/>
                <w:tab w:val="num" w:pos="900"/>
              </w:tabs>
              <w:spacing w:after="0" w:line="240" w:lineRule="auto"/>
              <w:ind w:left="253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Тренировать и закреплять в речи учащихся лексические единицы по теме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; </w:t>
            </w:r>
          </w:p>
          <w:p w:rsidR="0080067C" w:rsidRDefault="00C31537">
            <w:pPr>
              <w:numPr>
                <w:ilvl w:val="0"/>
                <w:numId w:val="2"/>
              </w:numPr>
              <w:tabs>
                <w:tab w:val="left" w:pos="253"/>
                <w:tab w:val="num" w:pos="900"/>
              </w:tabs>
              <w:spacing w:after="0" w:line="240" w:lineRule="auto"/>
              <w:ind w:left="253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познакомить учащихся с экстремальными видами спорта;</w:t>
            </w:r>
          </w:p>
          <w:p w:rsidR="0080067C" w:rsidRDefault="00C31537">
            <w:pPr>
              <w:numPr>
                <w:ilvl w:val="0"/>
                <w:numId w:val="2"/>
              </w:numPr>
              <w:tabs>
                <w:tab w:val="left" w:pos="253"/>
                <w:tab w:val="num" w:pos="900"/>
              </w:tabs>
              <w:spacing w:after="0" w:line="240" w:lineRule="auto"/>
              <w:ind w:left="253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формировать речевые навыки, обеспечивающие познавательно-коммуникативные потребности учащихся; </w:t>
            </w:r>
          </w:p>
          <w:p w:rsidR="0080067C" w:rsidRDefault="0080067C">
            <w:pPr>
              <w:pStyle w:val="af9"/>
              <w:tabs>
                <w:tab w:val="left" w:pos="253"/>
              </w:tabs>
              <w:ind w:lef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67C" w:rsidRDefault="00C31537">
            <w:pPr>
              <w:tabs>
                <w:tab w:val="left" w:pos="253"/>
              </w:tabs>
              <w:spacing w:after="0" w:line="240" w:lineRule="auto"/>
              <w:ind w:left="25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Развивающие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0067C" w:rsidRDefault="00C31537">
            <w:pPr>
              <w:numPr>
                <w:ilvl w:val="0"/>
                <w:numId w:val="3"/>
              </w:numPr>
              <w:tabs>
                <w:tab w:val="left" w:pos="253"/>
              </w:tabs>
              <w:spacing w:after="0" w:line="240" w:lineRule="auto"/>
              <w:ind w:left="253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развивать языковые способности и устойчивый интерес к изучению английского языка; </w:t>
            </w:r>
          </w:p>
          <w:p w:rsidR="0080067C" w:rsidRDefault="00C31537">
            <w:pPr>
              <w:numPr>
                <w:ilvl w:val="0"/>
                <w:numId w:val="3"/>
              </w:numPr>
              <w:tabs>
                <w:tab w:val="left" w:pos="253"/>
              </w:tabs>
              <w:spacing w:after="0" w:line="240" w:lineRule="auto"/>
              <w:ind w:left="253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расширять кругозор обучающихся при помощи мультимедийных средств, информации из Интернета;</w:t>
            </w:r>
          </w:p>
          <w:p w:rsidR="0080067C" w:rsidRDefault="00C31537">
            <w:pPr>
              <w:numPr>
                <w:ilvl w:val="0"/>
                <w:numId w:val="3"/>
              </w:numPr>
              <w:tabs>
                <w:tab w:val="left" w:pos="253"/>
              </w:tabs>
              <w:spacing w:after="0" w:line="240" w:lineRule="auto"/>
              <w:ind w:left="253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развивать практические умения работе в группе. </w:t>
            </w:r>
          </w:p>
          <w:p w:rsidR="0080067C" w:rsidRDefault="0080067C">
            <w:pPr>
              <w:pStyle w:val="af9"/>
              <w:tabs>
                <w:tab w:val="left" w:pos="253"/>
              </w:tabs>
              <w:ind w:lef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67C" w:rsidRDefault="00C31537">
            <w:pPr>
              <w:numPr>
                <w:ilvl w:val="0"/>
                <w:numId w:val="3"/>
              </w:numPr>
              <w:tabs>
                <w:tab w:val="left" w:pos="253"/>
                <w:tab w:val="left" w:pos="900"/>
              </w:tabs>
              <w:spacing w:after="0" w:line="240" w:lineRule="auto"/>
              <w:ind w:left="253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Воспитывающие</w:t>
            </w:r>
          </w:p>
          <w:p w:rsidR="0080067C" w:rsidRDefault="00C31537">
            <w:pPr>
              <w:numPr>
                <w:ilvl w:val="0"/>
                <w:numId w:val="4"/>
              </w:numPr>
              <w:tabs>
                <w:tab w:val="left" w:pos="253"/>
                <w:tab w:val="left" w:pos="900"/>
              </w:tabs>
              <w:spacing w:after="0" w:line="240" w:lineRule="auto"/>
              <w:ind w:left="253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 xml:space="preserve">способствовать воспитанию положительного отношения к спорту; </w:t>
            </w:r>
          </w:p>
          <w:p w:rsidR="0080067C" w:rsidRDefault="00C31537">
            <w:pPr>
              <w:numPr>
                <w:ilvl w:val="0"/>
                <w:numId w:val="4"/>
              </w:numPr>
              <w:tabs>
                <w:tab w:val="left" w:pos="253"/>
                <w:tab w:val="left" w:pos="900"/>
              </w:tabs>
              <w:spacing w:after="0" w:line="240" w:lineRule="auto"/>
              <w:ind w:left="253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способствовать воспитанию сотрудничества при коллективной работе;</w:t>
            </w:r>
          </w:p>
          <w:p w:rsidR="0080067C" w:rsidRDefault="00C31537">
            <w:pPr>
              <w:numPr>
                <w:ilvl w:val="0"/>
                <w:numId w:val="4"/>
              </w:numPr>
              <w:tabs>
                <w:tab w:val="left" w:pos="253"/>
                <w:tab w:val="left" w:pos="900"/>
              </w:tabs>
              <w:spacing w:after="0" w:line="240" w:lineRule="auto"/>
              <w:ind w:left="253" w:firstLine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способствовать обогащению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внутреннего мира учащихся.</w:t>
            </w:r>
          </w:p>
          <w:p w:rsidR="0080067C" w:rsidRDefault="0080067C">
            <w:pPr>
              <w:pStyle w:val="af9"/>
              <w:tabs>
                <w:tab w:val="left" w:pos="253"/>
              </w:tabs>
              <w:ind w:lef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67C" w:rsidRDefault="0080067C">
            <w:pPr>
              <w:pStyle w:val="af9"/>
              <w:jc w:val="both"/>
            </w:pPr>
          </w:p>
        </w:tc>
      </w:tr>
      <w:tr w:rsidR="0080067C">
        <w:tc>
          <w:tcPr>
            <w:tcW w:w="816" w:type="dxa"/>
          </w:tcPr>
          <w:p w:rsidR="0080067C" w:rsidRDefault="00C31537">
            <w:pPr>
              <w:pStyle w:val="af9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3707" w:type="dxa"/>
            <w:gridSpan w:val="2"/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 выбора содержания учебного материала, методов, форм работы на уроке сопоставимыми психолого-педагогической характеристики класса</w:t>
            </w:r>
          </w:p>
        </w:tc>
        <w:tc>
          <w:tcPr>
            <w:tcW w:w="5259" w:type="dxa"/>
          </w:tcPr>
          <w:p w:rsidR="0080067C" w:rsidRDefault="00C31537">
            <w:pPr>
              <w:spacing w:after="0" w:line="240" w:lineRule="auto"/>
              <w:ind w:left="766" w:right="57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Основной дидактический метод: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объяснительно-иллюстративный метод; репродуктивный метод; </w:t>
            </w:r>
          </w:p>
          <w:p w:rsidR="0080067C" w:rsidRDefault="0080067C">
            <w:pPr>
              <w:spacing w:after="0" w:line="240" w:lineRule="auto"/>
              <w:ind w:left="253"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067C" w:rsidRDefault="0080067C">
            <w:pPr>
              <w:pStyle w:val="af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067C" w:rsidRDefault="00C31537">
            <w:pPr>
              <w:spacing w:after="0" w:line="240" w:lineRule="auto"/>
              <w:ind w:left="253" w:right="57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Частные     методы     и     приемы: : 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иллюстративный; проблемный; частичнопоисковый; исследовательский; беседа, демонстрация, упражнения, работа с книгой.</w:t>
            </w:r>
          </w:p>
          <w:p w:rsidR="0080067C" w:rsidRDefault="0080067C">
            <w:pPr>
              <w:pStyle w:val="af9"/>
              <w:ind w:left="25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067C" w:rsidRDefault="0080067C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67C">
        <w:tc>
          <w:tcPr>
            <w:tcW w:w="816" w:type="dxa"/>
          </w:tcPr>
          <w:p w:rsidR="0080067C" w:rsidRDefault="00C31537">
            <w:pPr>
              <w:pStyle w:val="af9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707" w:type="dxa"/>
            <w:gridSpan w:val="2"/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 структуры урока и     информации     о     расходе времени на различных его этапах</w:t>
            </w:r>
          </w:p>
        </w:tc>
        <w:tc>
          <w:tcPr>
            <w:tcW w:w="5259" w:type="dxa"/>
          </w:tcPr>
          <w:p w:rsidR="0080067C" w:rsidRDefault="00C3153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урока</w:t>
            </w:r>
          </w:p>
          <w:p w:rsidR="0080067C" w:rsidRPr="002D7BFC" w:rsidRDefault="00C31537">
            <w:pPr>
              <w:tabs>
                <w:tab w:val="left" w:pos="567"/>
              </w:tabs>
              <w:spacing w:after="0" w:line="240" w:lineRule="auto"/>
              <w:ind w:left="111"/>
              <w:jc w:val="both"/>
              <w:rPr>
                <w:rFonts w:asciiTheme="minorHAnsi" w:hAnsiTheme="minorHAnsi" w:cstheme="minorHAnsi"/>
                <w:sz w:val="24"/>
                <w:szCs w:val="28"/>
                <w:lang w:val="en-US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8"/>
              </w:rPr>
              <w:t>1.Организационный момент.</w:t>
            </w:r>
            <w:r>
              <w:rPr>
                <w:rFonts w:asciiTheme="minorHAnsi" w:hAnsiTheme="minorHAnsi" w:cstheme="minorHAnsi"/>
                <w:sz w:val="24"/>
                <w:szCs w:val="28"/>
              </w:rPr>
              <w:t xml:space="preserve">  Приветствие. </w:t>
            </w:r>
            <w:r w:rsidRPr="002D7BFC">
              <w:rPr>
                <w:rFonts w:asciiTheme="minorHAnsi" w:hAnsiTheme="minorHAnsi" w:cstheme="minorHAnsi"/>
                <w:sz w:val="24"/>
                <w:szCs w:val="28"/>
                <w:lang w:val="en-US"/>
              </w:rPr>
              <w:t>(</w:t>
            </w:r>
            <w:r>
              <w:rPr>
                <w:rFonts w:asciiTheme="minorHAnsi" w:hAnsiTheme="minorHAnsi" w:cstheme="minorHAnsi"/>
                <w:sz w:val="24"/>
                <w:szCs w:val="28"/>
              </w:rPr>
              <w:t>слайд</w:t>
            </w:r>
            <w:r w:rsidRPr="002D7BFC">
              <w:rPr>
                <w:rFonts w:asciiTheme="minorHAnsi" w:hAnsiTheme="minorHAnsi" w:cstheme="minorHAnsi"/>
                <w:sz w:val="24"/>
                <w:szCs w:val="28"/>
                <w:lang w:val="en-US"/>
              </w:rPr>
              <w:t xml:space="preserve"> №1)- 1 </w:t>
            </w:r>
            <w:r>
              <w:rPr>
                <w:rFonts w:asciiTheme="minorHAnsi" w:hAnsiTheme="minorHAnsi" w:cstheme="minorHAnsi"/>
                <w:sz w:val="24"/>
                <w:szCs w:val="28"/>
              </w:rPr>
              <w:t>мин</w:t>
            </w:r>
            <w:r w:rsidRPr="002D7BFC">
              <w:rPr>
                <w:rFonts w:asciiTheme="minorHAnsi" w:hAnsiTheme="minorHAnsi" w:cstheme="minorHAnsi"/>
                <w:sz w:val="24"/>
                <w:szCs w:val="28"/>
                <w:lang w:val="en-US"/>
              </w:rPr>
              <w:t>.</w:t>
            </w:r>
          </w:p>
          <w:p w:rsidR="0080067C" w:rsidRDefault="00C31537">
            <w:pPr>
              <w:tabs>
                <w:tab w:val="num" w:pos="372"/>
                <w:tab w:val="left" w:pos="567"/>
              </w:tabs>
              <w:spacing w:after="0" w:line="240" w:lineRule="auto"/>
              <w:ind w:left="111"/>
              <w:jc w:val="both"/>
              <w:rPr>
                <w:rFonts w:asciiTheme="minorHAnsi" w:hAnsiTheme="minorHAnsi" w:cstheme="minorHAnsi"/>
                <w:b/>
                <w:sz w:val="24"/>
                <w:szCs w:val="28"/>
                <w:lang w:val="en-US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8"/>
                <w:lang w:val="en-US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sz w:val="24"/>
                <w:szCs w:val="28"/>
              </w:rPr>
              <w:t>Фонетическая</w:t>
            </w:r>
            <w:r>
              <w:rPr>
                <w:rFonts w:asciiTheme="minorHAnsi" w:hAnsiTheme="minorHAnsi" w:cstheme="minorHAnsi"/>
                <w:b/>
                <w:sz w:val="24"/>
                <w:szCs w:val="28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  <w:szCs w:val="28"/>
              </w:rPr>
              <w:t>зарядка</w:t>
            </w:r>
            <w:r>
              <w:rPr>
                <w:rFonts w:asciiTheme="minorHAnsi" w:hAnsiTheme="minorHAnsi" w:cstheme="minorHAnsi"/>
                <w:b/>
                <w:sz w:val="24"/>
                <w:szCs w:val="28"/>
                <w:lang w:val="en-US"/>
              </w:rPr>
              <w:t xml:space="preserve">. </w:t>
            </w:r>
          </w:p>
          <w:p w:rsidR="0080067C" w:rsidRDefault="00C31537">
            <w:pPr>
              <w:tabs>
                <w:tab w:val="left" w:pos="567"/>
              </w:tabs>
              <w:spacing w:after="0" w:line="240" w:lineRule="auto"/>
              <w:ind w:left="111"/>
              <w:jc w:val="both"/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8"/>
                <w:lang w:val="en-US"/>
              </w:rPr>
              <w:t xml:space="preserve">Name these sports and games. 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8"/>
              </w:rPr>
              <w:t>(слайд №2) – 2 мин.</w:t>
            </w:r>
          </w:p>
          <w:p w:rsidR="0080067C" w:rsidRDefault="00C31537">
            <w:pPr>
              <w:tabs>
                <w:tab w:val="left" w:pos="567"/>
              </w:tabs>
              <w:spacing w:after="0" w:line="240" w:lineRule="auto"/>
              <w:ind w:left="111"/>
              <w:jc w:val="both"/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8"/>
              </w:rPr>
              <w:t>3. Мотивация.</w:t>
            </w:r>
            <w:r>
              <w:rPr>
                <w:rFonts w:asciiTheme="minorHAnsi" w:hAnsiTheme="minorHAnsi" w:cstheme="minorHAnsi"/>
                <w:sz w:val="24"/>
                <w:szCs w:val="28"/>
              </w:rPr>
              <w:t xml:space="preserve"> Объявление темы урока. -1 мин.</w:t>
            </w:r>
          </w:p>
          <w:p w:rsidR="0080067C" w:rsidRDefault="00C31537">
            <w:pPr>
              <w:tabs>
                <w:tab w:val="left" w:pos="567"/>
              </w:tabs>
              <w:spacing w:after="0" w:line="240" w:lineRule="auto"/>
              <w:ind w:left="111"/>
              <w:jc w:val="both"/>
              <w:rPr>
                <w:rFonts w:asciiTheme="minorHAnsi" w:hAnsiTheme="minorHAnsi" w:cstheme="minorHAnsi"/>
                <w:b/>
                <w:sz w:val="24"/>
                <w:szCs w:val="28"/>
                <w:lang w:val="en-US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8"/>
                <w:lang w:val="en-US"/>
              </w:rPr>
              <w:t xml:space="preserve">4. </w:t>
            </w:r>
            <w:r>
              <w:rPr>
                <w:rFonts w:asciiTheme="minorHAnsi" w:hAnsiTheme="minorHAnsi" w:cstheme="minorHAnsi"/>
                <w:b/>
                <w:sz w:val="24"/>
                <w:szCs w:val="28"/>
              </w:rPr>
              <w:t>Речевая</w:t>
            </w:r>
            <w:r>
              <w:rPr>
                <w:rFonts w:asciiTheme="minorHAnsi" w:hAnsiTheme="minorHAnsi" w:cstheme="minorHAnsi"/>
                <w:b/>
                <w:sz w:val="24"/>
                <w:szCs w:val="28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  <w:szCs w:val="28"/>
              </w:rPr>
              <w:t>разминка</w:t>
            </w:r>
            <w:r>
              <w:rPr>
                <w:rFonts w:asciiTheme="minorHAnsi" w:hAnsiTheme="minorHAnsi" w:cstheme="minorHAnsi"/>
                <w:b/>
                <w:sz w:val="24"/>
                <w:szCs w:val="28"/>
                <w:lang w:val="en-US"/>
              </w:rPr>
              <w:t>.</w:t>
            </w:r>
          </w:p>
          <w:p w:rsidR="0080067C" w:rsidRDefault="00C31537">
            <w:pPr>
              <w:tabs>
                <w:tab w:val="left" w:pos="567"/>
              </w:tabs>
              <w:spacing w:after="0" w:line="240" w:lineRule="auto"/>
              <w:ind w:left="111"/>
              <w:jc w:val="both"/>
              <w:rPr>
                <w:rFonts w:asciiTheme="minorHAnsi" w:hAnsiTheme="minorHAnsi" w:cstheme="minorHAnsi"/>
                <w:bCs/>
                <w:sz w:val="24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8"/>
                <w:lang w:val="en-US"/>
              </w:rPr>
              <w:t>Now I’d like to ask you some questions about sport and sport activities.</w:t>
            </w:r>
            <w:r>
              <w:rPr>
                <w:rFonts w:asciiTheme="minorHAnsi" w:eastAsia="+mn-ea" w:hAnsiTheme="minorHAnsi" w:cstheme="minorHAnsi"/>
                <w:bCs/>
                <w:color w:val="000099"/>
                <w:sz w:val="24"/>
                <w:szCs w:val="28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8"/>
                <w:lang w:val="en-US"/>
              </w:rPr>
              <w:t xml:space="preserve">(слайд №3) </w:t>
            </w:r>
            <w:r>
              <w:rPr>
                <w:rFonts w:asciiTheme="minorHAnsi" w:hAnsiTheme="minorHAnsi" w:cstheme="minorHAnsi"/>
                <w:bCs/>
                <w:sz w:val="24"/>
                <w:szCs w:val="28"/>
                <w:lang w:val="en-US"/>
              </w:rPr>
              <w:t>(</w:t>
            </w:r>
            <w:r>
              <w:rPr>
                <w:rFonts w:asciiTheme="minorHAnsi" w:hAnsiTheme="minorHAnsi" w:cstheme="minorHAnsi"/>
                <w:bCs/>
                <w:sz w:val="24"/>
                <w:szCs w:val="28"/>
              </w:rPr>
              <w:t>Индивидуальные</w:t>
            </w:r>
            <w:r>
              <w:rPr>
                <w:rFonts w:asciiTheme="minorHAnsi" w:hAnsiTheme="minorHAnsi" w:cstheme="minorHAnsi"/>
                <w:bCs/>
                <w:sz w:val="24"/>
                <w:szCs w:val="28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4"/>
                <w:szCs w:val="28"/>
              </w:rPr>
              <w:t>ответы</w:t>
            </w:r>
            <w:r>
              <w:rPr>
                <w:rFonts w:asciiTheme="minorHAnsi" w:hAnsiTheme="minorHAnsi" w:cstheme="minorHAnsi"/>
                <w:bCs/>
                <w:sz w:val="24"/>
                <w:szCs w:val="28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4"/>
                <w:szCs w:val="28"/>
              </w:rPr>
              <w:t>учащихся</w:t>
            </w:r>
            <w:r>
              <w:rPr>
                <w:rFonts w:asciiTheme="minorHAnsi" w:hAnsiTheme="minorHAnsi" w:cstheme="minorHAnsi"/>
                <w:bCs/>
                <w:sz w:val="24"/>
                <w:szCs w:val="28"/>
                <w:lang w:val="en-US"/>
              </w:rPr>
              <w:t xml:space="preserve">). – </w:t>
            </w:r>
            <w:r>
              <w:rPr>
                <w:rFonts w:asciiTheme="minorHAnsi" w:hAnsiTheme="minorHAnsi" w:cstheme="minorHAnsi"/>
                <w:bCs/>
                <w:sz w:val="24"/>
                <w:szCs w:val="28"/>
              </w:rPr>
              <w:t>4</w:t>
            </w:r>
            <w:r>
              <w:rPr>
                <w:rFonts w:asciiTheme="minorHAnsi" w:hAnsiTheme="minorHAnsi" w:cstheme="minorHAnsi"/>
                <w:bCs/>
                <w:sz w:val="24"/>
                <w:szCs w:val="28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4"/>
                <w:szCs w:val="28"/>
              </w:rPr>
              <w:t>мин.</w:t>
            </w:r>
          </w:p>
          <w:p w:rsidR="0080067C" w:rsidRDefault="00C31537">
            <w:pPr>
              <w:numPr>
                <w:ilvl w:val="0"/>
                <w:numId w:val="3"/>
              </w:numPr>
              <w:tabs>
                <w:tab w:val="left" w:pos="567"/>
              </w:tabs>
              <w:spacing w:after="0" w:line="240" w:lineRule="auto"/>
              <w:ind w:left="253" w:firstLine="0"/>
              <w:jc w:val="both"/>
              <w:rPr>
                <w:rFonts w:asciiTheme="minorHAnsi" w:hAnsiTheme="minorHAnsi" w:cstheme="minorHAnsi"/>
                <w:sz w:val="24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8"/>
              </w:rPr>
              <w:t>Групповая работа.</w:t>
            </w:r>
            <w:r>
              <w:rPr>
                <w:rFonts w:asciiTheme="minorHAnsi" w:hAnsiTheme="minorHAnsi" w:cstheme="minorHAnsi"/>
                <w:sz w:val="24"/>
                <w:szCs w:val="28"/>
              </w:rPr>
              <w:t xml:space="preserve"> “Любимый вид спорта” – 6 мин.</w:t>
            </w:r>
          </w:p>
          <w:p w:rsidR="0080067C" w:rsidRDefault="00C31537">
            <w:pPr>
              <w:pStyle w:val="afa"/>
              <w:tabs>
                <w:tab w:val="left" w:pos="567"/>
              </w:tabs>
              <w:spacing w:before="0" w:beforeAutospacing="0" w:after="0" w:afterAutospacing="0"/>
              <w:ind w:left="111"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(Учащиеся получают  карточки с таблицей. В верхней строке учащиеся записывают имена участников своей группы. В беседе выявляют любимый вид спорта и отмечают в таблице. По образцу  представитель от каждой  группы сообщает о любимом виде спорта.)</w:t>
            </w:r>
          </w:p>
          <w:p w:rsidR="0080067C" w:rsidRDefault="00C31537">
            <w:pPr>
              <w:pStyle w:val="afa"/>
              <w:numPr>
                <w:ilvl w:val="0"/>
                <w:numId w:val="3"/>
              </w:numPr>
              <w:tabs>
                <w:tab w:val="left" w:pos="567"/>
              </w:tabs>
              <w:spacing w:before="0" w:beforeAutospacing="0" w:after="0" w:afterAutospacing="0"/>
              <w:ind w:left="394" w:firstLine="0"/>
              <w:jc w:val="both"/>
              <w:rPr>
                <w:rFonts w:asciiTheme="minorHAnsi" w:hAnsiTheme="minorHAnsi" w:cstheme="minorHAns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Ознакомление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с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лексикой. Чтение.</w:t>
            </w:r>
          </w:p>
          <w:p w:rsidR="0080067C" w:rsidRDefault="00C31537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4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8"/>
                <w:lang w:val="en-US"/>
              </w:rPr>
              <w:t xml:space="preserve">Now let's read the text about summer and winter kinds of sport. </w:t>
            </w:r>
            <w:r>
              <w:rPr>
                <w:rFonts w:asciiTheme="minorHAnsi" w:hAnsiTheme="minorHAnsi" w:cstheme="minorHAnsi"/>
                <w:color w:val="000000"/>
                <w:sz w:val="24"/>
                <w:szCs w:val="28"/>
              </w:rPr>
              <w:t>(слайд № 5) -6 мин.</w:t>
            </w:r>
          </w:p>
          <w:p w:rsidR="0080067C" w:rsidRDefault="00C31537">
            <w:pPr>
              <w:pStyle w:val="afa"/>
              <w:numPr>
                <w:ilvl w:val="0"/>
                <w:numId w:val="3"/>
              </w:numPr>
              <w:tabs>
                <w:tab w:val="left" w:pos="567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Обобщение пройденного  материала.</w:t>
            </w:r>
          </w:p>
          <w:p w:rsidR="0080067C" w:rsidRDefault="00C31537">
            <w:pPr>
              <w:pStyle w:val="afa"/>
              <w:tabs>
                <w:tab w:val="left" w:pos="567"/>
              </w:tabs>
              <w:spacing w:before="0" w:beforeAutospacing="0" w:after="0" w:afterAutospacing="0"/>
              <w:ind w:firstLine="851"/>
              <w:jc w:val="both"/>
              <w:rPr>
                <w:rFonts w:asciiTheme="minorHAnsi" w:hAnsiTheme="minorHAnsi" w:cstheme="minorHAnsi"/>
                <w:sz w:val="28"/>
                <w:szCs w:val="28"/>
                <w:lang w:val="en-US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 xml:space="preserve"> There are some kinds which not available for everybody.  Now I’d like to tell you about some extreme kind of sport. I hope it will be interesting for you. </w:t>
            </w:r>
          </w:p>
          <w:p w:rsidR="0080067C" w:rsidRDefault="00C31537">
            <w:pPr>
              <w:pStyle w:val="afa"/>
              <w:tabs>
                <w:tab w:val="left" w:pos="567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8"/>
                <w:szCs w:val="28"/>
                <w:lang w:val="en-US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 xml:space="preserve">(Ответы учащихся). -5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мин</w:t>
            </w:r>
            <w:r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>.</w:t>
            </w:r>
          </w:p>
          <w:p w:rsidR="0080067C" w:rsidRDefault="00C31537">
            <w:pPr>
              <w:pStyle w:val="afa"/>
              <w:tabs>
                <w:tab w:val="left" w:pos="567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8. Динамическая пауза.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Отгадайте, какой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это вид сорта. Пантомима.- 2 мин.</w:t>
            </w:r>
          </w:p>
          <w:p w:rsidR="0080067C" w:rsidRDefault="00C31537">
            <w:pPr>
              <w:pStyle w:val="afa"/>
              <w:tabs>
                <w:tab w:val="left" w:pos="567"/>
              </w:tabs>
              <w:spacing w:before="0" w:beforeAutospacing="0" w:after="0" w:afterAutospacing="0"/>
              <w:ind w:left="111"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9. 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Проблемные задания.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 Закрепление лексических единиц.</w:t>
            </w:r>
          </w:p>
          <w:p w:rsidR="0080067C" w:rsidRDefault="00C31537">
            <w:pPr>
              <w:pStyle w:val="afa"/>
              <w:tabs>
                <w:tab w:val="left" w:pos="567"/>
              </w:tabs>
              <w:spacing w:before="0" w:beforeAutospacing="0" w:after="0" w:afterAutospacing="0"/>
              <w:ind w:left="111"/>
              <w:jc w:val="both"/>
              <w:rPr>
                <w:rFonts w:asciiTheme="minorHAnsi" w:hAnsiTheme="minorHAnsi" w:cstheme="minorHAnsi"/>
                <w:bCs/>
                <w:sz w:val="28"/>
                <w:szCs w:val="28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  <w:lang w:val="en-US"/>
              </w:rPr>
              <w:t xml:space="preserve">- Now let's do some exercises. Match the sport and its name. </w:t>
            </w:r>
          </w:p>
          <w:p w:rsidR="0080067C" w:rsidRDefault="00C31537">
            <w:pPr>
              <w:pStyle w:val="afa"/>
              <w:tabs>
                <w:tab w:val="left" w:pos="567"/>
              </w:tabs>
              <w:spacing w:before="0" w:beforeAutospacing="0" w:after="0" w:afterAutospacing="0"/>
              <w:ind w:left="111"/>
              <w:jc w:val="both"/>
              <w:rPr>
                <w:rFonts w:asciiTheme="minorHAnsi" w:hAnsiTheme="minorHAnsi" w:cstheme="minorHAnsi"/>
                <w:bCs/>
                <w:sz w:val="28"/>
                <w:szCs w:val="28"/>
                <w:lang w:val="en-US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 xml:space="preserve"> - 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  <w:lang w:val="en-US"/>
              </w:rPr>
              <w:t>Group these activities into indoor and outdoor sports.</w:t>
            </w:r>
            <w:r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8"/>
                <w:szCs w:val="28"/>
                <w:shd w:val="clear" w:color="000000" w:fill="000000"/>
                <w:lang w:val="en-US"/>
              </w:rPr>
              <w:t xml:space="preserve">  </w:t>
            </w:r>
          </w:p>
          <w:p w:rsidR="0080067C" w:rsidRDefault="00C31537">
            <w:pPr>
              <w:pStyle w:val="afa"/>
              <w:tabs>
                <w:tab w:val="left" w:pos="567"/>
                <w:tab w:val="left" w:pos="851"/>
              </w:tabs>
              <w:spacing w:before="0" w:beforeAutospacing="0" w:after="0" w:afterAutospacing="0"/>
              <w:ind w:left="111"/>
              <w:jc w:val="both"/>
              <w:rPr>
                <w:rFonts w:asciiTheme="minorHAnsi" w:hAnsiTheme="minorHAnsi" w:cstheme="minorHAnsi"/>
                <w:color w:val="000000"/>
                <w:sz w:val="28"/>
                <w:szCs w:val="28"/>
                <w:shd w:val="clear" w:color="000000" w:fill="000000"/>
                <w:lang w:val="en-US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  <w:lang w:val="en-US"/>
              </w:rPr>
              <w:t xml:space="preserve">What sport we can…  PLAY ?   GO ? DO ? </w:t>
            </w:r>
            <w:r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>(c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лайд</w:t>
            </w:r>
            <w:r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 xml:space="preserve"> 16)</w:t>
            </w:r>
            <w:r>
              <w:rPr>
                <w:rFonts w:asciiTheme="minorHAnsi" w:hAnsiTheme="minorHAnsi" w:cstheme="minorHAnsi"/>
                <w:color w:val="000000"/>
                <w:sz w:val="28"/>
                <w:szCs w:val="28"/>
                <w:shd w:val="clear" w:color="000000" w:fill="000000"/>
                <w:lang w:val="en-US"/>
              </w:rPr>
              <w:t xml:space="preserve"> </w:t>
            </w:r>
          </w:p>
          <w:p w:rsidR="0080067C" w:rsidRDefault="00C31537">
            <w:pPr>
              <w:pStyle w:val="afa"/>
              <w:tabs>
                <w:tab w:val="left" w:pos="567"/>
              </w:tabs>
              <w:spacing w:before="0" w:beforeAutospacing="0" w:after="0" w:afterAutospacing="0"/>
              <w:ind w:left="111"/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 xml:space="preserve"> - 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  <w:lang w:val="en-US"/>
              </w:rPr>
              <w:t xml:space="preserve">Check yourself. </w:t>
            </w:r>
            <w:r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-  4 мин. </w:t>
            </w:r>
          </w:p>
          <w:p w:rsidR="0080067C" w:rsidRDefault="00C31537">
            <w:pPr>
              <w:pStyle w:val="afa"/>
              <w:tabs>
                <w:tab w:val="left" w:pos="567"/>
              </w:tabs>
              <w:spacing w:before="0" w:beforeAutospacing="0" w:after="0" w:afterAutospacing="0"/>
              <w:ind w:left="111"/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10. Обучение монологической речи.</w:t>
            </w:r>
          </w:p>
          <w:p w:rsidR="0080067C" w:rsidRDefault="00C31537">
            <w:pPr>
              <w:pStyle w:val="afa"/>
              <w:tabs>
                <w:tab w:val="left" w:pos="567"/>
              </w:tabs>
              <w:spacing w:before="0" w:beforeAutospacing="0" w:after="0" w:afterAutospacing="0"/>
              <w:ind w:left="111"/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Учащимся предлагается рассказать о любимом виде спорта, используя схему и выражения. – 5 мин.</w:t>
            </w:r>
          </w:p>
          <w:p w:rsidR="0080067C" w:rsidRDefault="00C31537">
            <w:pPr>
              <w:tabs>
                <w:tab w:val="num" w:pos="372"/>
                <w:tab w:val="left" w:pos="567"/>
              </w:tabs>
              <w:spacing w:after="0" w:line="240" w:lineRule="auto"/>
              <w:ind w:left="111"/>
              <w:jc w:val="both"/>
              <w:rPr>
                <w:rFonts w:asciiTheme="minorHAnsi" w:hAnsiTheme="minorHAnsi" w:cstheme="minorHAnsi"/>
                <w:sz w:val="24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8"/>
              </w:rPr>
              <w:t>11. Подведение итогов урока. – 1 мин.</w:t>
            </w:r>
          </w:p>
          <w:p w:rsidR="0080067C" w:rsidRDefault="00C31537">
            <w:pPr>
              <w:tabs>
                <w:tab w:val="num" w:pos="372"/>
                <w:tab w:val="left" w:pos="567"/>
              </w:tabs>
              <w:spacing w:after="0" w:line="240" w:lineRule="auto"/>
              <w:ind w:left="111"/>
              <w:jc w:val="both"/>
              <w:rPr>
                <w:rFonts w:asciiTheme="minorHAnsi" w:hAnsiTheme="minorHAnsi" w:cstheme="minorHAnsi"/>
                <w:sz w:val="24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8"/>
              </w:rPr>
              <w:t>12. Домашнее задание. – 2 мин</w:t>
            </w:r>
          </w:p>
          <w:p w:rsidR="0080067C" w:rsidRDefault="00C31537">
            <w:pPr>
              <w:tabs>
                <w:tab w:val="num" w:pos="372"/>
                <w:tab w:val="left" w:pos="567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8"/>
              </w:rPr>
              <w:t xml:space="preserve">  13. Выставление оценок. – 1 мин.</w:t>
            </w:r>
          </w:p>
          <w:p w:rsidR="0080067C" w:rsidRDefault="0080067C">
            <w:pPr>
              <w:tabs>
                <w:tab w:val="num" w:pos="372"/>
                <w:tab w:val="left" w:pos="567"/>
              </w:tabs>
              <w:spacing w:after="0" w:line="240" w:lineRule="auto"/>
              <w:ind w:left="111"/>
              <w:jc w:val="both"/>
              <w:rPr>
                <w:rFonts w:asciiTheme="minorHAnsi" w:hAnsiTheme="minorHAnsi" w:cstheme="minorHAnsi"/>
                <w:sz w:val="24"/>
                <w:szCs w:val="28"/>
              </w:rPr>
            </w:pPr>
          </w:p>
          <w:p w:rsidR="0080067C" w:rsidRDefault="0080067C">
            <w:pPr>
              <w:tabs>
                <w:tab w:val="left" w:pos="567"/>
              </w:tabs>
              <w:spacing w:after="0" w:line="240" w:lineRule="auto"/>
              <w:ind w:left="111"/>
              <w:jc w:val="both"/>
              <w:rPr>
                <w:rFonts w:asciiTheme="minorHAnsi" w:hAnsiTheme="minorHAnsi" w:cstheme="minorHAnsi"/>
                <w:sz w:val="24"/>
                <w:szCs w:val="28"/>
              </w:rPr>
            </w:pPr>
          </w:p>
          <w:p w:rsidR="0080067C" w:rsidRDefault="0080067C">
            <w:pPr>
              <w:tabs>
                <w:tab w:val="left" w:pos="567"/>
              </w:tabs>
              <w:spacing w:after="0" w:line="240" w:lineRule="auto"/>
              <w:ind w:left="111"/>
              <w:jc w:val="both"/>
              <w:rPr>
                <w:rFonts w:asciiTheme="minorHAnsi" w:hAnsiTheme="minorHAnsi" w:cstheme="minorHAnsi"/>
                <w:color w:val="FF0000"/>
                <w:sz w:val="24"/>
                <w:szCs w:val="28"/>
              </w:rPr>
            </w:pPr>
          </w:p>
          <w:p w:rsidR="0080067C" w:rsidRDefault="0080067C">
            <w:pPr>
              <w:tabs>
                <w:tab w:val="left" w:pos="567"/>
              </w:tabs>
              <w:spacing w:after="0" w:line="240" w:lineRule="auto"/>
              <w:ind w:left="11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0067C" w:rsidRDefault="0080067C">
            <w:pPr>
              <w:pStyle w:val="af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0067C">
        <w:tc>
          <w:tcPr>
            <w:tcW w:w="816" w:type="dxa"/>
          </w:tcPr>
          <w:p w:rsidR="0080067C" w:rsidRDefault="00C31537">
            <w:pPr>
              <w:pStyle w:val="af9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3707" w:type="dxa"/>
            <w:gridSpan w:val="2"/>
          </w:tcPr>
          <w:p w:rsidR="0080067C" w:rsidRDefault="00C3153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Описание               применяемых</w:t>
            </w:r>
          </w:p>
          <w:p w:rsidR="0080067C" w:rsidRDefault="00C3153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образовательных      технологий,</w:t>
            </w:r>
          </w:p>
          <w:p w:rsidR="0080067C" w:rsidRDefault="00C3153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обоснование</w:t>
            </w:r>
          </w:p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 использования</w:t>
            </w:r>
          </w:p>
        </w:tc>
        <w:tc>
          <w:tcPr>
            <w:tcW w:w="5259" w:type="dxa"/>
          </w:tcPr>
          <w:p w:rsidR="0080067C" w:rsidRDefault="00C31537">
            <w:pPr>
              <w:spacing w:after="0" w:line="240" w:lineRule="auto"/>
              <w:ind w:left="57" w:right="57" w:firstLine="709"/>
              <w:rPr>
                <w:rFonts w:asciiTheme="minorHAnsi" w:hAnsiTheme="minorHAnsi" w:cstheme="minorHAnsi"/>
                <w:sz w:val="24"/>
                <w:szCs w:val="28"/>
                <w:lang w:eastAsia="ru-RU"/>
              </w:rPr>
            </w:pPr>
            <w:r>
              <w:rPr>
                <w:rFonts w:asciiTheme="minorHAnsi" w:hAnsiTheme="minorHAnsi" w:cstheme="minorHAnsi"/>
                <w:sz w:val="24"/>
                <w:szCs w:val="28"/>
                <w:lang w:eastAsia="ru-RU"/>
              </w:rPr>
              <w:t xml:space="preserve">Технология объяснительно-иллюстративного обучения; личностно ориентированная технология обучения; здоровьесберегающая. </w:t>
            </w:r>
          </w:p>
          <w:p w:rsidR="0080067C" w:rsidRDefault="0080067C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67C">
        <w:tc>
          <w:tcPr>
            <w:tcW w:w="816" w:type="dxa"/>
          </w:tcPr>
          <w:p w:rsidR="0080067C" w:rsidRDefault="00C31537">
            <w:pPr>
              <w:pStyle w:val="af9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707" w:type="dxa"/>
            <w:gridSpan w:val="2"/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Указание   отобранных   средств обучения,      обоснование      их применения</w:t>
            </w:r>
          </w:p>
        </w:tc>
        <w:tc>
          <w:tcPr>
            <w:tcW w:w="5259" w:type="dxa"/>
          </w:tcPr>
          <w:p w:rsidR="0080067C" w:rsidRDefault="00C31537">
            <w:pPr>
              <w:tabs>
                <w:tab w:val="left" w:pos="567"/>
              </w:tabs>
              <w:spacing w:after="0" w:line="240" w:lineRule="auto"/>
              <w:ind w:firstLine="48"/>
              <w:jc w:val="both"/>
              <w:rPr>
                <w:rFonts w:asciiTheme="minorHAnsi" w:hAnsiTheme="minorHAnsi" w:cstheme="minorHAnsi"/>
                <w:sz w:val="24"/>
                <w:szCs w:val="28"/>
              </w:rPr>
            </w:pPr>
            <w:r>
              <w:rPr>
                <w:rFonts w:asciiTheme="minorHAnsi" w:hAnsiTheme="minorHAnsi" w:cstheme="minorHAnsi"/>
                <w:sz w:val="24"/>
                <w:szCs w:val="28"/>
              </w:rPr>
              <w:t xml:space="preserve">Операционная среда – </w:t>
            </w:r>
            <w:r>
              <w:rPr>
                <w:rFonts w:asciiTheme="minorHAnsi" w:hAnsiTheme="minorHAnsi" w:cstheme="minorHAnsi"/>
                <w:sz w:val="24"/>
                <w:szCs w:val="28"/>
                <w:lang w:val="en-US"/>
              </w:rPr>
              <w:t>Microsoft</w:t>
            </w:r>
            <w:r>
              <w:rPr>
                <w:rFonts w:asciiTheme="minorHAnsi" w:hAnsiTheme="minorHAnsi" w:cstheme="minorHAnsi"/>
                <w:sz w:val="24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8"/>
                <w:lang w:val="en-US"/>
              </w:rPr>
              <w:t>Windows</w:t>
            </w:r>
            <w:r>
              <w:rPr>
                <w:rFonts w:asciiTheme="minorHAnsi" w:hAnsiTheme="minorHAnsi" w:cstheme="minorHAnsi"/>
                <w:sz w:val="24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8"/>
                <w:lang w:val="en-US"/>
              </w:rPr>
              <w:t>XP</w:t>
            </w:r>
            <w:r>
              <w:rPr>
                <w:rFonts w:asciiTheme="minorHAnsi" w:hAnsiTheme="minorHAnsi" w:cstheme="minorHAnsi"/>
                <w:sz w:val="24"/>
                <w:szCs w:val="28"/>
              </w:rPr>
              <w:t>,  проектор, карточки на каждого ученика для групповой работы и чтения.</w:t>
            </w:r>
          </w:p>
          <w:p w:rsidR="0080067C" w:rsidRDefault="0080067C">
            <w:pPr>
              <w:tabs>
                <w:tab w:val="left" w:pos="567"/>
              </w:tabs>
              <w:spacing w:after="0" w:line="240" w:lineRule="auto"/>
              <w:ind w:firstLine="48"/>
              <w:jc w:val="both"/>
              <w:rPr>
                <w:rFonts w:asciiTheme="minorHAnsi" w:hAnsiTheme="minorHAnsi" w:cstheme="minorHAnsi"/>
                <w:b/>
                <w:sz w:val="24"/>
                <w:szCs w:val="28"/>
              </w:rPr>
            </w:pPr>
          </w:p>
          <w:p w:rsidR="0080067C" w:rsidRDefault="0080067C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67C">
        <w:tc>
          <w:tcPr>
            <w:tcW w:w="816" w:type="dxa"/>
          </w:tcPr>
          <w:p w:rsidR="0080067C" w:rsidRDefault="00C31537">
            <w:pPr>
              <w:pStyle w:val="af9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707" w:type="dxa"/>
            <w:gridSpan w:val="2"/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Изложение   содержания   урока с    указанием    технологии   его проведения</w:t>
            </w:r>
          </w:p>
        </w:tc>
        <w:tc>
          <w:tcPr>
            <w:tcW w:w="5259" w:type="dxa"/>
          </w:tcPr>
          <w:p w:rsidR="0080067C" w:rsidRDefault="00C31537">
            <w:pPr>
              <w:numPr>
                <w:ilvl w:val="0"/>
                <w:numId w:val="5"/>
              </w:numPr>
              <w:tabs>
                <w:tab w:val="clear" w:pos="720"/>
                <w:tab w:val="num" w:pos="426"/>
              </w:tabs>
              <w:spacing w:after="0" w:line="240" w:lineRule="auto"/>
              <w:ind w:left="426" w:hanging="426"/>
              <w:jc w:val="both"/>
              <w:rPr>
                <w:rFonts w:asciiTheme="minorHAnsi" w:eastAsia="Times New Roman" w:hAnsiTheme="minorHAnsi" w:cstheme="minorHAnsi"/>
                <w:sz w:val="24"/>
                <w:szCs w:val="28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8"/>
              </w:rPr>
              <w:t xml:space="preserve">интенсификация учебно-воспитательного процесса (увеличение количества предлагаемой информации, </w:t>
            </w:r>
            <w:r>
              <w:rPr>
                <w:rFonts w:asciiTheme="minorHAnsi" w:eastAsia="Times New Roman" w:hAnsiTheme="minorHAnsi" w:cstheme="minorHAnsi"/>
                <w:bCs/>
                <w:sz w:val="24"/>
                <w:szCs w:val="28"/>
              </w:rPr>
              <w:t>эффективность выполнения упражнений увеличивается в несколько раз</w:t>
            </w:r>
            <w:r>
              <w:rPr>
                <w:rFonts w:asciiTheme="minorHAnsi" w:eastAsia="Times New Roman" w:hAnsiTheme="minorHAnsi" w:cstheme="minorHAnsi"/>
                <w:sz w:val="24"/>
                <w:szCs w:val="28"/>
              </w:rPr>
              <w:t>)</w:t>
            </w:r>
          </w:p>
          <w:p w:rsidR="0080067C" w:rsidRDefault="00C31537">
            <w:pPr>
              <w:numPr>
                <w:ilvl w:val="0"/>
                <w:numId w:val="5"/>
              </w:numPr>
              <w:tabs>
                <w:tab w:val="clear" w:pos="720"/>
                <w:tab w:val="num" w:pos="426"/>
              </w:tabs>
              <w:spacing w:after="0" w:line="240" w:lineRule="auto"/>
              <w:ind w:left="426" w:hanging="426"/>
              <w:jc w:val="both"/>
              <w:rPr>
                <w:rFonts w:asciiTheme="minorHAnsi" w:eastAsia="Times New Roman" w:hAnsiTheme="minorHAnsi" w:cstheme="minorHAnsi"/>
                <w:sz w:val="24"/>
                <w:szCs w:val="28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8"/>
              </w:rPr>
              <w:t>повышение эффективности усвоения учебного материала за счет одновременного изложения учителем необходимых сведений и показа демонстрационных фрагментов (подача материала двумя способами: аудиально и визуально);</w:t>
            </w:r>
          </w:p>
          <w:p w:rsidR="0080067C" w:rsidRDefault="0080067C">
            <w:pPr>
              <w:pStyle w:val="af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67C">
        <w:tc>
          <w:tcPr>
            <w:tcW w:w="816" w:type="dxa"/>
          </w:tcPr>
          <w:p w:rsidR="0080067C" w:rsidRDefault="00C31537">
            <w:pPr>
              <w:pStyle w:val="af9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707" w:type="dxa"/>
            <w:gridSpan w:val="2"/>
          </w:tcPr>
          <w:p w:rsidR="0080067C" w:rsidRDefault="00C3153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Описание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возможных</w:t>
            </w:r>
          </w:p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методических вариантов урока 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зависимости от аудитории</w:t>
            </w:r>
          </w:p>
        </w:tc>
        <w:tc>
          <w:tcPr>
            <w:tcW w:w="5259" w:type="dxa"/>
          </w:tcPr>
          <w:p w:rsidR="0080067C" w:rsidRDefault="00C31537">
            <w:pPr>
              <w:pStyle w:val="af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Для более подготовленного класса рекомендуется проверку монологического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высказывания проводить без опоры на таблицы и карточки, включить в ход урока спонтанный диалог.</w:t>
            </w:r>
          </w:p>
        </w:tc>
      </w:tr>
      <w:tr w:rsidR="0080067C">
        <w:tc>
          <w:tcPr>
            <w:tcW w:w="816" w:type="dxa"/>
          </w:tcPr>
          <w:p w:rsidR="0080067C" w:rsidRDefault="00C31537">
            <w:pPr>
              <w:pStyle w:val="af9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</w:t>
            </w:r>
          </w:p>
        </w:tc>
        <w:tc>
          <w:tcPr>
            <w:tcW w:w="3707" w:type="dxa"/>
            <w:gridSpan w:val="2"/>
          </w:tcPr>
          <w:p w:rsidR="0080067C" w:rsidRDefault="00C31537">
            <w:pPr>
              <w:pStyle w:val="af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Прогноз возможных учебных действий, реакции различных групп учащихся, желаемых результатов</w:t>
            </w:r>
          </w:p>
        </w:tc>
        <w:tc>
          <w:tcPr>
            <w:tcW w:w="5259" w:type="dxa"/>
          </w:tcPr>
          <w:p w:rsidR="0080067C" w:rsidRDefault="00C31537">
            <w:pPr>
              <w:pStyle w:val="af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К концу урока учащиеся должны овладеть ЛЕ в рамках предложенных ситуаций, обосновать свой выбор в сторону того или иного вида спорта.</w:t>
            </w:r>
          </w:p>
        </w:tc>
      </w:tr>
    </w:tbl>
    <w:p w:rsidR="0080067C" w:rsidRDefault="00C31537">
      <w:r>
        <w:t>Логинова Н.В., учитель английского языка МБОУ «СОШ №7 г. Йошкар-Олы»</w:t>
      </w:r>
    </w:p>
    <w:p w:rsidR="0080067C" w:rsidRDefault="00C31537">
      <w:r>
        <w:t>ссылка</w:t>
      </w:r>
    </w:p>
    <w:p w:rsidR="0080067C" w:rsidRDefault="00C31537">
      <w:r>
        <w:t>http://english-lessons-online.ru/homework/happy-english-7-klass</w:t>
      </w:r>
    </w:p>
    <w:sectPr w:rsidR="00800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E2C" w:rsidRDefault="00C16E2C">
      <w:pPr>
        <w:spacing w:after="0" w:line="240" w:lineRule="auto"/>
      </w:pPr>
      <w:r>
        <w:separator/>
      </w:r>
    </w:p>
  </w:endnote>
  <w:endnote w:type="continuationSeparator" w:id="0">
    <w:p w:rsidR="00C16E2C" w:rsidRDefault="00C1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E2C" w:rsidRDefault="00C16E2C">
      <w:pPr>
        <w:spacing w:after="0" w:line="240" w:lineRule="auto"/>
      </w:pPr>
      <w:r>
        <w:separator/>
      </w:r>
    </w:p>
  </w:footnote>
  <w:footnote w:type="continuationSeparator" w:id="0">
    <w:p w:rsidR="00C16E2C" w:rsidRDefault="00C16E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7500A"/>
    <w:multiLevelType w:val="hybridMultilevel"/>
    <w:tmpl w:val="88849A44"/>
    <w:lvl w:ilvl="0" w:tplc="90300758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CD4662C">
      <w:start w:val="1"/>
      <w:numFmt w:val="lowerLetter"/>
      <w:lvlText w:val="%2."/>
      <w:lvlJc w:val="left"/>
      <w:pPr>
        <w:ind w:left="1647" w:hanging="360"/>
      </w:pPr>
    </w:lvl>
    <w:lvl w:ilvl="2" w:tplc="10DAD280">
      <w:start w:val="1"/>
      <w:numFmt w:val="lowerRoman"/>
      <w:lvlText w:val="%3."/>
      <w:lvlJc w:val="right"/>
      <w:pPr>
        <w:ind w:left="2367" w:hanging="180"/>
      </w:pPr>
    </w:lvl>
    <w:lvl w:ilvl="3" w:tplc="046888F4">
      <w:start w:val="1"/>
      <w:numFmt w:val="decimal"/>
      <w:lvlText w:val="%4."/>
      <w:lvlJc w:val="left"/>
      <w:pPr>
        <w:ind w:left="3087" w:hanging="360"/>
      </w:pPr>
    </w:lvl>
    <w:lvl w:ilvl="4" w:tplc="67521960">
      <w:start w:val="1"/>
      <w:numFmt w:val="lowerLetter"/>
      <w:lvlText w:val="%5."/>
      <w:lvlJc w:val="left"/>
      <w:pPr>
        <w:ind w:left="3807" w:hanging="360"/>
      </w:pPr>
    </w:lvl>
    <w:lvl w:ilvl="5" w:tplc="B77A7450">
      <w:start w:val="1"/>
      <w:numFmt w:val="lowerRoman"/>
      <w:lvlText w:val="%6."/>
      <w:lvlJc w:val="right"/>
      <w:pPr>
        <w:ind w:left="4527" w:hanging="180"/>
      </w:pPr>
    </w:lvl>
    <w:lvl w:ilvl="6" w:tplc="A6CA3FA6">
      <w:start w:val="1"/>
      <w:numFmt w:val="decimal"/>
      <w:lvlText w:val="%7."/>
      <w:lvlJc w:val="left"/>
      <w:pPr>
        <w:ind w:left="5247" w:hanging="360"/>
      </w:pPr>
    </w:lvl>
    <w:lvl w:ilvl="7" w:tplc="150E24DE">
      <w:start w:val="1"/>
      <w:numFmt w:val="lowerLetter"/>
      <w:lvlText w:val="%8."/>
      <w:lvlJc w:val="left"/>
      <w:pPr>
        <w:ind w:left="5967" w:hanging="360"/>
      </w:pPr>
    </w:lvl>
    <w:lvl w:ilvl="8" w:tplc="BF1ADF7C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E13005"/>
    <w:multiLevelType w:val="hybridMultilevel"/>
    <w:tmpl w:val="E51AA4E0"/>
    <w:lvl w:ilvl="0" w:tplc="CDBC19E2">
      <w:start w:val="1"/>
      <w:numFmt w:val="decimal"/>
      <w:lvlText w:val="%1."/>
      <w:lvlJc w:val="left"/>
      <w:pPr>
        <w:ind w:left="1854" w:hanging="360"/>
      </w:pPr>
      <w:rPr>
        <w:rFonts w:eastAsia="Times New Roman" w:hint="default"/>
        <w:color w:val="000000"/>
      </w:rPr>
    </w:lvl>
    <w:lvl w:ilvl="1" w:tplc="5188436C">
      <w:start w:val="1"/>
      <w:numFmt w:val="lowerLetter"/>
      <w:lvlText w:val="%2."/>
      <w:lvlJc w:val="left"/>
      <w:pPr>
        <w:ind w:left="2574" w:hanging="360"/>
      </w:pPr>
    </w:lvl>
    <w:lvl w:ilvl="2" w:tplc="D7EE42AA">
      <w:start w:val="1"/>
      <w:numFmt w:val="lowerRoman"/>
      <w:lvlText w:val="%3."/>
      <w:lvlJc w:val="right"/>
      <w:pPr>
        <w:ind w:left="3294" w:hanging="180"/>
      </w:pPr>
    </w:lvl>
    <w:lvl w:ilvl="3" w:tplc="C0B68466">
      <w:start w:val="1"/>
      <w:numFmt w:val="decimal"/>
      <w:lvlText w:val="%4."/>
      <w:lvlJc w:val="left"/>
      <w:pPr>
        <w:ind w:left="4014" w:hanging="360"/>
      </w:pPr>
    </w:lvl>
    <w:lvl w:ilvl="4" w:tplc="E29AC4B6">
      <w:start w:val="1"/>
      <w:numFmt w:val="lowerLetter"/>
      <w:lvlText w:val="%5."/>
      <w:lvlJc w:val="left"/>
      <w:pPr>
        <w:ind w:left="4734" w:hanging="360"/>
      </w:pPr>
    </w:lvl>
    <w:lvl w:ilvl="5" w:tplc="F294D47E">
      <w:start w:val="1"/>
      <w:numFmt w:val="lowerRoman"/>
      <w:lvlText w:val="%6."/>
      <w:lvlJc w:val="right"/>
      <w:pPr>
        <w:ind w:left="5454" w:hanging="180"/>
      </w:pPr>
    </w:lvl>
    <w:lvl w:ilvl="6" w:tplc="8D6CDE38">
      <w:start w:val="1"/>
      <w:numFmt w:val="decimal"/>
      <w:lvlText w:val="%7."/>
      <w:lvlJc w:val="left"/>
      <w:pPr>
        <w:ind w:left="6174" w:hanging="360"/>
      </w:pPr>
    </w:lvl>
    <w:lvl w:ilvl="7" w:tplc="B81A4694">
      <w:start w:val="1"/>
      <w:numFmt w:val="lowerLetter"/>
      <w:lvlText w:val="%8."/>
      <w:lvlJc w:val="left"/>
      <w:pPr>
        <w:ind w:left="6894" w:hanging="360"/>
      </w:pPr>
    </w:lvl>
    <w:lvl w:ilvl="8" w:tplc="2A2A0FF2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C8C5F0A"/>
    <w:multiLevelType w:val="hybridMultilevel"/>
    <w:tmpl w:val="8A00AC3E"/>
    <w:lvl w:ilvl="0" w:tplc="58D8F1BC">
      <w:start w:val="1"/>
      <w:numFmt w:val="decimal"/>
      <w:lvlText w:val="%1."/>
      <w:lvlJc w:val="left"/>
      <w:pPr>
        <w:ind w:left="1494" w:hanging="360"/>
      </w:pPr>
      <w:rPr>
        <w:rFonts w:eastAsia="Times New Roman" w:hint="default"/>
        <w:b/>
      </w:rPr>
    </w:lvl>
    <w:lvl w:ilvl="1" w:tplc="40FA08E0">
      <w:start w:val="1"/>
      <w:numFmt w:val="lowerLetter"/>
      <w:lvlText w:val="%2."/>
      <w:lvlJc w:val="left"/>
      <w:pPr>
        <w:ind w:left="2007" w:hanging="360"/>
      </w:pPr>
    </w:lvl>
    <w:lvl w:ilvl="2" w:tplc="C3EA9462">
      <w:start w:val="1"/>
      <w:numFmt w:val="lowerRoman"/>
      <w:lvlText w:val="%3."/>
      <w:lvlJc w:val="right"/>
      <w:pPr>
        <w:ind w:left="2727" w:hanging="180"/>
      </w:pPr>
    </w:lvl>
    <w:lvl w:ilvl="3" w:tplc="1312DB1A">
      <w:start w:val="1"/>
      <w:numFmt w:val="decimal"/>
      <w:lvlText w:val="%4."/>
      <w:lvlJc w:val="left"/>
      <w:pPr>
        <w:ind w:left="3447" w:hanging="360"/>
      </w:pPr>
    </w:lvl>
    <w:lvl w:ilvl="4" w:tplc="08FE777E">
      <w:start w:val="1"/>
      <w:numFmt w:val="lowerLetter"/>
      <w:lvlText w:val="%5."/>
      <w:lvlJc w:val="left"/>
      <w:pPr>
        <w:ind w:left="4167" w:hanging="360"/>
      </w:pPr>
    </w:lvl>
    <w:lvl w:ilvl="5" w:tplc="7C02E302">
      <w:start w:val="1"/>
      <w:numFmt w:val="lowerRoman"/>
      <w:lvlText w:val="%6."/>
      <w:lvlJc w:val="right"/>
      <w:pPr>
        <w:ind w:left="4887" w:hanging="180"/>
      </w:pPr>
    </w:lvl>
    <w:lvl w:ilvl="6" w:tplc="44EA4D84">
      <w:start w:val="1"/>
      <w:numFmt w:val="decimal"/>
      <w:lvlText w:val="%7."/>
      <w:lvlJc w:val="left"/>
      <w:pPr>
        <w:ind w:left="5607" w:hanging="360"/>
      </w:pPr>
    </w:lvl>
    <w:lvl w:ilvl="7" w:tplc="248EA7FC">
      <w:start w:val="1"/>
      <w:numFmt w:val="lowerLetter"/>
      <w:lvlText w:val="%8."/>
      <w:lvlJc w:val="left"/>
      <w:pPr>
        <w:ind w:left="6327" w:hanging="360"/>
      </w:pPr>
    </w:lvl>
    <w:lvl w:ilvl="8" w:tplc="F4642928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22D223F"/>
    <w:multiLevelType w:val="hybridMultilevel"/>
    <w:tmpl w:val="FBC2E8C6"/>
    <w:lvl w:ilvl="0" w:tplc="ABC2E41C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B9496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0AC1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1034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92C9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CC2E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64DE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5040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AAFA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3065C3"/>
    <w:multiLevelType w:val="hybridMultilevel"/>
    <w:tmpl w:val="58F2B374"/>
    <w:lvl w:ilvl="0" w:tplc="FF889B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08EB1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8A74A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0467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1E50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C0F1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EC8C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E889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AC18C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67C"/>
    <w:rsid w:val="0002481F"/>
    <w:rsid w:val="001C203A"/>
    <w:rsid w:val="001D6A82"/>
    <w:rsid w:val="002D7BFC"/>
    <w:rsid w:val="0080067C"/>
    <w:rsid w:val="008F17C6"/>
    <w:rsid w:val="00C16E2C"/>
    <w:rsid w:val="00C3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027D97-6ECD-45D4-9A8B-5ABE21F18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uiPriority w:val="99"/>
    <w:qFormat/>
    <w:pPr>
      <w:spacing w:after="0" w:line="240" w:lineRule="auto"/>
    </w:pPr>
    <w:rPr>
      <w:rFonts w:ascii="Calibri" w:eastAsia="Calibri" w:hAnsi="Calibri" w:cs="Calibri"/>
    </w:rPr>
  </w:style>
  <w:style w:type="paragraph" w:styleId="afa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8ADD329-7274-4211-9385-4F859D735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7</cp:revision>
  <dcterms:created xsi:type="dcterms:W3CDTF">2022-01-20T19:05:00Z</dcterms:created>
  <dcterms:modified xsi:type="dcterms:W3CDTF">2022-01-20T19:22:00Z</dcterms:modified>
</cp:coreProperties>
</file>