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6F8" w:rsidRPr="007E5EFF" w:rsidRDefault="007E5EFF" w:rsidP="00AA2B8E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6"/>
          <w:u w:val="single"/>
          <w:lang w:eastAsia="ru-RU"/>
        </w:rPr>
      </w:pPr>
      <w:r w:rsidRPr="007E5EFF">
        <w:rPr>
          <w:rFonts w:ascii="Times New Roman" w:eastAsia="Times New Roman" w:hAnsi="Times New Roman" w:cs="Times New Roman"/>
          <w:b/>
          <w:sz w:val="32"/>
          <w:szCs w:val="26"/>
          <w:u w:val="single"/>
          <w:lang w:eastAsia="ru-RU"/>
        </w:rPr>
        <w:t>СОДЕРЖАНИЕ</w:t>
      </w:r>
    </w:p>
    <w:p w:rsidR="007E5EFF" w:rsidRDefault="007E5EFF" w:rsidP="00AA2B8E">
      <w:pPr>
        <w:tabs>
          <w:tab w:val="left" w:pos="270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Pr="00AA2B8E" w:rsidRDefault="007E5EFF" w:rsidP="00AA2B8E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Пояснительная записка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……………………………………………………</w:t>
      </w:r>
      <w:r w:rsidR="00FC625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……...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2</w:t>
      </w:r>
    </w:p>
    <w:p w:rsidR="007E5EFF" w:rsidRPr="00AA2B8E" w:rsidRDefault="007E5EFF" w:rsidP="00AA2B8E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Учебно-тематический план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…………………………………………………</w:t>
      </w:r>
      <w:r w:rsidR="00FC625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6</w:t>
      </w:r>
    </w:p>
    <w:p w:rsidR="007E5EFF" w:rsidRPr="00AA2B8E" w:rsidRDefault="007E5EFF" w:rsidP="00AA2B8E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Содержание образовательной программы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………………………………</w:t>
      </w:r>
      <w:r w:rsidR="00FC625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</w:t>
      </w:r>
      <w:r w:rsid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8</w:t>
      </w:r>
    </w:p>
    <w:p w:rsidR="007E5EFF" w:rsidRPr="00AA2B8E" w:rsidRDefault="00AA2B8E" w:rsidP="00AA2B8E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Методическое обеспечение образовательной программы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………………</w:t>
      </w:r>
      <w:r w:rsidR="00FC625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……..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9</w:t>
      </w:r>
    </w:p>
    <w:p w:rsidR="00AA2B8E" w:rsidRPr="00AA2B8E" w:rsidRDefault="00AA2B8E" w:rsidP="00AA2B8E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A2B8E">
        <w:rPr>
          <w:rFonts w:ascii="Times New Roman" w:eastAsia="Times New Roman" w:hAnsi="Times New Roman" w:cs="Times New Roman"/>
          <w:sz w:val="28"/>
          <w:szCs w:val="26"/>
          <w:lang w:eastAsia="ru-RU"/>
        </w:rPr>
        <w:t>Список используемой литературы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………………………………………</w:t>
      </w:r>
      <w:r w:rsidR="00FC625E">
        <w:rPr>
          <w:rFonts w:ascii="Times New Roman" w:eastAsia="Times New Roman" w:hAnsi="Times New Roman" w:cs="Times New Roman"/>
          <w:sz w:val="28"/>
          <w:szCs w:val="26"/>
          <w:lang w:eastAsia="ru-RU"/>
        </w:rPr>
        <w:t>……..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10</w:t>
      </w: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7E5EFF" w:rsidRDefault="007E5EFF" w:rsidP="0089067C">
      <w:pPr>
        <w:tabs>
          <w:tab w:val="left" w:pos="270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E5EFF" w:rsidRDefault="007E5EFF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89067C" w:rsidRDefault="002628A4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ПОЯСНИТЕЛЬНАЯ ЗАПИСКА</w:t>
      </w:r>
    </w:p>
    <w:p w:rsidR="00C736F8" w:rsidRPr="0089067C" w:rsidRDefault="00C736F8" w:rsidP="000672B5">
      <w:pPr>
        <w:tabs>
          <w:tab w:val="left" w:pos="27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89067C" w:rsidRDefault="0089067C" w:rsidP="000672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является дополнительной к основной общеобразовательной программе МАДОУ №71</w:t>
      </w:r>
      <w:r w:rsidR="002B34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947" w:rsidRDefault="00D45947" w:rsidP="000672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45947" w:rsidRPr="002628A4" w:rsidRDefault="00D45947" w:rsidP="002628A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Направленность, новизна, актуальность программы.</w:t>
      </w:r>
    </w:p>
    <w:p w:rsidR="00D45947" w:rsidRDefault="00D45947" w:rsidP="00D4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45947" w:rsidRDefault="00D45947" w:rsidP="00D45947">
      <w:pPr>
        <w:spacing w:after="0" w:line="240" w:lineRule="auto"/>
        <w:ind w:firstLine="708"/>
        <w:jc w:val="both"/>
        <w:rPr>
          <w:rStyle w:val="c7"/>
          <w:rFonts w:ascii="Times New Roman" w:hAnsi="Times New Roman" w:cs="Times New Roman"/>
          <w:color w:val="000000"/>
          <w:sz w:val="28"/>
          <w:szCs w:val="28"/>
        </w:rPr>
      </w:pPr>
      <w:r w:rsidRPr="00D45947">
        <w:rPr>
          <w:rStyle w:val="c7"/>
          <w:rFonts w:ascii="Times New Roman" w:hAnsi="Times New Roman" w:cs="Times New Roman"/>
          <w:color w:val="000000"/>
          <w:sz w:val="28"/>
          <w:szCs w:val="28"/>
        </w:rPr>
        <w:t>Принципиальным отличием программы   является воспитательная, патриотическая  </w:t>
      </w:r>
      <w:r w:rsidRPr="00D45947">
        <w:rPr>
          <w:rStyle w:val="c7"/>
          <w:rFonts w:ascii="Times New Roman" w:hAnsi="Times New Roman" w:cs="Times New Roman"/>
          <w:i/>
          <w:color w:val="000000"/>
          <w:sz w:val="28"/>
          <w:szCs w:val="28"/>
        </w:rPr>
        <w:t>направленность</w:t>
      </w:r>
      <w:r w:rsidRPr="00D4594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содержания. Она выражается прежде всего в том, чтобы увидеть «большое в малом», постичь высокий нравственный смысл  традиций  нашего народа в  различных его проявлениях. </w:t>
      </w:r>
    </w:p>
    <w:p w:rsidR="00D45947" w:rsidRPr="00D45947" w:rsidRDefault="00D45947" w:rsidP="00D4594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947">
        <w:rPr>
          <w:rStyle w:val="c7"/>
          <w:rFonts w:ascii="Times New Roman" w:hAnsi="Times New Roman" w:cs="Times New Roman"/>
          <w:color w:val="000000"/>
          <w:sz w:val="28"/>
          <w:szCs w:val="28"/>
        </w:rPr>
        <w:t>Программа ориентирована на целостное освоение материала: ребёнок эмоционально и чувственно обогащается, приобретает исследовательские  навыки, совершенствуется в практической деятельности, реализуется в творчестве.</w:t>
      </w:r>
    </w:p>
    <w:p w:rsidR="00D45947" w:rsidRDefault="00D45947" w:rsidP="00D45947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    </w:t>
      </w:r>
      <w:r w:rsidRPr="00D45947">
        <w:rPr>
          <w:rStyle w:val="c7"/>
          <w:i/>
          <w:color w:val="000000"/>
          <w:sz w:val="28"/>
          <w:szCs w:val="28"/>
        </w:rPr>
        <w:t>Новизна</w:t>
      </w:r>
      <w:r>
        <w:rPr>
          <w:rStyle w:val="c7"/>
          <w:color w:val="000000"/>
          <w:sz w:val="28"/>
          <w:szCs w:val="28"/>
        </w:rPr>
        <w:t xml:space="preserve"> программы заключается в том, что в неё «встроен»  эпизодический курс истории России, края, города, который  позволяет ребёнку приобрести начальные сведения по предмету.</w:t>
      </w:r>
    </w:p>
    <w:p w:rsidR="0089067C" w:rsidRPr="0089067C" w:rsidRDefault="0089067C" w:rsidP="00D45947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067C">
        <w:rPr>
          <w:sz w:val="28"/>
          <w:szCs w:val="28"/>
        </w:rPr>
        <w:t>В «Концепции модернизации российского образования» отмечена большая роль регионального компонента, позволяющего «обеспечить историческую преемственность поколений, сохранение, распространение и развитие национальной культуры, воспитывать патриотов России, граждан, обладающих высокой толерантностью».</w:t>
      </w:r>
    </w:p>
    <w:p w:rsidR="0089067C" w:rsidRPr="0089067C" w:rsidRDefault="0089067C" w:rsidP="000672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Региональность - опора на объект ближайшего окружения, учёт природных, экологических, социальных, культурных особенностей региона.</w:t>
      </w:r>
    </w:p>
    <w:p w:rsidR="0089067C" w:rsidRPr="0089067C" w:rsidRDefault="0089067C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8906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3745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важных этапов работы с детьми по социальному развитию является формирование накопления жизненного опыта о своём ближайшем окружении, усвоения принятых норм поведения и приобщения к культурным ценностям</w:t>
      </w:r>
      <w:r w:rsidRPr="00037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краеведческая работа должна вестись уже с детского сада - с возраста, когда начинается процесс социализации и становления личности.</w:t>
      </w:r>
    </w:p>
    <w:p w:rsidR="0089067C" w:rsidRPr="0089067C" w:rsidRDefault="0089067C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459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Актуальность 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краеведческой работы характеризуется тем, что одним из ведущих факторов формирования исторического и патриотического сознания детей является их ознакомление с историей родного края. Необходимость развития интересов дошкольников в этой области связана с социальным запросом общества: чем полнее, глубже, содержательнее будут знания детей о родном крае и его жителях, природе, традициях, тем более действенными окажутся они в приобщении к культуре родного края.</w:t>
      </w:r>
    </w:p>
    <w:p w:rsidR="0089067C" w:rsidRPr="0089067C" w:rsidRDefault="0089067C" w:rsidP="000672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72209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Краеведение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─ одно из самых мощных средств воспитания детей дошкольного возраста. Оно воспитывает у детей сознательную любовь к родному краю как части великой Родины – России, связывает воспитание с жизнью, помогает формировать нравственные понятия и чувства.</w:t>
      </w:r>
    </w:p>
    <w:p w:rsidR="000672B5" w:rsidRDefault="000672B5" w:rsidP="000672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</w:pPr>
    </w:p>
    <w:p w:rsidR="0089067C" w:rsidRPr="0089067C" w:rsidRDefault="0089067C" w:rsidP="002B348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9067C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lastRenderedPageBreak/>
        <w:t>Цель</w:t>
      </w:r>
      <w:r w:rsidRPr="008906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программы: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="00D45947">
        <w:rPr>
          <w:rFonts w:ascii="Times New Roman" w:eastAsia="Times New Roman" w:hAnsi="Times New Roman" w:cs="Times New Roman"/>
          <w:sz w:val="28"/>
          <w:szCs w:val="28"/>
          <w:lang w:eastAsia="ru-RU"/>
        </w:rPr>
        <w:t>сширение и систематизация знаний</w:t>
      </w:r>
      <w:r w:rsidRPr="00890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детей об истории и культуре города Хабаровска и Хабаровского края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страны.</w:t>
      </w:r>
    </w:p>
    <w:p w:rsidR="000672B5" w:rsidRDefault="000672B5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067C" w:rsidRPr="00713502" w:rsidRDefault="0089067C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3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задачи:</w:t>
      </w:r>
    </w:p>
    <w:p w:rsidR="00C736F8" w:rsidRPr="0089067C" w:rsidRDefault="00C736F8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067C" w:rsidRPr="0089067C" w:rsidRDefault="00D45947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-приобщать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элементарным общепринятым нормам и правилам взаимоотношения со сверстниками и взрослыми (в том числе моральным);</w:t>
      </w:r>
    </w:p>
    <w:p w:rsidR="0089067C" w:rsidRPr="0089067C" w:rsidRDefault="00D45947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отношение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себе;</w:t>
      </w:r>
    </w:p>
    <w:p w:rsidR="0089067C" w:rsidRPr="0089067C" w:rsidRDefault="00D45947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первичные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представления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себе, собственных особенностях, возможностях, проявлениях и др.);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первичные гендерные представления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первичные представления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семье (её составе, родственных отношениях и взаимосвязях, распределении семейных обязанностей, традициях и др.);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первичные представления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обществе (ближайшем социуме и месте в нём);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-формировать интерес</w:t>
      </w:r>
      <w:r w:rsidR="0089067C" w:rsidRPr="00890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каждого дошкольника к настоящему и прошлому родного края, умение видеть историю вокруг себя (в домах, в названиях улиц и т.д.);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-развивать</w:t>
      </w:r>
      <w:r w:rsidR="0089067C" w:rsidRPr="00890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детей эмоционально – ценностное отношение</w:t>
      </w:r>
      <w:r w:rsidR="0089067C" w:rsidRPr="00890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своей малой Родине;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-воспитывать уважение и гордость</w:t>
      </w:r>
      <w:r w:rsidR="0089067C" w:rsidRPr="00890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 свой родной край;</w:t>
      </w:r>
    </w:p>
    <w:p w:rsidR="0089067C" w:rsidRPr="0089067C" w:rsidRDefault="006D1523" w:rsidP="00067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первичные представления</w:t>
      </w:r>
      <w:r w:rsidR="0089067C"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крае, стране (в том числе его символах, «малой» и «большой» Родине, её природе) и принадлежности к нему.</w:t>
      </w:r>
    </w:p>
    <w:p w:rsidR="00C736F8" w:rsidRDefault="00C736F8" w:rsidP="000672B5">
      <w:pPr>
        <w:shd w:val="clear" w:color="auto" w:fill="FFFFFF"/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EE1" w:rsidRPr="0089067C" w:rsidRDefault="00F02EE1" w:rsidP="000672B5">
      <w:pPr>
        <w:shd w:val="clear" w:color="auto" w:fill="FFFFFF"/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067C" w:rsidRPr="0089067C" w:rsidRDefault="0089067C" w:rsidP="00472B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предполагает проведение двух занятий в неделю, во второй половине дня. Продолжительность занятия составляет 25-30 минут. Программа рассчитана для детей старшего дошкольного возраста (5-7лет). Срок реализации программы -  1</w:t>
      </w:r>
      <w:r w:rsidR="0026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</w:t>
      </w:r>
      <w:r w:rsidRPr="00890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 Количество обучающихся детей в группе – 15 человек</w:t>
      </w:r>
      <w:r w:rsidR="00F02E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72B5" w:rsidRDefault="000672B5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586" w:rsidRPr="003A3586" w:rsidRDefault="003A3586" w:rsidP="003A358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A"/>
          <w:sz w:val="32"/>
          <w:szCs w:val="28"/>
          <w:lang w:eastAsia="ru-RU"/>
        </w:rPr>
      </w:pPr>
      <w:r w:rsidRPr="003A3586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Планируемые результаты освоения программы</w:t>
      </w:r>
    </w:p>
    <w:p w:rsidR="003A3586" w:rsidRPr="0089067C" w:rsidRDefault="003A3586" w:rsidP="003A3586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у детей знаний об истории возникновения города, его достопримечательностях, природных богатствах, социально- экономической значимости, символике родного края; возникновение стойкого интереса к прошлому, настоящему и будущему родного города, любви и патриотизма. Привлечение семьи к патриотическому воспитанию детей.</w:t>
      </w: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концу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 года ребенок</w:t>
      </w:r>
      <w:r w:rsidR="00E16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овладеет следующими знаниями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32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краткие сведения об истории города, крае.</w:t>
      </w: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дату своего рождения, свое отчество, имена и отчество родителей, домашний адрес, адрес детского сада.</w:t>
      </w: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D32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герб, флаг, гимн г. Хабаровска, Хабаровского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России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586" w:rsidRDefault="003A3586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Име</w:t>
      </w:r>
      <w:r w:rsidR="00D32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о Президенте, Правительстве России; о воинах – защитниках Отечества, о ветеранах ВОВ.</w:t>
      </w:r>
    </w:p>
    <w:p w:rsidR="003A3586" w:rsidRDefault="00D322BB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Имеет</w:t>
      </w:r>
      <w:r w:rsidR="003A3586"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о родном крае; о людях разных национальностей, их обычаях, о традициях, фольклоре, труде и т.д. о Земле, о людях разных рас, живущих на нашей планете, государственных праздниках, школе, библиотеки и т.д..</w:t>
      </w:r>
    </w:p>
    <w:p w:rsidR="003A3586" w:rsidRDefault="00D322BB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16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r w:rsidR="003A3586"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подвиги знаменитых земляков.</w:t>
      </w:r>
    </w:p>
    <w:p w:rsidR="003A3586" w:rsidRDefault="00D322BB" w:rsidP="003A35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Понимает</w:t>
      </w:r>
      <w:r w:rsidR="003A3586"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сопричастность к социальной и окружающей среде, осознавать себя полноправным членом общества.</w:t>
      </w:r>
    </w:p>
    <w:p w:rsidR="003A3586" w:rsidRDefault="003A3586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C0361" w:rsidRPr="00BC0361" w:rsidRDefault="00BC0361" w:rsidP="00BC036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  <w:lang w:eastAsia="ru-RU"/>
        </w:rPr>
      </w:pPr>
      <w:r w:rsidRPr="00BC0361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  <w:lang w:eastAsia="ru-RU"/>
        </w:rPr>
        <w:t>Мониторинг уровня знаний детей.</w:t>
      </w:r>
    </w:p>
    <w:p w:rsidR="00BC0361" w:rsidRDefault="00BC0361" w:rsidP="00BC036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  <w:lang w:eastAsia="ru-RU"/>
        </w:rPr>
      </w:pPr>
    </w:p>
    <w:p w:rsidR="00F02EE1" w:rsidRDefault="00BC0361" w:rsidP="00671C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671C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Педагогический  анализ знаний и умений проводится</w:t>
      </w:r>
      <w:r w:rsidR="00671CF9" w:rsidRPr="00671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основании наблюдений за ребенком, бесед и ряда диагностических проб. Диагностическое обследование проводи</w:t>
      </w:r>
      <w:r w:rsidR="00671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671CF9" w:rsidRPr="00671C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ребенком индивидуально, в подгруппах и в группах</w:t>
      </w:r>
      <w:r w:rsidRPr="00671C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два раза в год: вводный - в сентябре, итоговый в мае</w:t>
      </w:r>
      <w:r w:rsidR="00671C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. </w:t>
      </w:r>
    </w:p>
    <w:p w:rsidR="00BC0361" w:rsidRPr="008A1C21" w:rsidRDefault="00377DE8" w:rsidP="00671CF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6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И</w:t>
      </w:r>
      <w:r w:rsidR="00671C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спользуется трехуровневая система оценивания:</w:t>
      </w:r>
    </w:p>
    <w:p w:rsidR="008A1C21" w:rsidRPr="008A1C21" w:rsidRDefault="008A1C21" w:rsidP="008A1C2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right="20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  <w:r w:rsidRPr="008A1C21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балл — ребенок не может выполнить все параметры оценки, помощь взрослого не принимает;</w:t>
      </w:r>
    </w:p>
    <w:p w:rsidR="008A1C21" w:rsidRPr="008A1C21" w:rsidRDefault="008A1C21" w:rsidP="008A1C2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right="20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  <w:r w:rsidRPr="008A1C21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балла — ребенок выполняет все параметры оценки с частичной помощью взрослого;</w:t>
      </w:r>
    </w:p>
    <w:p w:rsidR="008A1C21" w:rsidRPr="008A1C21" w:rsidRDefault="008A1C21" w:rsidP="008A1C2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  <w:r w:rsidRPr="008A1C21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балла — ребенок выполняет все параметры оценки самостоятельно.</w:t>
      </w:r>
    </w:p>
    <w:p w:rsidR="00671CF9" w:rsidRDefault="00671CF9" w:rsidP="008A1C21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F02EE1" w:rsidRPr="00671CF9" w:rsidRDefault="00F02EE1" w:rsidP="008A1C21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685"/>
        <w:gridCol w:w="685"/>
        <w:gridCol w:w="685"/>
        <w:gridCol w:w="685"/>
        <w:gridCol w:w="685"/>
        <w:gridCol w:w="686"/>
        <w:gridCol w:w="685"/>
        <w:gridCol w:w="685"/>
        <w:gridCol w:w="685"/>
        <w:gridCol w:w="685"/>
        <w:gridCol w:w="685"/>
        <w:gridCol w:w="686"/>
      </w:tblGrid>
      <w:tr w:rsidR="00BC0361" w:rsidTr="00671CF9">
        <w:tc>
          <w:tcPr>
            <w:tcW w:w="426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8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</w:t>
            </w:r>
          </w:p>
        </w:tc>
        <w:tc>
          <w:tcPr>
            <w:tcW w:w="1370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родного города, края, страны.</w:t>
            </w:r>
          </w:p>
        </w:tc>
        <w:tc>
          <w:tcPr>
            <w:tcW w:w="1370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Называет главные достопримечательности  города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71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Называет символы города, края.</w:t>
            </w:r>
          </w:p>
        </w:tc>
        <w:tc>
          <w:tcPr>
            <w:tcW w:w="1370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Называет представителей животного и растительного мира родного края.</w:t>
            </w:r>
          </w:p>
        </w:tc>
        <w:tc>
          <w:tcPr>
            <w:tcW w:w="1370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Знает и называет разные национальности, проживающие на территории родного края.</w:t>
            </w:r>
          </w:p>
        </w:tc>
        <w:tc>
          <w:tcPr>
            <w:tcW w:w="1371" w:type="dxa"/>
            <w:gridSpan w:val="2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0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Знает и называет имена людей прославившие  город Хабаровск и Хабаровский край.</w:t>
            </w:r>
          </w:p>
        </w:tc>
      </w:tr>
      <w:tr w:rsidR="00BC0361" w:rsidTr="00671CF9">
        <w:tc>
          <w:tcPr>
            <w:tcW w:w="426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AE15A4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AE15A4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6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Сен</w:t>
            </w:r>
          </w:p>
        </w:tc>
        <w:tc>
          <w:tcPr>
            <w:tcW w:w="686" w:type="dxa"/>
            <w:tcBorders>
              <w:left w:val="single" w:sz="8" w:space="0" w:color="000000"/>
            </w:tcBorders>
          </w:tcPr>
          <w:p w:rsidR="00BC0361" w:rsidRPr="00AE15A4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Май</w:t>
            </w:r>
          </w:p>
        </w:tc>
      </w:tr>
      <w:tr w:rsidR="00BC0361" w:rsidTr="00671CF9">
        <w:tc>
          <w:tcPr>
            <w:tcW w:w="426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6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righ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6" w:type="dxa"/>
            <w:tcBorders>
              <w:left w:val="single" w:sz="8" w:space="0" w:color="000000"/>
            </w:tcBorders>
          </w:tcPr>
          <w:p w:rsidR="00BC0361" w:rsidRPr="0089067C" w:rsidRDefault="00BC0361" w:rsidP="004E7D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C0361" w:rsidRDefault="00BC0361" w:rsidP="00BC0361">
      <w:pPr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C736F8" w:rsidRDefault="00C736F8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2EE1" w:rsidRDefault="00F02EE1" w:rsidP="00067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4F0F" w:rsidRPr="00F02EE1" w:rsidRDefault="00F02EE1" w:rsidP="00294F0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F02EE1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УЧЕБНО-ТЕМАТИЧЕСКИЙ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1667"/>
        <w:gridCol w:w="1735"/>
        <w:gridCol w:w="1665"/>
      </w:tblGrid>
      <w:tr w:rsidR="00294F0F" w:rsidTr="001516C5">
        <w:tc>
          <w:tcPr>
            <w:tcW w:w="675" w:type="dxa"/>
            <w:vMerge w:val="restart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3828" w:type="dxa"/>
            <w:vMerge w:val="restart"/>
          </w:tcPr>
          <w:p w:rsidR="00294F0F" w:rsidRDefault="00294F0F" w:rsidP="00294F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Наименование разделов и тем</w:t>
            </w:r>
          </w:p>
        </w:tc>
        <w:tc>
          <w:tcPr>
            <w:tcW w:w="1667" w:type="dxa"/>
            <w:vMerge w:val="restart"/>
          </w:tcPr>
          <w:p w:rsidR="00294F0F" w:rsidRDefault="00294F0F" w:rsidP="00294F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Всего часов</w:t>
            </w:r>
          </w:p>
        </w:tc>
        <w:tc>
          <w:tcPr>
            <w:tcW w:w="3400" w:type="dxa"/>
            <w:gridSpan w:val="2"/>
          </w:tcPr>
          <w:p w:rsidR="00294F0F" w:rsidRDefault="00294F0F" w:rsidP="00294F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Количество часов</w:t>
            </w:r>
          </w:p>
        </w:tc>
      </w:tr>
      <w:tr w:rsidR="00294F0F" w:rsidTr="001516C5">
        <w:tc>
          <w:tcPr>
            <w:tcW w:w="675" w:type="dxa"/>
            <w:vMerge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8" w:type="dxa"/>
            <w:vMerge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7" w:type="dxa"/>
            <w:vMerge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Теоретические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Практические</w:t>
            </w:r>
          </w:p>
        </w:tc>
      </w:tr>
      <w:tr w:rsidR="001516C5" w:rsidTr="009F5412">
        <w:trPr>
          <w:trHeight w:val="437"/>
        </w:trPr>
        <w:tc>
          <w:tcPr>
            <w:tcW w:w="675" w:type="dxa"/>
          </w:tcPr>
          <w:p w:rsidR="001516C5" w:rsidRPr="00D66F6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D66F65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3828" w:type="dxa"/>
          </w:tcPr>
          <w:p w:rsidR="001516C5" w:rsidRPr="00D66F65" w:rsidRDefault="001516C5" w:rsidP="00D66F6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D66F65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Введение: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</w:tr>
      <w:tr w:rsidR="00D66F65" w:rsidTr="001516C5">
        <w:tc>
          <w:tcPr>
            <w:tcW w:w="675" w:type="dxa"/>
          </w:tcPr>
          <w:p w:rsidR="00D66F65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1.1</w:t>
            </w:r>
          </w:p>
        </w:tc>
        <w:tc>
          <w:tcPr>
            <w:tcW w:w="3828" w:type="dxa"/>
          </w:tcPr>
          <w:p w:rsidR="00D66F65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Краеведение – наука о родном крае</w:t>
            </w:r>
          </w:p>
        </w:tc>
        <w:tc>
          <w:tcPr>
            <w:tcW w:w="1667" w:type="dxa"/>
          </w:tcPr>
          <w:p w:rsidR="00D66F65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D66F65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D66F65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294F0F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516C5" w:rsidTr="009F5412">
        <w:trPr>
          <w:trHeight w:val="463"/>
        </w:trPr>
        <w:tc>
          <w:tcPr>
            <w:tcW w:w="675" w:type="dxa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3828" w:type="dxa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Моя семья. Мой дом.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9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2.1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«Человек без роду, что дерево без корней»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2.2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«Моя семья»</w:t>
            </w:r>
            <w:r w:rsidR="007F3650">
              <w:rPr>
                <w:rFonts w:ascii="Times New Roman" w:hAnsi="Times New Roman" w:cs="Times New Roman"/>
                <w:sz w:val="24"/>
                <w:szCs w:val="28"/>
              </w:rPr>
              <w:t>. Рисование.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2.3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«Я и мое имя. Мой адрес»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C231D9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2.4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«Генеалогическое древо»</w:t>
            </w:r>
            <w:r w:rsidR="007F3650">
              <w:rPr>
                <w:rFonts w:ascii="Times New Roman" w:hAnsi="Times New Roman" w:cs="Times New Roman"/>
                <w:sz w:val="24"/>
                <w:szCs w:val="28"/>
              </w:rPr>
              <w:t>. Рисование.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2.5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«Традиции моей семьи»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C231D9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2.6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«Праздник в моей семье»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2.7</w:t>
            </w:r>
          </w:p>
        </w:tc>
        <w:tc>
          <w:tcPr>
            <w:tcW w:w="3828" w:type="dxa"/>
          </w:tcPr>
          <w:p w:rsidR="00294F0F" w:rsidRDefault="00D66F65" w:rsidP="00D66F6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моего детского сада. Встреча со старейшими сотрудниками»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2.8</w:t>
            </w:r>
          </w:p>
        </w:tc>
        <w:tc>
          <w:tcPr>
            <w:tcW w:w="3828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«Я люблю мой детский сад»</w:t>
            </w:r>
          </w:p>
        </w:tc>
        <w:tc>
          <w:tcPr>
            <w:tcW w:w="1667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66F65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516C5" w:rsidTr="009F5412">
        <w:trPr>
          <w:trHeight w:val="418"/>
        </w:trPr>
        <w:tc>
          <w:tcPr>
            <w:tcW w:w="675" w:type="dxa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3828" w:type="dxa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Мой город родной.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21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«Хабаровск – моя малая Родина»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3.2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Как возник город Хабаровск</w:t>
            </w:r>
            <w:r w:rsidR="001B2860">
              <w:rPr>
                <w:rFonts w:ascii="Times New Roman" w:hAnsi="Times New Roman" w:cs="Times New Roman"/>
                <w:sz w:val="24"/>
                <w:szCs w:val="28"/>
              </w:rPr>
              <w:t>. Символы.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3.3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творчеством Е.Неменко «Тишка и Рыж»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C231D9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3.4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«Рисование по книге «Тишка и Рыж»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3.5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«Исторические места города Хабаровска»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3.6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Конференция «Достопримечательности Хабаровска»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3.7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Оформление фотовыставки</w:t>
            </w:r>
          </w:p>
        </w:tc>
        <w:tc>
          <w:tcPr>
            <w:tcW w:w="1667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3.8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«Улицы нашего города. История названий. Рисование»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3.9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Хабаровчане в годы ВОВ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3.10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Экскурсия на площадь Славы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3.11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Знаменитые люди города Хабаровска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3.12</w:t>
            </w:r>
          </w:p>
        </w:tc>
        <w:tc>
          <w:tcPr>
            <w:tcW w:w="3828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творчеством Е.Кохана. Заучивание «Зимняя сказка»</w:t>
            </w:r>
          </w:p>
        </w:tc>
        <w:tc>
          <w:tcPr>
            <w:tcW w:w="1667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66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3.13</w:t>
            </w:r>
          </w:p>
        </w:tc>
        <w:tc>
          <w:tcPr>
            <w:tcW w:w="3828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Предприятия и организации нашего города</w:t>
            </w:r>
          </w:p>
        </w:tc>
        <w:tc>
          <w:tcPr>
            <w:tcW w:w="1667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301B5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3.14</w:t>
            </w:r>
          </w:p>
        </w:tc>
        <w:tc>
          <w:tcPr>
            <w:tcW w:w="3828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Профессии наших родителей</w:t>
            </w:r>
          </w:p>
        </w:tc>
        <w:tc>
          <w:tcPr>
            <w:tcW w:w="1667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C27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3.15</w:t>
            </w:r>
          </w:p>
        </w:tc>
        <w:tc>
          <w:tcPr>
            <w:tcW w:w="3828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Транспорт нашего города. Аппликация «Транспорт»</w:t>
            </w:r>
          </w:p>
        </w:tc>
        <w:tc>
          <w:tcPr>
            <w:tcW w:w="1667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3.16</w:t>
            </w:r>
          </w:p>
        </w:tc>
        <w:tc>
          <w:tcPr>
            <w:tcW w:w="3828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Музыкальная жизнь города Хабаровска</w:t>
            </w:r>
          </w:p>
        </w:tc>
        <w:tc>
          <w:tcPr>
            <w:tcW w:w="1667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B70FB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3.17</w:t>
            </w:r>
          </w:p>
        </w:tc>
        <w:tc>
          <w:tcPr>
            <w:tcW w:w="3828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Музеи города Хабаровска. Встреча с экскурсоводами.</w:t>
            </w:r>
          </w:p>
        </w:tc>
        <w:tc>
          <w:tcPr>
            <w:tcW w:w="1667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294F0F" w:rsidTr="001516C5">
        <w:tc>
          <w:tcPr>
            <w:tcW w:w="675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3.18</w:t>
            </w:r>
          </w:p>
        </w:tc>
        <w:tc>
          <w:tcPr>
            <w:tcW w:w="3828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творчеством писателя и сценариста В.Шульжика «Поросенок Фунтик». Просмотр м/ф «Приключения поросенка Фунтика»</w:t>
            </w:r>
          </w:p>
        </w:tc>
        <w:tc>
          <w:tcPr>
            <w:tcW w:w="1667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B264A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516C5" w:rsidTr="009F5412">
        <w:trPr>
          <w:trHeight w:val="505"/>
        </w:trPr>
        <w:tc>
          <w:tcPr>
            <w:tcW w:w="675" w:type="dxa"/>
          </w:tcPr>
          <w:p w:rsidR="001516C5" w:rsidRPr="0083471A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3471A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3828" w:type="dxa"/>
          </w:tcPr>
          <w:p w:rsidR="001516C5" w:rsidRPr="0083471A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83471A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Мой Хабаровский край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14</w:t>
            </w: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4.1</w:t>
            </w:r>
          </w:p>
        </w:tc>
        <w:tc>
          <w:tcPr>
            <w:tcW w:w="3828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Сквозь годы. История возникновения Хабаровского края</w:t>
            </w:r>
          </w:p>
        </w:tc>
        <w:tc>
          <w:tcPr>
            <w:tcW w:w="1667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4.2</w:t>
            </w:r>
          </w:p>
        </w:tc>
        <w:tc>
          <w:tcPr>
            <w:tcW w:w="3828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Современный Х</w:t>
            </w:r>
            <w:r w:rsidR="0093626E">
              <w:rPr>
                <w:rFonts w:ascii="Times New Roman" w:hAnsi="Times New Roman" w:cs="Times New Roman"/>
                <w:sz w:val="24"/>
                <w:szCs w:val="28"/>
              </w:rPr>
              <w:t>абаровский край</w:t>
            </w:r>
          </w:p>
        </w:tc>
        <w:tc>
          <w:tcPr>
            <w:tcW w:w="1667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4.3</w:t>
            </w:r>
          </w:p>
        </w:tc>
        <w:tc>
          <w:tcPr>
            <w:tcW w:w="3828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Малые народности Хабаровского края</w:t>
            </w:r>
          </w:p>
        </w:tc>
        <w:tc>
          <w:tcPr>
            <w:tcW w:w="1667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4.4</w:t>
            </w:r>
          </w:p>
        </w:tc>
        <w:tc>
          <w:tcPr>
            <w:tcW w:w="3828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творчеством Д.Д.Нагишкина «Амурские сказки»</w:t>
            </w:r>
          </w:p>
        </w:tc>
        <w:tc>
          <w:tcPr>
            <w:tcW w:w="1667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4.5</w:t>
            </w:r>
          </w:p>
        </w:tc>
        <w:tc>
          <w:tcPr>
            <w:tcW w:w="3828" w:type="dxa"/>
          </w:tcPr>
          <w:p w:rsidR="00294F0F" w:rsidRDefault="0093626E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творчеством художника Д.Г. </w:t>
            </w:r>
            <w:r w:rsidR="00327E0D">
              <w:rPr>
                <w:rFonts w:ascii="Times New Roman" w:hAnsi="Times New Roman" w:cs="Times New Roman"/>
                <w:sz w:val="24"/>
                <w:szCs w:val="28"/>
              </w:rPr>
              <w:t>Павлишиным</w:t>
            </w:r>
          </w:p>
        </w:tc>
        <w:tc>
          <w:tcPr>
            <w:tcW w:w="1667" w:type="dxa"/>
          </w:tcPr>
          <w:p w:rsidR="00294F0F" w:rsidRDefault="00327E0D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4.6</w:t>
            </w:r>
          </w:p>
        </w:tc>
        <w:tc>
          <w:tcPr>
            <w:tcW w:w="3828" w:type="dxa"/>
          </w:tcPr>
          <w:p w:rsidR="00294F0F" w:rsidRDefault="00327E0D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Нанайский народный костюм. Аппликация.</w:t>
            </w:r>
          </w:p>
        </w:tc>
        <w:tc>
          <w:tcPr>
            <w:tcW w:w="1667" w:type="dxa"/>
          </w:tcPr>
          <w:p w:rsidR="00294F0F" w:rsidRDefault="00327E0D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327E0D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4.7</w:t>
            </w:r>
          </w:p>
        </w:tc>
        <w:tc>
          <w:tcPr>
            <w:tcW w:w="3828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Наши любимые нанайские сказки. </w:t>
            </w:r>
          </w:p>
          <w:p w:rsidR="005D3876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Рисование по сказке Ходжера «Сю-Сю»</w:t>
            </w:r>
          </w:p>
        </w:tc>
        <w:tc>
          <w:tcPr>
            <w:tcW w:w="1667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83471A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4.8</w:t>
            </w:r>
          </w:p>
        </w:tc>
        <w:tc>
          <w:tcPr>
            <w:tcW w:w="3828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FF7848">
              <w:rPr>
                <w:rFonts w:ascii="Times New Roman" w:hAnsi="Times New Roman" w:cs="Times New Roman"/>
                <w:sz w:val="24"/>
                <w:szCs w:val="28"/>
              </w:rPr>
              <w:t xml:space="preserve">Полезные ископаемые Хабаровского края. Встреча с сотрудниками </w:t>
            </w:r>
            <w:r w:rsidR="00FF7848" w:rsidRPr="00FF7848">
              <w:rPr>
                <w:rFonts w:ascii="Times New Roman" w:hAnsi="Times New Roman" w:cs="Times New Roman"/>
                <w:sz w:val="24"/>
                <w:szCs w:val="28"/>
              </w:rPr>
              <w:t>музея.</w:t>
            </w:r>
          </w:p>
        </w:tc>
        <w:tc>
          <w:tcPr>
            <w:tcW w:w="1667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4.9</w:t>
            </w:r>
          </w:p>
        </w:tc>
        <w:tc>
          <w:tcPr>
            <w:tcW w:w="3828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Защитники отечества. Рода войск. Подарки папам.</w:t>
            </w:r>
          </w:p>
        </w:tc>
        <w:tc>
          <w:tcPr>
            <w:tcW w:w="1667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4.10</w:t>
            </w:r>
          </w:p>
        </w:tc>
        <w:tc>
          <w:tcPr>
            <w:tcW w:w="3828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творчеством писателя Д.Н. Наволочкина «Каникулы кота Егора», «Знакомая корова»</w:t>
            </w:r>
          </w:p>
        </w:tc>
        <w:tc>
          <w:tcPr>
            <w:tcW w:w="1667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516C5" w:rsidTr="009F5412">
        <w:trPr>
          <w:trHeight w:val="501"/>
        </w:trPr>
        <w:tc>
          <w:tcPr>
            <w:tcW w:w="675" w:type="dxa"/>
          </w:tcPr>
          <w:p w:rsidR="001516C5" w:rsidRPr="005D3876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3876"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3828" w:type="dxa"/>
          </w:tcPr>
          <w:p w:rsidR="001516C5" w:rsidRPr="005D3876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5D3876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Родная природа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11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5.1</w:t>
            </w:r>
          </w:p>
        </w:tc>
        <w:tc>
          <w:tcPr>
            <w:tcW w:w="3828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ДВ-лес – чудесный лес.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5.2</w:t>
            </w:r>
          </w:p>
        </w:tc>
        <w:tc>
          <w:tcPr>
            <w:tcW w:w="3828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Животный мир лесов, полей.</w:t>
            </w:r>
          </w:p>
          <w:p w:rsidR="002E6DB8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Тигр (пластилинография)</w:t>
            </w:r>
          </w:p>
          <w:p w:rsidR="002E6DB8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Медведь (ручной труд)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5.3</w:t>
            </w:r>
          </w:p>
        </w:tc>
        <w:tc>
          <w:tcPr>
            <w:tcW w:w="3828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Птицы нашего края.</w:t>
            </w:r>
          </w:p>
          <w:p w:rsidR="002E6DB8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Е.Кохан «Снегири»-апплик.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5.4</w:t>
            </w:r>
          </w:p>
        </w:tc>
        <w:tc>
          <w:tcPr>
            <w:tcW w:w="3828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Водные ресурсы «Амур – батюшка»</w:t>
            </w:r>
          </w:p>
          <w:p w:rsidR="002E6DB8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Рыбы – аппликация.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D3876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5.5</w:t>
            </w:r>
          </w:p>
        </w:tc>
        <w:tc>
          <w:tcPr>
            <w:tcW w:w="3828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Лекарственные растения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D862EB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5.6</w:t>
            </w:r>
          </w:p>
        </w:tc>
        <w:tc>
          <w:tcPr>
            <w:tcW w:w="3828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Заповедники Хабаровского края. Красная книга Хабаровского края.</w:t>
            </w:r>
          </w:p>
        </w:tc>
        <w:tc>
          <w:tcPr>
            <w:tcW w:w="1667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665" w:type="dxa"/>
          </w:tcPr>
          <w:p w:rsidR="00294F0F" w:rsidRDefault="002E6DB8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</w:tr>
      <w:tr w:rsidR="00294F0F" w:rsidTr="001516C5">
        <w:tc>
          <w:tcPr>
            <w:tcW w:w="675" w:type="dxa"/>
          </w:tcPr>
          <w:p w:rsidR="00294F0F" w:rsidRDefault="00462A41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5.7</w:t>
            </w:r>
          </w:p>
        </w:tc>
        <w:tc>
          <w:tcPr>
            <w:tcW w:w="3828" w:type="dxa"/>
          </w:tcPr>
          <w:p w:rsidR="00294F0F" w:rsidRDefault="00462A41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Беречь природу – значит беречь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Родину</w:t>
            </w:r>
          </w:p>
        </w:tc>
        <w:tc>
          <w:tcPr>
            <w:tcW w:w="1667" w:type="dxa"/>
          </w:tcPr>
          <w:p w:rsidR="00294F0F" w:rsidRDefault="00462A41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</w:t>
            </w:r>
          </w:p>
        </w:tc>
        <w:tc>
          <w:tcPr>
            <w:tcW w:w="173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294F0F" w:rsidRDefault="00462A41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516C5" w:rsidTr="009F5412">
        <w:trPr>
          <w:trHeight w:val="437"/>
        </w:trPr>
        <w:tc>
          <w:tcPr>
            <w:tcW w:w="675" w:type="dxa"/>
          </w:tcPr>
          <w:p w:rsidR="001516C5" w:rsidRPr="001B2860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B2860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3828" w:type="dxa"/>
          </w:tcPr>
          <w:p w:rsidR="001516C5" w:rsidRPr="001B2860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1B2860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Родная страна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4"/>
                <w:szCs w:val="28"/>
              </w:rPr>
              <w:t>13</w:t>
            </w:r>
          </w:p>
        </w:tc>
      </w:tr>
      <w:tr w:rsidR="00294F0F" w:rsidTr="001516C5">
        <w:tc>
          <w:tcPr>
            <w:tcW w:w="67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6.1</w:t>
            </w:r>
          </w:p>
        </w:tc>
        <w:tc>
          <w:tcPr>
            <w:tcW w:w="3828" w:type="dxa"/>
          </w:tcPr>
          <w:p w:rsidR="001B2860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Россия – Родина моя. Символы. Работа с географической картой.</w:t>
            </w:r>
          </w:p>
        </w:tc>
        <w:tc>
          <w:tcPr>
            <w:tcW w:w="1667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6.2</w:t>
            </w:r>
          </w:p>
        </w:tc>
        <w:tc>
          <w:tcPr>
            <w:tcW w:w="3828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Главный город страны - Москва</w:t>
            </w:r>
          </w:p>
        </w:tc>
        <w:tc>
          <w:tcPr>
            <w:tcW w:w="1667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94F0F" w:rsidTr="001516C5">
        <w:tc>
          <w:tcPr>
            <w:tcW w:w="67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6.3</w:t>
            </w:r>
          </w:p>
        </w:tc>
        <w:tc>
          <w:tcPr>
            <w:tcW w:w="3828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Русские народные традиции</w:t>
            </w:r>
          </w:p>
        </w:tc>
        <w:tc>
          <w:tcPr>
            <w:tcW w:w="1667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665" w:type="dxa"/>
          </w:tcPr>
          <w:p w:rsidR="00294F0F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</w:tr>
      <w:tr w:rsidR="00294F0F" w:rsidTr="001516C5">
        <w:tc>
          <w:tcPr>
            <w:tcW w:w="675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6.4</w:t>
            </w:r>
          </w:p>
        </w:tc>
        <w:tc>
          <w:tcPr>
            <w:tcW w:w="3828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Русские народные промыслы. Декоративная роспись «Матрёшка»</w:t>
            </w:r>
          </w:p>
        </w:tc>
        <w:tc>
          <w:tcPr>
            <w:tcW w:w="1667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94F0F" w:rsidTr="001516C5">
        <w:tc>
          <w:tcPr>
            <w:tcW w:w="675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6.5</w:t>
            </w:r>
          </w:p>
        </w:tc>
        <w:tc>
          <w:tcPr>
            <w:tcW w:w="3828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Многонациональная Россия</w:t>
            </w:r>
          </w:p>
        </w:tc>
        <w:tc>
          <w:tcPr>
            <w:tcW w:w="1667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94F0F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94F0F" w:rsidRDefault="00294F0F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B2860" w:rsidTr="001516C5">
        <w:tc>
          <w:tcPr>
            <w:tcW w:w="67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6.6</w:t>
            </w:r>
          </w:p>
        </w:tc>
        <w:tc>
          <w:tcPr>
            <w:tcW w:w="3828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Наши космонавты</w:t>
            </w:r>
          </w:p>
        </w:tc>
        <w:tc>
          <w:tcPr>
            <w:tcW w:w="1667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B2860" w:rsidTr="001516C5">
        <w:tc>
          <w:tcPr>
            <w:tcW w:w="67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6.7</w:t>
            </w:r>
          </w:p>
        </w:tc>
        <w:tc>
          <w:tcPr>
            <w:tcW w:w="3828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«Богатыри земли русской»</w:t>
            </w:r>
          </w:p>
          <w:p w:rsidR="005902EC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Просмотр м/ф «3 богатыря»</w:t>
            </w:r>
          </w:p>
        </w:tc>
        <w:tc>
          <w:tcPr>
            <w:tcW w:w="1667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  <w:tc>
          <w:tcPr>
            <w:tcW w:w="166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</w:t>
            </w:r>
          </w:p>
        </w:tc>
      </w:tr>
      <w:tr w:rsidR="001B2860" w:rsidTr="001516C5">
        <w:tc>
          <w:tcPr>
            <w:tcW w:w="67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6.8</w:t>
            </w:r>
          </w:p>
        </w:tc>
        <w:tc>
          <w:tcPr>
            <w:tcW w:w="3828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 мая – День Победы.</w:t>
            </w:r>
          </w:p>
          <w:p w:rsidR="005902EC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Вечные огонь – ручной труд</w:t>
            </w:r>
          </w:p>
        </w:tc>
        <w:tc>
          <w:tcPr>
            <w:tcW w:w="1667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3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1B2860" w:rsidTr="001516C5">
        <w:tc>
          <w:tcPr>
            <w:tcW w:w="67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6.9</w:t>
            </w:r>
          </w:p>
        </w:tc>
        <w:tc>
          <w:tcPr>
            <w:tcW w:w="3828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«Герои рядом с нами»</w:t>
            </w:r>
          </w:p>
        </w:tc>
        <w:tc>
          <w:tcPr>
            <w:tcW w:w="1667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1B2860" w:rsidRDefault="005902EC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1B2860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516C5" w:rsidTr="009F5412">
        <w:trPr>
          <w:trHeight w:val="409"/>
        </w:trPr>
        <w:tc>
          <w:tcPr>
            <w:tcW w:w="675" w:type="dxa"/>
          </w:tcPr>
          <w:p w:rsidR="001516C5" w:rsidRPr="00271792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71792"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</w:p>
        </w:tc>
        <w:tc>
          <w:tcPr>
            <w:tcW w:w="3828" w:type="dxa"/>
          </w:tcPr>
          <w:p w:rsidR="001516C5" w:rsidRPr="00271792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</w:pPr>
            <w:r w:rsidRPr="00271792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Итоговые занятия</w:t>
            </w:r>
          </w:p>
        </w:tc>
        <w:tc>
          <w:tcPr>
            <w:tcW w:w="5067" w:type="dxa"/>
            <w:gridSpan w:val="3"/>
          </w:tcPr>
          <w:p w:rsidR="001516C5" w:rsidRPr="001516C5" w:rsidRDefault="001516C5" w:rsidP="00294F0F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</w:tr>
      <w:tr w:rsidR="001B2860" w:rsidTr="001516C5">
        <w:tc>
          <w:tcPr>
            <w:tcW w:w="675" w:type="dxa"/>
          </w:tcPr>
          <w:p w:rsidR="001B2860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7.1</w:t>
            </w:r>
          </w:p>
        </w:tc>
        <w:tc>
          <w:tcPr>
            <w:tcW w:w="3828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Турнир знатоков края.</w:t>
            </w:r>
          </w:p>
        </w:tc>
        <w:tc>
          <w:tcPr>
            <w:tcW w:w="1667" w:type="dxa"/>
          </w:tcPr>
          <w:p w:rsidR="001B2860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1B2860" w:rsidRDefault="001B2860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65" w:type="dxa"/>
          </w:tcPr>
          <w:p w:rsidR="001B2860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271792" w:rsidTr="001516C5">
        <w:tc>
          <w:tcPr>
            <w:tcW w:w="675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7.2</w:t>
            </w:r>
          </w:p>
        </w:tc>
        <w:tc>
          <w:tcPr>
            <w:tcW w:w="3828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Мониторинг.</w:t>
            </w:r>
          </w:p>
        </w:tc>
        <w:tc>
          <w:tcPr>
            <w:tcW w:w="1667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35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665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71792" w:rsidTr="001516C5">
        <w:trPr>
          <w:trHeight w:val="549"/>
        </w:trPr>
        <w:tc>
          <w:tcPr>
            <w:tcW w:w="675" w:type="dxa"/>
          </w:tcPr>
          <w:p w:rsidR="00271792" w:rsidRDefault="00271792" w:rsidP="00294F0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8" w:type="dxa"/>
          </w:tcPr>
          <w:p w:rsidR="00271792" w:rsidRPr="001516C5" w:rsidRDefault="00271792" w:rsidP="00294F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67" w:type="dxa"/>
          </w:tcPr>
          <w:p w:rsidR="00271792" w:rsidRPr="001516C5" w:rsidRDefault="00271792" w:rsidP="00294F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6C5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  <w:tc>
          <w:tcPr>
            <w:tcW w:w="1735" w:type="dxa"/>
          </w:tcPr>
          <w:p w:rsidR="00271792" w:rsidRPr="001516C5" w:rsidRDefault="003C27B8" w:rsidP="00294F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665" w:type="dxa"/>
          </w:tcPr>
          <w:p w:rsidR="00271792" w:rsidRPr="001516C5" w:rsidRDefault="003C27B8" w:rsidP="00294F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</w:tbl>
    <w:p w:rsidR="00294F0F" w:rsidRDefault="00294F0F" w:rsidP="00C736F8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736F8" w:rsidRDefault="00C736F8" w:rsidP="00C73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36F8" w:rsidRPr="00F02EE1" w:rsidRDefault="00C736F8" w:rsidP="00C73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u w:val="single"/>
          <w:lang w:eastAsia="ru-RU"/>
        </w:rPr>
      </w:pPr>
      <w:r w:rsidRPr="00F02EE1">
        <w:rPr>
          <w:rFonts w:ascii="Times New Roman" w:eastAsia="Times New Roman" w:hAnsi="Times New Roman" w:cs="Times New Roman"/>
          <w:b/>
          <w:bCs/>
          <w:caps/>
          <w:color w:val="000000"/>
          <w:sz w:val="32"/>
          <w:szCs w:val="28"/>
          <w:u w:val="single"/>
          <w:lang w:eastAsia="ru-RU"/>
        </w:rPr>
        <w:t>Содержание тематического планирования материала</w:t>
      </w:r>
    </w:p>
    <w:p w:rsidR="00C736F8" w:rsidRDefault="00C736F8" w:rsidP="00C736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5EFF" w:rsidRDefault="00C736F8" w:rsidP="00C73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«Моя семья. Мой детский сад».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 ребёнка начинается с его семьи, впервые он осознаёт себя человеком – членом семейного сообщества. В рамках этого блока дети получают знания о своём ближайшем окружении, семье, рассказывают, где родились и жили дедушка и бабушка ребенка, их прадеды, у них воспитываются гуманные отношения к своим близким, уточняются представления детей о семейных историях, традициях, о профессии своих родителей, знакомятся с историей детского сада и профессиями сотрудников. </w:t>
      </w:r>
    </w:p>
    <w:p w:rsidR="00C736F8" w:rsidRDefault="00C736F8" w:rsidP="007E5E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«Мой город родной».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получают краеведческие сведения о родной улице, о районе, месторасположение города, знакомятся с символикой родного города, его достопримечательностях, промышленности, видах транспорта, городских зданиях и учреждениях, трудовой деятельности людей, деятелях культуры, знаменитых земляках, с первопроходцами родного</w:t>
      </w:r>
      <w:r w:rsidR="007E5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города, героям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труда, и ветеранами ВОВ. Воспитывается гордость за свою малую родину, желание сделать её лучше.</w:t>
      </w:r>
    </w:p>
    <w:p w:rsidR="00C736F8" w:rsidRDefault="00C736F8" w:rsidP="00C73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«Мой Хабаровский край».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получают краеведческие сведения об истории возникновения края  и с жизнью Хабаровского края в настоящее время. Очень важно привить детям чувство любви и уважения к культурным 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ценностям и традициям людей, живущих в Хабаровском крае. На занятиях этого блока дети знакомятся с устным народным творчеством: сказками , праздниками и обрядами, народным декоративно-прикладным искусством. Формируется общее представление о народной культуре, её богатстве и красоте.</w:t>
      </w:r>
    </w:p>
    <w:p w:rsidR="00C736F8" w:rsidRDefault="00C736F8" w:rsidP="00C73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«Родная природа».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к родной природе – одно из проявлений патриотизма. При ознакомлении с природой дети получают сначала сведения о природе участка детского сада, затем краеведческие сведения о природе своей области и наконец общие географические сведения о России, природе родного края, реках, растениях лекарственных травах, животном мире. Воспитывается умение эстетически воспринимать красоту окружающего мира, относиться к природе поэтически, эмоционально, бережно, желание больше узнать о родной природе.</w:t>
      </w:r>
    </w:p>
    <w:p w:rsidR="00C736F8" w:rsidRPr="00C736F8" w:rsidRDefault="00C736F8" w:rsidP="00C73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«Родная страна»</w:t>
      </w:r>
      <w:r w:rsidRPr="00C73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блоке дети получают географические сведения о территории России, знакомятся с государственными символами России: герб, флаг, гимн. В старшей и подготовительной группах, расширяют представления о значении государственных символах России.. Воспитывается уважительное отношение к гербу, флагу, гимну РФ.  Формируются представления о том, что Россия - многонациональная страна с самобытными, равноправными культурами, формируются основы гражданско-патриотических чувств: любовь, гордость и уважение к своей стране, её культуре, осознание личной причастности к жизни Родины.</w:t>
      </w:r>
    </w:p>
    <w:p w:rsidR="00C1405B" w:rsidRDefault="00C1405B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F02EE1" w:rsidRPr="001D4A8F" w:rsidRDefault="00F02EE1" w:rsidP="00F02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8"/>
          <w:u w:val="single"/>
          <w:lang w:eastAsia="ru-RU"/>
        </w:rPr>
      </w:pPr>
      <w:r w:rsidRPr="001D4A8F">
        <w:rPr>
          <w:rFonts w:ascii="Times New Roman" w:eastAsia="Times New Roman" w:hAnsi="Times New Roman" w:cs="Times New Roman"/>
          <w:b/>
          <w:caps/>
          <w:sz w:val="32"/>
          <w:szCs w:val="28"/>
          <w:u w:val="single"/>
          <w:lang w:eastAsia="ru-RU"/>
        </w:rPr>
        <w:t>Методическое обеспечение образовательной программы</w:t>
      </w:r>
    </w:p>
    <w:p w:rsidR="00F02EE1" w:rsidRPr="0089067C" w:rsidRDefault="00F02EE1" w:rsidP="00F02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EE1" w:rsidRPr="0089067C" w:rsidRDefault="00F02EE1" w:rsidP="00F02E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2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Объектом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изучения является родной край: его социальная, культурная и природная среда. Именно в детском саду закладываются основы познавательного интереса к изучению края, как окружающего ребенка микромира, создаются условия для формирования нравственных чувств, этики поведения, что составляет базу для духовно-ценностной и практической ориентации ребёнка. </w:t>
      </w:r>
    </w:p>
    <w:p w:rsidR="00F02EE1" w:rsidRPr="0089067C" w:rsidRDefault="00F02EE1" w:rsidP="00F02E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2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Формы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краеведческих занятий с детьми – это заочные путешествия по родному краю, экскурсии, целевые прогулки, онлайн-экскурсии, игры, беседы, праздники, проектная деятельность, викторины, театрализованные представления, творческая, продуктивная и игровая деятельность детей.</w:t>
      </w:r>
    </w:p>
    <w:p w:rsidR="00F02EE1" w:rsidRPr="0089067C" w:rsidRDefault="00F02EE1" w:rsidP="00F02E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2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Методы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краеведческой работы: творческие, словесные, наглядные, практические.</w:t>
      </w:r>
      <w:r w:rsidR="00F03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разнообразие, правильный выбор, использование делает краеведческую работу более эффективной.</w:t>
      </w:r>
    </w:p>
    <w:p w:rsidR="00D862EB" w:rsidRDefault="00F02EE1" w:rsidP="00D862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2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Средства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краеведения необычайно богаты, так как включают в себя все виды знаний и деятельности человека. Это документы семей, альбомы, газеты, архивные и музейные документы и экспонаты, книги о природе, истории и культуре родного края. Это все объекты природы и социума, которые окружают ребенка, а, прежде всего – его семья, род, детский сад, </w:t>
      </w:r>
      <w:r w:rsidRPr="00890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школа, замечательные люди, общаясь с которыми можно чрезвычайно обогатить свою личность.</w:t>
      </w:r>
    </w:p>
    <w:p w:rsidR="00D862EB" w:rsidRPr="0089067C" w:rsidRDefault="00D862EB" w:rsidP="00D862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2EB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Методические и учебные пособия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а</w:t>
      </w:r>
      <w:r w:rsidRPr="008906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льбомы; иллюстрации; символика; литература; картинки; обучающие фильмы; медиа презентации; игры; Красная книга о городе Хабаровске и Хабаровском крае; лэпбук «Моя семья»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F02EE1" w:rsidRDefault="00F02EE1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C1405B" w:rsidRPr="001D4A8F" w:rsidRDefault="00C1405B" w:rsidP="00C1405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u w:val="single"/>
          <w:lang w:eastAsia="ru-RU"/>
        </w:rPr>
      </w:pPr>
      <w:r w:rsidRPr="001D4A8F">
        <w:rPr>
          <w:rFonts w:ascii="Times New Roman" w:eastAsia="Times New Roman" w:hAnsi="Times New Roman" w:cs="Times New Roman"/>
          <w:b/>
          <w:caps/>
          <w:sz w:val="32"/>
          <w:szCs w:val="32"/>
          <w:u w:val="single"/>
          <w:lang w:eastAsia="ru-RU"/>
        </w:rPr>
        <w:t>Список используемой литературы</w:t>
      </w:r>
    </w:p>
    <w:p w:rsidR="00C1405B" w:rsidRPr="00C1405B" w:rsidRDefault="00C1405B" w:rsidP="00C140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05B" w:rsidRP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Комплексные занятия по программе «От рождения до школы» под ред. Н.Е.Вераксы, Т.С. Комаровой, М.А. Васильевой.</w:t>
      </w:r>
    </w:p>
    <w:p w:rsidR="00C1405B" w:rsidRPr="00C1405B" w:rsidRDefault="00C1405B" w:rsidP="00C140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Алешина Н.В.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дошкольников с окружающим и социальной действительностью, -М.2003.</w:t>
      </w:r>
    </w:p>
    <w:p w:rsidR="00C1405B" w:rsidRPr="00C1405B" w:rsidRDefault="00C1405B" w:rsidP="00C140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Козлова С.А., «Я – человек». Программа приобщения ребенка к социальному миру.- М.2012.</w:t>
      </w:r>
    </w:p>
    <w:p w:rsidR="00C1405B" w:rsidRDefault="00C1405B" w:rsidP="00C140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4.«Занятия по изобразительной деятельности в старшей группе детского сада» Т.С.Комарова. Москва 2012 г.</w:t>
      </w:r>
    </w:p>
    <w:p w:rsidR="00C1405B" w:rsidRPr="00C1405B" w:rsidRDefault="00C1405B" w:rsidP="00C140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Матова В.Н. Краеведение в детском саду. – СПб. : ООО «Издательство «Детство-ПРЕСС», 2014. – 176 с.</w:t>
      </w:r>
    </w:p>
    <w:p w:rsidR="00C1405B" w:rsidRP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.  Маханёва М. Д. «Нравственно-патриотическое воспитание дошкольников. Методическое пособие». Издательство: Сфера, 2009г.</w:t>
      </w:r>
    </w:p>
    <w:p w:rsid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C1405B">
        <w:rPr>
          <w:rFonts w:ascii="Times New Roman" w:eastAsia="Times New Roman" w:hAnsi="Times New Roman" w:cs="Times New Roman"/>
          <w:sz w:val="28"/>
          <w:szCs w:val="28"/>
          <w:lang w:eastAsia="ru-RU"/>
        </w:rPr>
        <w:t>. «С чего начинается Родина?» / Под ред. Л. А. Кондрыкиной. – М.: ТЦ Сфера, 2005.</w:t>
      </w:r>
    </w:p>
    <w:p w:rsid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hyperlink r:id="rId7" w:history="1">
        <w:r w:rsidRPr="00E63A6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https://www.stihi.ru/avtor/hel13</w:t>
        </w:r>
      </w:hyperlink>
    </w:p>
    <w:p w:rsid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hyperlink r:id="rId8" w:history="1">
        <w:r w:rsidRPr="00E63A6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https://www.litmir.me/a/?id=34767</w:t>
        </w:r>
      </w:hyperlink>
    </w:p>
    <w:p w:rsidR="00C1405B" w:rsidRDefault="00C1405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hyperlink r:id="rId9" w:history="1">
        <w:r w:rsidR="00BC5DDB" w:rsidRPr="00E63A6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http://kentawra.net/art/15-korennye-narodnosti-habarovskogo-kraya.html</w:t>
        </w:r>
      </w:hyperlink>
    </w:p>
    <w:p w:rsidR="00BC5DDB" w:rsidRPr="00C1405B" w:rsidRDefault="00BC5DDB" w:rsidP="00C14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05B" w:rsidRDefault="00C1405B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9F5412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F5412" w:rsidRDefault="006A788B" w:rsidP="006A788B">
      <w:pPr>
        <w:tabs>
          <w:tab w:val="left" w:pos="3165"/>
        </w:tabs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</w:p>
    <w:p w:rsidR="006A788B" w:rsidRDefault="006A788B" w:rsidP="006A788B">
      <w:pPr>
        <w:tabs>
          <w:tab w:val="left" w:pos="3165"/>
        </w:tabs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C736F8" w:rsidRDefault="00C736F8" w:rsidP="00294F0F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sectPr w:rsidR="00C736F8" w:rsidSect="00AA2B8E">
      <w:footerReference w:type="default" r:id="rId10"/>
      <w:pgSz w:w="11906" w:h="16838" w:code="9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FB7" w:rsidRDefault="00B76FB7" w:rsidP="007E5EFF">
      <w:pPr>
        <w:spacing w:after="0" w:line="240" w:lineRule="auto"/>
      </w:pPr>
      <w:r>
        <w:separator/>
      </w:r>
    </w:p>
  </w:endnote>
  <w:endnote w:type="continuationSeparator" w:id="0">
    <w:p w:rsidR="00B76FB7" w:rsidRDefault="00B76FB7" w:rsidP="007E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8737509"/>
      <w:docPartObj>
        <w:docPartGallery w:val="Page Numbers (Bottom of Page)"/>
        <w:docPartUnique/>
      </w:docPartObj>
    </w:sdtPr>
    <w:sdtEndPr/>
    <w:sdtContent>
      <w:p w:rsidR="007E5EFF" w:rsidRDefault="007E5EF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25E">
          <w:rPr>
            <w:noProof/>
          </w:rPr>
          <w:t>2</w:t>
        </w:r>
        <w:r>
          <w:fldChar w:fldCharType="end"/>
        </w:r>
      </w:p>
    </w:sdtContent>
  </w:sdt>
  <w:p w:rsidR="007E5EFF" w:rsidRDefault="007E5EF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FB7" w:rsidRDefault="00B76FB7" w:rsidP="007E5EFF">
      <w:pPr>
        <w:spacing w:after="0" w:line="240" w:lineRule="auto"/>
      </w:pPr>
      <w:r>
        <w:separator/>
      </w:r>
    </w:p>
  </w:footnote>
  <w:footnote w:type="continuationSeparator" w:id="0">
    <w:p w:rsidR="00B76FB7" w:rsidRDefault="00B76FB7" w:rsidP="007E5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769C2"/>
    <w:multiLevelType w:val="hybridMultilevel"/>
    <w:tmpl w:val="F0AEF688"/>
    <w:lvl w:ilvl="0" w:tplc="1A325848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50770"/>
    <w:multiLevelType w:val="multilevel"/>
    <w:tmpl w:val="0D5E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6238C9"/>
    <w:multiLevelType w:val="hybridMultilevel"/>
    <w:tmpl w:val="1B120084"/>
    <w:lvl w:ilvl="0" w:tplc="57FAAEBE">
      <w:start w:val="1"/>
      <w:numFmt w:val="decimal"/>
      <w:lvlText w:val="%1-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67C"/>
    <w:rsid w:val="00037452"/>
    <w:rsid w:val="000672B5"/>
    <w:rsid w:val="001516C5"/>
    <w:rsid w:val="001B2860"/>
    <w:rsid w:val="001B302F"/>
    <w:rsid w:val="001D4A8F"/>
    <w:rsid w:val="002628A4"/>
    <w:rsid w:val="00271792"/>
    <w:rsid w:val="00276FD6"/>
    <w:rsid w:val="00294F0F"/>
    <w:rsid w:val="002A6373"/>
    <w:rsid w:val="002B348A"/>
    <w:rsid w:val="002E6DB8"/>
    <w:rsid w:val="00301B5A"/>
    <w:rsid w:val="0031661F"/>
    <w:rsid w:val="00327E0D"/>
    <w:rsid w:val="00377DE8"/>
    <w:rsid w:val="003A3586"/>
    <w:rsid w:val="003C27B8"/>
    <w:rsid w:val="00462A41"/>
    <w:rsid w:val="00472B24"/>
    <w:rsid w:val="0054006A"/>
    <w:rsid w:val="005902EC"/>
    <w:rsid w:val="005D3876"/>
    <w:rsid w:val="0062442C"/>
    <w:rsid w:val="00671CF9"/>
    <w:rsid w:val="006A788B"/>
    <w:rsid w:val="006D1523"/>
    <w:rsid w:val="00701254"/>
    <w:rsid w:val="00713502"/>
    <w:rsid w:val="007E5EFF"/>
    <w:rsid w:val="007F3650"/>
    <w:rsid w:val="00830D3E"/>
    <w:rsid w:val="0083471A"/>
    <w:rsid w:val="0089067C"/>
    <w:rsid w:val="008A1C21"/>
    <w:rsid w:val="0093626E"/>
    <w:rsid w:val="009F5412"/>
    <w:rsid w:val="00A377E9"/>
    <w:rsid w:val="00AA2B8E"/>
    <w:rsid w:val="00AE15A4"/>
    <w:rsid w:val="00B264AB"/>
    <w:rsid w:val="00B70FB0"/>
    <w:rsid w:val="00B76818"/>
    <w:rsid w:val="00B76FB7"/>
    <w:rsid w:val="00BC0361"/>
    <w:rsid w:val="00BC5DDB"/>
    <w:rsid w:val="00C1405B"/>
    <w:rsid w:val="00C231D9"/>
    <w:rsid w:val="00C736F8"/>
    <w:rsid w:val="00D322BB"/>
    <w:rsid w:val="00D45947"/>
    <w:rsid w:val="00D66F65"/>
    <w:rsid w:val="00D862EB"/>
    <w:rsid w:val="00E162A3"/>
    <w:rsid w:val="00E17D6C"/>
    <w:rsid w:val="00E74313"/>
    <w:rsid w:val="00F02EE1"/>
    <w:rsid w:val="00F03B0F"/>
    <w:rsid w:val="00FC625E"/>
    <w:rsid w:val="00FF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411D7-9C20-4822-BC61-EC53C2BD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1405B"/>
    <w:rPr>
      <w:color w:val="0000FF" w:themeColor="hyperlink"/>
      <w:u w:val="single"/>
    </w:rPr>
  </w:style>
  <w:style w:type="paragraph" w:customStyle="1" w:styleId="c2">
    <w:name w:val="c2"/>
    <w:basedOn w:val="a"/>
    <w:rsid w:val="00D45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45947"/>
  </w:style>
  <w:style w:type="paragraph" w:styleId="a5">
    <w:name w:val="List Paragraph"/>
    <w:basedOn w:val="a"/>
    <w:uiPriority w:val="34"/>
    <w:qFormat/>
    <w:rsid w:val="00671CF9"/>
    <w:pPr>
      <w:ind w:left="720"/>
      <w:contextualSpacing/>
    </w:pPr>
  </w:style>
  <w:style w:type="character" w:customStyle="1" w:styleId="c25">
    <w:name w:val="c25"/>
    <w:basedOn w:val="a0"/>
    <w:rsid w:val="008A1C21"/>
  </w:style>
  <w:style w:type="paragraph" w:styleId="a6">
    <w:name w:val="header"/>
    <w:basedOn w:val="a"/>
    <w:link w:val="a7"/>
    <w:uiPriority w:val="99"/>
    <w:unhideWhenUsed/>
    <w:rsid w:val="007E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5EFF"/>
  </w:style>
  <w:style w:type="paragraph" w:styleId="a8">
    <w:name w:val="footer"/>
    <w:basedOn w:val="a"/>
    <w:link w:val="a9"/>
    <w:uiPriority w:val="99"/>
    <w:unhideWhenUsed/>
    <w:rsid w:val="007E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5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9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mir.me/a/?id=347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ihi.ru/avtor/hel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kentawra.net/art/15-korennye-narodnosti-habarovskogo-kra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9</Pages>
  <Words>2187</Words>
  <Characters>12467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Пользователь Windows</cp:lastModifiedBy>
  <cp:revision>51</cp:revision>
  <dcterms:created xsi:type="dcterms:W3CDTF">2018-12-09T03:48:00Z</dcterms:created>
  <dcterms:modified xsi:type="dcterms:W3CDTF">2022-01-15T10:25:00Z</dcterms:modified>
</cp:coreProperties>
</file>