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999" w:rsidRPr="000B733F" w:rsidRDefault="00515999" w:rsidP="005159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Статья</w:t>
      </w:r>
    </w:p>
    <w:p w:rsidR="00515999" w:rsidRPr="000B733F" w:rsidRDefault="00AD6E36" w:rsidP="005159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«Развитие познавательной активности у детей дошкольного возраста</w:t>
      </w:r>
      <w:r w:rsidR="000B733F" w:rsidRPr="000B733F">
        <w:rPr>
          <w:rFonts w:ascii="Times New Roman" w:hAnsi="Times New Roman" w:cs="Times New Roman"/>
          <w:b/>
          <w:sz w:val="24"/>
          <w:szCs w:val="24"/>
        </w:rPr>
        <w:t>»</w:t>
      </w:r>
    </w:p>
    <w:p w:rsidR="00515999" w:rsidRPr="000B733F" w:rsidRDefault="00515999" w:rsidP="0051599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Автор: А.В. Лебедева</w:t>
      </w:r>
    </w:p>
    <w:p w:rsidR="00515999" w:rsidRPr="000B733F" w:rsidRDefault="00515999" w:rsidP="0051599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515999" w:rsidRPr="000B733F" w:rsidRDefault="00515999" w:rsidP="0051599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Детского сада № 85 комбинированного вида </w:t>
      </w:r>
    </w:p>
    <w:p w:rsidR="00515999" w:rsidRPr="000B733F" w:rsidRDefault="00515999" w:rsidP="0051599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Каменска-Уральского городского округа </w:t>
      </w:r>
    </w:p>
    <w:p w:rsidR="004A4C71" w:rsidRDefault="00515999" w:rsidP="004A4C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Свердловской области</w:t>
      </w:r>
    </w:p>
    <w:p w:rsidR="004A4C71" w:rsidRDefault="004A4C71" w:rsidP="000B73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A4C71" w:rsidRPr="000B733F" w:rsidRDefault="004A4C71" w:rsidP="004A4C71">
      <w:pPr>
        <w:pStyle w:val="a3"/>
        <w:spacing w:before="0" w:beforeAutospacing="0" w:after="0" w:afterAutospacing="0"/>
      </w:pPr>
      <w:r w:rsidRPr="000B733F">
        <w:rPr>
          <w:b/>
          <w:color w:val="000000"/>
        </w:rPr>
        <w:t>Актуальность</w:t>
      </w:r>
      <w:r w:rsidRPr="000B733F">
        <w:t xml:space="preserve"> </w:t>
      </w:r>
    </w:p>
    <w:p w:rsidR="004A4C71" w:rsidRDefault="004A4C71" w:rsidP="004A4C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4C71" w:rsidRPr="004A4C71" w:rsidRDefault="004A4C71" w:rsidP="004A4C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4C71">
        <w:rPr>
          <w:rFonts w:ascii="Times New Roman" w:hAnsi="Times New Roman" w:cs="Times New Roman"/>
          <w:sz w:val="24"/>
          <w:szCs w:val="24"/>
        </w:rPr>
        <w:t>Г.И. Щукина определяет “познавательную активность” как качество личности, которое включает стремление ребенка к познанию, выражает интеллектуаль</w:t>
      </w:r>
      <w:r>
        <w:rPr>
          <w:rFonts w:ascii="Times New Roman" w:hAnsi="Times New Roman" w:cs="Times New Roman"/>
          <w:sz w:val="24"/>
          <w:szCs w:val="24"/>
        </w:rPr>
        <w:t>ный отклик на процесс познания.</w:t>
      </w:r>
    </w:p>
    <w:p w:rsidR="00AD6E36" w:rsidRPr="000B733F" w:rsidRDefault="00515999" w:rsidP="00515999">
      <w:pPr>
        <w:pStyle w:val="a3"/>
        <w:spacing w:before="0" w:beforeAutospacing="0" w:after="0" w:afterAutospacing="0"/>
      </w:pPr>
      <w:r w:rsidRPr="000B733F">
        <w:t>Познавательная активность - является одной из самых важных процессов жизнедеятельности детей, она воспитывает и развивает.</w:t>
      </w:r>
    </w:p>
    <w:p w:rsidR="00AD6E36" w:rsidRPr="000B733F" w:rsidRDefault="00515999" w:rsidP="00515999">
      <w:pPr>
        <w:pStyle w:val="a3"/>
        <w:spacing w:before="0" w:beforeAutospacing="0" w:after="0" w:afterAutospacing="0"/>
      </w:pPr>
      <w:r w:rsidRPr="000B733F">
        <w:t xml:space="preserve"> Познавательная активность - основной вид деятельности детей. </w:t>
      </w:r>
    </w:p>
    <w:p w:rsidR="00AD6E36" w:rsidRPr="000B733F" w:rsidRDefault="00515999" w:rsidP="00515999">
      <w:pPr>
        <w:pStyle w:val="a3"/>
        <w:spacing w:before="0" w:beforeAutospacing="0" w:after="0" w:afterAutospacing="0"/>
      </w:pPr>
      <w:r w:rsidRPr="000B733F">
        <w:t>Она имеет большое значения для интеллектуального развития ребёнка, для уточнения его знаний об окружающем мире.</w:t>
      </w:r>
    </w:p>
    <w:p w:rsidR="00AD6E36" w:rsidRPr="000B733F" w:rsidRDefault="00515999" w:rsidP="00515999">
      <w:pPr>
        <w:pStyle w:val="a3"/>
        <w:spacing w:before="0" w:beforeAutospacing="0" w:after="0" w:afterAutospacing="0"/>
      </w:pPr>
      <w:r w:rsidRPr="000B733F">
        <w:t xml:space="preserve"> Познавательная активность, как никакая другая деятельность, в силу своей специфики обеспечивает детскую активность, самодеятельность. </w:t>
      </w:r>
    </w:p>
    <w:p w:rsidR="000B733F" w:rsidRPr="000B733F" w:rsidRDefault="00515999" w:rsidP="000B733F">
      <w:pPr>
        <w:pStyle w:val="a3"/>
        <w:spacing w:before="0" w:beforeAutospacing="0" w:after="0" w:afterAutospacing="0"/>
      </w:pPr>
      <w:r w:rsidRPr="000B733F">
        <w:t xml:space="preserve"> «Развитие познавательной активности у детей дошкольного возраста» можно сказать, что этому вопросу уделяли внимание многие известные психологи: А.В. Запорожец, Г. </w:t>
      </w:r>
      <w:proofErr w:type="spellStart"/>
      <w:r w:rsidRPr="000B733F">
        <w:t>Костюк</w:t>
      </w:r>
      <w:proofErr w:type="spellEnd"/>
      <w:r w:rsidRPr="000B733F">
        <w:t xml:space="preserve">, М.И. </w:t>
      </w:r>
      <w:proofErr w:type="spellStart"/>
      <w:r w:rsidRPr="000B733F">
        <w:t>Лисина</w:t>
      </w:r>
      <w:proofErr w:type="spellEnd"/>
      <w:r w:rsidRPr="000B733F">
        <w:t xml:space="preserve">, Н.Н. </w:t>
      </w:r>
      <w:proofErr w:type="spellStart"/>
      <w:r w:rsidRPr="000B733F">
        <w:t>Поддьяков</w:t>
      </w:r>
      <w:proofErr w:type="spellEnd"/>
      <w:r w:rsidRPr="000B733F">
        <w:t xml:space="preserve">, но этот вопрос остаётся актуальным и в наше </w:t>
      </w:r>
      <w:r w:rsidR="000B733F" w:rsidRPr="000B733F">
        <w:t xml:space="preserve">время. </w:t>
      </w:r>
    </w:p>
    <w:p w:rsidR="00AD6E36" w:rsidRPr="000B733F" w:rsidRDefault="00515999" w:rsidP="00515999">
      <w:pPr>
        <w:pStyle w:val="a3"/>
        <w:spacing w:before="0" w:beforeAutospacing="0" w:after="0" w:afterAutospacing="0"/>
      </w:pPr>
      <w:r w:rsidRPr="000B733F">
        <w:t>Важнейшая задача педагогов - сформировать у детей познавательную активность.</w:t>
      </w:r>
    </w:p>
    <w:p w:rsidR="00515999" w:rsidRPr="000B733F" w:rsidRDefault="00515999" w:rsidP="00515999">
      <w:pPr>
        <w:pStyle w:val="a3"/>
        <w:spacing w:before="0" w:beforeAutospacing="0" w:after="0" w:afterAutospacing="0"/>
        <w:rPr>
          <w:b/>
          <w:color w:val="000000"/>
        </w:rPr>
      </w:pPr>
      <w:r w:rsidRPr="000B733F">
        <w:t xml:space="preserve"> Как решить эту задачу в условиях воспитания и обучения детей?</w:t>
      </w:r>
    </w:p>
    <w:p w:rsidR="00515999" w:rsidRPr="000B733F" w:rsidRDefault="00515999" w:rsidP="00AD6E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«Правильно организовать учебно-воспитательный процесс - это значит</w:t>
      </w:r>
    </w:p>
    <w:p w:rsidR="00515999" w:rsidRPr="000B733F" w:rsidRDefault="00515999" w:rsidP="00AD6E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поставить такую учебную задачу, которую без эксперимента не решить» -</w:t>
      </w:r>
      <w:r w:rsidR="00AD6E36" w:rsidRPr="000B733F">
        <w:rPr>
          <w:rFonts w:ascii="Times New Roman" w:hAnsi="Times New Roman" w:cs="Times New Roman"/>
          <w:sz w:val="24"/>
          <w:szCs w:val="24"/>
        </w:rPr>
        <w:t xml:space="preserve"> </w:t>
      </w:r>
      <w:r w:rsidR="00AD6E36" w:rsidRPr="000B733F">
        <w:rPr>
          <w:rFonts w:ascii="Times New Roman" w:hAnsi="Times New Roman" w:cs="Times New Roman"/>
          <w:sz w:val="24"/>
          <w:szCs w:val="24"/>
        </w:rPr>
        <w:t>счит</w:t>
      </w:r>
      <w:r w:rsidR="00AD6E36" w:rsidRPr="000B733F">
        <w:rPr>
          <w:rFonts w:ascii="Times New Roman" w:hAnsi="Times New Roman" w:cs="Times New Roman"/>
          <w:sz w:val="24"/>
          <w:szCs w:val="24"/>
        </w:rPr>
        <w:t>ает известный психолог Давыдов.</w:t>
      </w:r>
    </w:p>
    <w:p w:rsidR="00515999" w:rsidRPr="000B733F" w:rsidRDefault="00515999" w:rsidP="00AD6E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Проблему познавательной активности учёные, как правило,</w:t>
      </w:r>
    </w:p>
    <w:p w:rsidR="00515999" w:rsidRPr="000B733F" w:rsidRDefault="00515999" w:rsidP="00AD6E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рассматривают вместе с деятельностью, а так же в тесной связи с таким</w:t>
      </w:r>
    </w:p>
    <w:p w:rsidR="00AD6E36" w:rsidRPr="000B733F" w:rsidRDefault="00515999" w:rsidP="00AD6E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понятием, как самостоятельность. </w:t>
      </w:r>
    </w:p>
    <w:p w:rsidR="00515999" w:rsidRPr="000B733F" w:rsidRDefault="00515999" w:rsidP="00AD6E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Ещё </w:t>
      </w:r>
      <w:proofErr w:type="spellStart"/>
      <w:r w:rsidRPr="000B733F">
        <w:rPr>
          <w:rFonts w:ascii="Times New Roman" w:hAnsi="Times New Roman" w:cs="Times New Roman"/>
          <w:sz w:val="24"/>
          <w:szCs w:val="24"/>
        </w:rPr>
        <w:t>Роджерс</w:t>
      </w:r>
      <w:proofErr w:type="spellEnd"/>
      <w:r w:rsidRPr="000B733F">
        <w:rPr>
          <w:rFonts w:ascii="Times New Roman" w:hAnsi="Times New Roman" w:cs="Times New Roman"/>
          <w:sz w:val="24"/>
          <w:szCs w:val="24"/>
        </w:rPr>
        <w:t xml:space="preserve"> подчёркивал: на активность</w:t>
      </w:r>
      <w:r w:rsidR="00AD6E36" w:rsidRPr="000B733F">
        <w:rPr>
          <w:rFonts w:ascii="Times New Roman" w:hAnsi="Times New Roman" w:cs="Times New Roman"/>
          <w:sz w:val="24"/>
          <w:szCs w:val="24"/>
        </w:rPr>
        <w:t xml:space="preserve"> </w:t>
      </w:r>
      <w:r w:rsidR="00AD6E36" w:rsidRPr="000B733F">
        <w:rPr>
          <w:rFonts w:ascii="Times New Roman" w:hAnsi="Times New Roman" w:cs="Times New Roman"/>
          <w:sz w:val="24"/>
          <w:szCs w:val="24"/>
        </w:rPr>
        <w:t>ребёнка влияют только те знания, которые ребёнок сделал сам.</w:t>
      </w:r>
    </w:p>
    <w:p w:rsidR="00AD6E36" w:rsidRPr="000B733F" w:rsidRDefault="00515999" w:rsidP="00AD6E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Таким</w:t>
      </w:r>
      <w:r w:rsidR="00AD6E36" w:rsidRPr="000B733F">
        <w:rPr>
          <w:rFonts w:ascii="Times New Roman" w:hAnsi="Times New Roman" w:cs="Times New Roman"/>
          <w:sz w:val="24"/>
          <w:szCs w:val="24"/>
        </w:rPr>
        <w:t xml:space="preserve"> </w:t>
      </w:r>
      <w:r w:rsidR="00AD6E36" w:rsidRPr="000B733F">
        <w:rPr>
          <w:rFonts w:ascii="Times New Roman" w:hAnsi="Times New Roman" w:cs="Times New Roman"/>
          <w:sz w:val="24"/>
          <w:szCs w:val="24"/>
        </w:rPr>
        <w:t>образом, условием развития познавательной активности, вознесение её на</w:t>
      </w:r>
      <w:r w:rsidR="000B733F" w:rsidRPr="000B733F">
        <w:rPr>
          <w:rFonts w:ascii="Times New Roman" w:hAnsi="Times New Roman" w:cs="Times New Roman"/>
          <w:sz w:val="24"/>
          <w:szCs w:val="24"/>
        </w:rPr>
        <w:t xml:space="preserve"> </w:t>
      </w:r>
      <w:r w:rsidR="000B733F" w:rsidRPr="000B733F">
        <w:rPr>
          <w:rFonts w:ascii="Times New Roman" w:hAnsi="Times New Roman" w:cs="Times New Roman"/>
          <w:sz w:val="24"/>
          <w:szCs w:val="24"/>
        </w:rPr>
        <w:t>высшую ступень являются практические исследования действия самого</w:t>
      </w:r>
      <w:r w:rsidR="000B733F" w:rsidRPr="000B733F">
        <w:rPr>
          <w:rFonts w:ascii="Times New Roman" w:hAnsi="Times New Roman" w:cs="Times New Roman"/>
          <w:sz w:val="24"/>
          <w:szCs w:val="24"/>
        </w:rPr>
        <w:t xml:space="preserve"> </w:t>
      </w:r>
      <w:r w:rsidR="000B733F" w:rsidRPr="000B733F">
        <w:rPr>
          <w:rFonts w:ascii="Times New Roman" w:hAnsi="Times New Roman" w:cs="Times New Roman"/>
          <w:sz w:val="24"/>
          <w:szCs w:val="24"/>
        </w:rPr>
        <w:t>ребёнка.</w:t>
      </w:r>
    </w:p>
    <w:p w:rsidR="00515999" w:rsidRPr="000B733F" w:rsidRDefault="00515999" w:rsidP="00AD6E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И в этом мы ещё раз убеждаемся, читая труды учёных - Н.Н.</w:t>
      </w:r>
    </w:p>
    <w:p w:rsidR="00515999" w:rsidRPr="000B733F" w:rsidRDefault="00515999" w:rsidP="00AD6E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B733F">
        <w:rPr>
          <w:rFonts w:ascii="Times New Roman" w:hAnsi="Times New Roman" w:cs="Times New Roman"/>
          <w:sz w:val="24"/>
          <w:szCs w:val="24"/>
        </w:rPr>
        <w:t>Поддьякова</w:t>
      </w:r>
      <w:proofErr w:type="spellEnd"/>
      <w:r w:rsidRPr="000B733F">
        <w:rPr>
          <w:rFonts w:ascii="Times New Roman" w:hAnsi="Times New Roman" w:cs="Times New Roman"/>
          <w:sz w:val="24"/>
          <w:szCs w:val="24"/>
        </w:rPr>
        <w:t xml:space="preserve">, А.В. Запорожца, М.И.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Лисиной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 xml:space="preserve"> и других.</w:t>
      </w:r>
    </w:p>
    <w:p w:rsidR="00AD6E36" w:rsidRPr="000B733F" w:rsidRDefault="00515999" w:rsidP="00AD6E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Под познавательной активностью они понимают самостоятельную,</w:t>
      </w:r>
      <w:r w:rsidR="00AD6E36" w:rsidRPr="000B733F">
        <w:rPr>
          <w:rFonts w:ascii="Times New Roman" w:hAnsi="Times New Roman" w:cs="Times New Roman"/>
          <w:sz w:val="24"/>
          <w:szCs w:val="24"/>
        </w:rPr>
        <w:t xml:space="preserve"> </w:t>
      </w:r>
      <w:r w:rsidR="00AD6E36" w:rsidRPr="000B733F">
        <w:rPr>
          <w:rFonts w:ascii="Times New Roman" w:hAnsi="Times New Roman" w:cs="Times New Roman"/>
          <w:sz w:val="24"/>
          <w:szCs w:val="24"/>
        </w:rPr>
        <w:t>инициативную деятельность ребёнка, направленную на познание</w:t>
      </w:r>
      <w:r w:rsidR="00AD6E36" w:rsidRPr="000B733F">
        <w:rPr>
          <w:rFonts w:ascii="Times New Roman" w:hAnsi="Times New Roman" w:cs="Times New Roman"/>
          <w:sz w:val="24"/>
          <w:szCs w:val="24"/>
        </w:rPr>
        <w:t xml:space="preserve"> </w:t>
      </w:r>
      <w:r w:rsidR="00AD6E36" w:rsidRPr="000B733F">
        <w:rPr>
          <w:rFonts w:ascii="Times New Roman" w:hAnsi="Times New Roman" w:cs="Times New Roman"/>
          <w:sz w:val="24"/>
          <w:szCs w:val="24"/>
        </w:rPr>
        <w:t>окружающей действительности (как проявление любознательности) и</w:t>
      </w:r>
      <w:r w:rsidR="00AD6E36" w:rsidRPr="000B733F">
        <w:rPr>
          <w:rFonts w:ascii="Times New Roman" w:hAnsi="Times New Roman" w:cs="Times New Roman"/>
          <w:sz w:val="24"/>
          <w:szCs w:val="24"/>
        </w:rPr>
        <w:t xml:space="preserve"> </w:t>
      </w:r>
      <w:r w:rsidR="00AD6E36" w:rsidRPr="000B733F">
        <w:rPr>
          <w:rFonts w:ascii="Times New Roman" w:hAnsi="Times New Roman" w:cs="Times New Roman"/>
          <w:sz w:val="24"/>
          <w:szCs w:val="24"/>
        </w:rPr>
        <w:t>определяющую необходимость решать задания, которые ставят перед ним в</w:t>
      </w:r>
      <w:r w:rsidR="00AD6E36" w:rsidRPr="000B733F">
        <w:rPr>
          <w:rFonts w:ascii="Times New Roman" w:hAnsi="Times New Roman" w:cs="Times New Roman"/>
          <w:sz w:val="24"/>
          <w:szCs w:val="24"/>
        </w:rPr>
        <w:t xml:space="preserve"> </w:t>
      </w:r>
      <w:r w:rsidR="00AD6E36" w:rsidRPr="000B733F">
        <w:rPr>
          <w:rFonts w:ascii="Times New Roman" w:hAnsi="Times New Roman" w:cs="Times New Roman"/>
          <w:sz w:val="24"/>
          <w:szCs w:val="24"/>
        </w:rPr>
        <w:t>конкретных жизненных ситуация</w:t>
      </w:r>
      <w:r w:rsidR="000B733F" w:rsidRPr="000B733F">
        <w:rPr>
          <w:rFonts w:ascii="Times New Roman" w:hAnsi="Times New Roman" w:cs="Times New Roman"/>
          <w:sz w:val="24"/>
          <w:szCs w:val="24"/>
        </w:rPr>
        <w:t>х.</w:t>
      </w:r>
    </w:p>
    <w:p w:rsidR="000B733F" w:rsidRPr="000B733F" w:rsidRDefault="000B733F" w:rsidP="000B733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733F">
        <w:rPr>
          <w:rFonts w:ascii="Times New Roman" w:hAnsi="Times New Roman" w:cs="Times New Roman"/>
          <w:color w:val="000000" w:themeColor="text1"/>
          <w:sz w:val="24"/>
          <w:szCs w:val="24"/>
        </w:rPr>
        <w:t>Для формирования познавательной активности дошкольников интерес</w:t>
      </w:r>
      <w:r w:rsidRPr="000B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представляю</w:t>
      </w:r>
      <w:r w:rsidRPr="000B733F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B733F">
        <w:rPr>
          <w:rFonts w:ascii="Times New Roman" w:hAnsi="Times New Roman" w:cs="Times New Roman"/>
          <w:color w:val="000000" w:themeColor="text1"/>
          <w:sz w:val="24"/>
          <w:szCs w:val="24"/>
        </w:rPr>
        <w:t>такие технологии как:</w:t>
      </w:r>
    </w:p>
    <w:p w:rsidR="000B733F" w:rsidRPr="000B733F" w:rsidRDefault="000B733F" w:rsidP="000B733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73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</w:t>
      </w:r>
      <w:r w:rsidRPr="000B733F">
        <w:rPr>
          <w:rFonts w:ascii="Times New Roman" w:hAnsi="Times New Roman" w:cs="Times New Roman"/>
          <w:color w:val="000000" w:themeColor="text1"/>
          <w:sz w:val="24"/>
          <w:szCs w:val="24"/>
        </w:rPr>
        <w:t>Технология детского экспериментирования»,</w:t>
      </w:r>
    </w:p>
    <w:p w:rsidR="000B733F" w:rsidRPr="000B733F" w:rsidRDefault="000B733F" w:rsidP="000B73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«Технология детского коллекционирования»,</w:t>
      </w:r>
    </w:p>
    <w:p w:rsidR="000B733F" w:rsidRPr="000B733F" w:rsidRDefault="000B733F" w:rsidP="000B733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Pr="000B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«Технология «Путешествие по карте»,</w:t>
      </w:r>
    </w:p>
    <w:p w:rsidR="00515999" w:rsidRPr="004A4C71" w:rsidRDefault="000B733F" w:rsidP="004A4C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B733F">
        <w:rPr>
          <w:rFonts w:ascii="Times New Roman" w:hAnsi="Times New Roman" w:cs="Times New Roman"/>
          <w:sz w:val="24"/>
          <w:szCs w:val="24"/>
        </w:rPr>
        <w:t xml:space="preserve"> «Технология «Путешествие по «реке времени»</w:t>
      </w:r>
    </w:p>
    <w:p w:rsidR="00515999" w:rsidRDefault="00515999" w:rsidP="004E184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A4C71" w:rsidRPr="000B733F" w:rsidRDefault="004A4C71" w:rsidP="004E184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D76EA" w:rsidRPr="000B733F" w:rsidRDefault="005D76EA" w:rsidP="005D76EA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B73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То, что я услышал, я забыл.</w:t>
      </w:r>
    </w:p>
    <w:p w:rsidR="005D76EA" w:rsidRPr="000B733F" w:rsidRDefault="005D76EA" w:rsidP="005D76EA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B73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То, что я увидел, я помню.</w:t>
      </w:r>
    </w:p>
    <w:p w:rsidR="005D76EA" w:rsidRPr="000B733F" w:rsidRDefault="005D76EA" w:rsidP="005D76EA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73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То, что я сделал, я знаю</w:t>
      </w:r>
      <w:r w:rsidRPr="000B733F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:rsidR="00CC6B75" w:rsidRPr="000B733F" w:rsidRDefault="005D76EA" w:rsidP="005D76EA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B733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Китайское изречение</w:t>
      </w:r>
    </w:p>
    <w:p w:rsidR="00CC6B75" w:rsidRPr="000B733F" w:rsidRDefault="00CC6B75" w:rsidP="004E184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6B75" w:rsidRPr="000B733F" w:rsidRDefault="00CC6B75" w:rsidP="004E184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B73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Технология детского экспериментирования</w:t>
      </w:r>
    </w:p>
    <w:p w:rsidR="00CC6B75" w:rsidRPr="000B733F" w:rsidRDefault="00CC6B75" w:rsidP="004E184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D76EA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b/>
          <w:sz w:val="24"/>
          <w:szCs w:val="24"/>
        </w:rPr>
        <w:t>«</w:t>
      </w:r>
      <w:r w:rsidRPr="000B733F">
        <w:rPr>
          <w:rFonts w:ascii="Times New Roman" w:hAnsi="Times New Roman" w:cs="Times New Roman"/>
          <w:b/>
          <w:sz w:val="24"/>
          <w:szCs w:val="24"/>
        </w:rPr>
        <w:t>Экспериментирование»</w:t>
      </w:r>
      <w:r w:rsidRPr="000B733F">
        <w:rPr>
          <w:rFonts w:ascii="Times New Roman" w:hAnsi="Times New Roman" w:cs="Times New Roman"/>
          <w:sz w:val="24"/>
          <w:szCs w:val="24"/>
        </w:rPr>
        <w:t xml:space="preserve"> является многозначным понятием. 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Оно выступает как метод обучения, если применяется для передачи детям новых знаний. Оно может рассматриваться как форма организации педагогического процесса, как педагогическая технология</w:t>
      </w:r>
      <w:r w:rsidRPr="000B733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E184C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Технологию детского экспериментирования в ДОО можно представить, как способ организации педагогического процесса, основанный на взаимодействии педагога и воспитанника, способ взаимодействия с окружающей средой, поэтапная практическая деятельность по достижению поставленной цели и подтверждения гипотезы эксперимента или опыта. Реализация данной технологии предполагает использование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исследовательского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B733F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0B733F">
        <w:rPr>
          <w:rFonts w:ascii="Times New Roman" w:hAnsi="Times New Roman" w:cs="Times New Roman"/>
          <w:sz w:val="24"/>
          <w:szCs w:val="24"/>
        </w:rPr>
        <w:t xml:space="preserve"> подходов. </w:t>
      </w:r>
    </w:p>
    <w:p w:rsidR="005D76EA" w:rsidRPr="000B733F" w:rsidRDefault="00D3645B" w:rsidP="00D364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Главное достоинство метода экспериментирования заключается в том, что он дает детям реальные представления о различных сторонах изучаемого объекта, о его взаимоотношениях с другими объектами и со средой обитания. В процессе эксперимента идет обогащение памяти ребенка, активизируются его мыслительные процессы, так как постоянно возникает необходимость совершать операции анализа и синтеза, сравнения и классификации, обобщения и экстраполяции. </w:t>
      </w:r>
    </w:p>
    <w:p w:rsidR="00D3645B" w:rsidRPr="000B733F" w:rsidRDefault="00D3645B" w:rsidP="00D364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Необходимость давать отчет об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увиденном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>, формулировать обнаруженные закономерности и выводы стимулирует развитие речи.</w:t>
      </w:r>
    </w:p>
    <w:p w:rsidR="00D3645B" w:rsidRPr="000B733F" w:rsidRDefault="00D3645B" w:rsidP="00D364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Следствием является не только ознакомление ребенка с новыми фактами, но и накопление фонда умственных приемов и операций, которые рассматриваются как умственные умения.</w:t>
      </w:r>
    </w:p>
    <w:p w:rsidR="005D76EA" w:rsidRPr="000B733F" w:rsidRDefault="00D3645B" w:rsidP="00D364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Дошкольникам присуще наглядно-действенное и наглядно-образное мышление, поэтому экспериментирование, как ни какой другой метод, соответствует этим возрастным особенностям. </w:t>
      </w:r>
    </w:p>
    <w:p w:rsidR="00D3645B" w:rsidRPr="000B733F" w:rsidRDefault="00D3645B" w:rsidP="00D364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В дошкольном возрасте он является ведущим, а первые три года — практически единственным способом познания мира.</w:t>
      </w:r>
    </w:p>
    <w:p w:rsidR="00D3645B" w:rsidRPr="000B733F" w:rsidRDefault="00D3645B" w:rsidP="00D364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Детское экспериментирование как специально организованная деятельность способствует становлению целостной картины мира ребенка дошкольного возраста и основ культурного познания им окружающего мира.</w:t>
      </w:r>
    </w:p>
    <w:p w:rsidR="005D76EA" w:rsidRPr="000B733F" w:rsidRDefault="00D3645B" w:rsidP="00D364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Углубленная работа с детьми по формированию их познавательной сферы способствовала разработке собственной педагогической технологии.</w:t>
      </w:r>
    </w:p>
    <w:p w:rsidR="004E184C" w:rsidRPr="000B733F" w:rsidRDefault="00D3645B" w:rsidP="00D364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Итогом проведенной работы стали разработка и апробация методического и дидактического материала, создание условий для организации поисково-экспериментальной деятельности.</w:t>
      </w:r>
    </w:p>
    <w:p w:rsidR="004E184C" w:rsidRPr="000B733F" w:rsidRDefault="004E184C" w:rsidP="00D364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184C" w:rsidRPr="000B733F" w:rsidRDefault="004E184C" w:rsidP="00D364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184C" w:rsidRPr="000B733F" w:rsidRDefault="004E184C" w:rsidP="00D364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Исследовательский подход</w:t>
      </w:r>
      <w:r w:rsidRPr="000B733F">
        <w:rPr>
          <w:rFonts w:ascii="Times New Roman" w:hAnsi="Times New Roman" w:cs="Times New Roman"/>
          <w:sz w:val="24"/>
          <w:szCs w:val="24"/>
        </w:rPr>
        <w:t xml:space="preserve"> лежит в основе обучения, при котором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ребенок ставится в ситуацию, когда он сам овладевает понятиями и подходом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к решению проблем в процессе познания, в большей или меньшей степени,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733F">
        <w:rPr>
          <w:rFonts w:ascii="Times New Roman" w:hAnsi="Times New Roman" w:cs="Times New Roman"/>
          <w:sz w:val="24"/>
          <w:szCs w:val="24"/>
        </w:rPr>
        <w:t>организованного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 xml:space="preserve"> педагогом.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B733F">
        <w:rPr>
          <w:rFonts w:ascii="Times New Roman" w:hAnsi="Times New Roman" w:cs="Times New Roman"/>
          <w:b/>
          <w:sz w:val="24"/>
          <w:szCs w:val="24"/>
        </w:rPr>
        <w:t>Деятельностный</w:t>
      </w:r>
      <w:proofErr w:type="spellEnd"/>
      <w:r w:rsidRPr="000B733F">
        <w:rPr>
          <w:rFonts w:ascii="Times New Roman" w:hAnsi="Times New Roman" w:cs="Times New Roman"/>
          <w:b/>
          <w:sz w:val="24"/>
          <w:szCs w:val="24"/>
        </w:rPr>
        <w:t xml:space="preserve"> подход</w:t>
      </w:r>
      <w:r w:rsidRPr="000B733F">
        <w:rPr>
          <w:rFonts w:ascii="Times New Roman" w:hAnsi="Times New Roman" w:cs="Times New Roman"/>
          <w:sz w:val="24"/>
          <w:szCs w:val="24"/>
        </w:rPr>
        <w:t xml:space="preserve"> объясняет процесс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активного</w:t>
      </w:r>
      <w:proofErr w:type="gramEnd"/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исследовательского усвоения социального опыта посредством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мотивационного, целенаправленного решения проблем.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Целевые ориентации технологии детского экспериментирования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lastRenderedPageBreak/>
        <w:t>Направление:</w:t>
      </w:r>
      <w:r w:rsidRPr="000B733F">
        <w:rPr>
          <w:rFonts w:ascii="Times New Roman" w:hAnsi="Times New Roman" w:cs="Times New Roman"/>
          <w:sz w:val="24"/>
          <w:szCs w:val="24"/>
        </w:rPr>
        <w:t xml:space="preserve"> познание ребенком объекта в ходе практической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деятельности с ним.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Цель</w:t>
      </w:r>
      <w:r w:rsidRPr="000B733F">
        <w:rPr>
          <w:rFonts w:ascii="Times New Roman" w:hAnsi="Times New Roman" w:cs="Times New Roman"/>
          <w:sz w:val="24"/>
          <w:szCs w:val="24"/>
        </w:rPr>
        <w:t>: создание условий для осуществления детского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экспериментирования.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1.Учить детей выделять и ставить проблему, которую необходимо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разрешить, предлагать возможные решения, проверять эти возможные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решения практическим путем.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2. Учить детей проверять возможные решения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экспериментальным</w:t>
      </w:r>
      <w:proofErr w:type="gramEnd"/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путем.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3.Учить детей делать выводы, в соответствии с результатами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эксперимента или опыта, обобщать и анализировать их.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4. Учить детей выделять существенные признаки и связи предметов и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явлений, сопоставлять различные факты, выдвигать гипотезы и строить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предположения.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5. Развивать у детей умение отбирать средства и материалы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экспериментальной деятельности.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6. Развивать у детей умение фиксировать этапы действий, действовать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733F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 xml:space="preserve"> с алгоритмом.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Концептуальную основу технологии детского экспериментирования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составили следующие теоретические положения: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- Положения и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методические подходы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 xml:space="preserve"> к деятельности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экспериментирования Н.Н. </w:t>
      </w:r>
      <w:proofErr w:type="spellStart"/>
      <w:r w:rsidRPr="000B733F">
        <w:rPr>
          <w:rFonts w:ascii="Times New Roman" w:hAnsi="Times New Roman" w:cs="Times New Roman"/>
          <w:sz w:val="24"/>
          <w:szCs w:val="24"/>
        </w:rPr>
        <w:t>Поддьякова</w:t>
      </w:r>
      <w:proofErr w:type="spellEnd"/>
      <w:r w:rsidRPr="000B733F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 xml:space="preserve"> в качестве основного вида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ориентировочно-исследовательской деятельности детей выделяет</w:t>
      </w:r>
    </w:p>
    <w:p w:rsidR="004E184C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экспериментирование.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Этапы Алгоритм деятельности взрослого и детей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«Экспериментирование»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0B733F">
        <w:rPr>
          <w:rFonts w:ascii="Times New Roman" w:hAnsi="Times New Roman" w:cs="Times New Roman"/>
          <w:sz w:val="24"/>
          <w:szCs w:val="24"/>
        </w:rPr>
        <w:t>Целеполагание</w:t>
      </w:r>
      <w:proofErr w:type="spellEnd"/>
      <w:r w:rsidRPr="000B733F">
        <w:rPr>
          <w:rFonts w:ascii="Times New Roman" w:hAnsi="Times New Roman" w:cs="Times New Roman"/>
          <w:sz w:val="24"/>
          <w:szCs w:val="24"/>
        </w:rPr>
        <w:t xml:space="preserve"> (узнать…)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2. Выдвижение гипотезы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3. Планирование деятельности по проверке гипотезы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4. Осуществление эксперимента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5. Наблюдение за преобразованием объекта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6. Фиксация преобразований объекта</w:t>
      </w:r>
    </w:p>
    <w:p w:rsidR="00CC6B75" w:rsidRPr="000B733F" w:rsidRDefault="00CC6B75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7. Выводы</w:t>
      </w:r>
      <w:r w:rsidRPr="000B733F">
        <w:rPr>
          <w:rFonts w:ascii="Times New Roman" w:hAnsi="Times New Roman" w:cs="Times New Roman"/>
          <w:sz w:val="24"/>
          <w:szCs w:val="24"/>
        </w:rPr>
        <w:cr/>
      </w:r>
    </w:p>
    <w:p w:rsidR="00BF0286" w:rsidRPr="000B733F" w:rsidRDefault="00BF0286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286" w:rsidRPr="000B733F" w:rsidRDefault="00BF0286" w:rsidP="00CC6B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286" w:rsidRPr="000B733F" w:rsidRDefault="00BF0286" w:rsidP="00DE10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Коллекционирование – это школа воли, рефлекс цели, имеющий</w:t>
      </w:r>
    </w:p>
    <w:p w:rsidR="00BF0286" w:rsidRPr="000B733F" w:rsidRDefault="00BF0286" w:rsidP="00DE10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огромное жизненное значение.</w:t>
      </w:r>
    </w:p>
    <w:p w:rsidR="00BF0286" w:rsidRPr="000B733F" w:rsidRDefault="00BF0286" w:rsidP="00DE1062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B733F">
        <w:rPr>
          <w:rFonts w:ascii="Times New Roman" w:hAnsi="Times New Roman" w:cs="Times New Roman"/>
          <w:i/>
          <w:sz w:val="24"/>
          <w:szCs w:val="24"/>
        </w:rPr>
        <w:t>Академик И.П. Павлов.</w:t>
      </w:r>
    </w:p>
    <w:p w:rsidR="00BF0286" w:rsidRPr="000B733F" w:rsidRDefault="00BF0286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286" w:rsidRPr="000B733F" w:rsidRDefault="00BF0286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76EA" w:rsidRPr="000B733F" w:rsidRDefault="005D76EA" w:rsidP="00DE10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Технология детского коллекционирования</w:t>
      </w:r>
    </w:p>
    <w:p w:rsidR="00BF0286" w:rsidRPr="000B733F" w:rsidRDefault="00BF0286" w:rsidP="00DE10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0286" w:rsidRPr="000B733F" w:rsidRDefault="00BF0286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Коллекционирование</w:t>
      </w:r>
      <w:r w:rsidRPr="000B733F">
        <w:rPr>
          <w:rFonts w:ascii="Times New Roman" w:hAnsi="Times New Roman" w:cs="Times New Roman"/>
          <w:sz w:val="24"/>
          <w:szCs w:val="24"/>
        </w:rPr>
        <w:t xml:space="preserve"> – одно из древнейших увлечений человека,</w:t>
      </w:r>
    </w:p>
    <w:p w:rsidR="00BF0286" w:rsidRPr="000B733F" w:rsidRDefault="00BF0286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B733F">
        <w:rPr>
          <w:rFonts w:ascii="Times New Roman" w:hAnsi="Times New Roman" w:cs="Times New Roman"/>
          <w:sz w:val="24"/>
          <w:szCs w:val="24"/>
        </w:rPr>
        <w:t>которое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 xml:space="preserve"> всегда связывалось с собиранием предметов</w:t>
      </w:r>
      <w:r w:rsidRPr="000B733F">
        <w:rPr>
          <w:rFonts w:ascii="Times New Roman" w:hAnsi="Times New Roman" w:cs="Times New Roman"/>
          <w:b/>
          <w:sz w:val="24"/>
          <w:szCs w:val="24"/>
        </w:rPr>
        <w:t>.</w:t>
      </w:r>
    </w:p>
    <w:p w:rsidR="00BF0286" w:rsidRPr="000B733F" w:rsidRDefault="00BF0286" w:rsidP="00DE10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Коллекционирование имеет неоценимое значение для развития</w:t>
      </w:r>
    </w:p>
    <w:p w:rsidR="00BF0286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познавательной активности дошкольников. </w:t>
      </w:r>
    </w:p>
    <w:p w:rsidR="00022FA1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Задача взрослых </w:t>
      </w:r>
      <w:r w:rsidR="00022FA1" w:rsidRPr="000B733F">
        <w:rPr>
          <w:rFonts w:ascii="Times New Roman" w:hAnsi="Times New Roman" w:cs="Times New Roman"/>
          <w:sz w:val="24"/>
          <w:szCs w:val="24"/>
        </w:rPr>
        <w:t>увлечь малыша идеей создания коллекции, но и всячески помогать ему в этом.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Во-первых: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lastRenderedPageBreak/>
        <w:t xml:space="preserve"> Познавательно-исследовательская деятельность-это одно из</w:t>
      </w:r>
      <w:r w:rsidR="00022FA1" w:rsidRPr="000B733F">
        <w:rPr>
          <w:rFonts w:ascii="Times New Roman" w:hAnsi="Times New Roman" w:cs="Times New Roman"/>
          <w:sz w:val="24"/>
          <w:szCs w:val="24"/>
        </w:rPr>
        <w:t xml:space="preserve"> естественных,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ярко проявляемых дошкольниками направлений деятельности.</w:t>
      </w:r>
    </w:p>
    <w:p w:rsidR="00BF0286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В детях заложена природой тяга к собирательству, а еще точнее, к поиску.</w:t>
      </w:r>
    </w:p>
    <w:p w:rsidR="00E63A1F" w:rsidRPr="000B733F" w:rsidRDefault="00BF0286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В </w:t>
      </w:r>
      <w:r w:rsidR="00E63A1F" w:rsidRPr="000B733F">
        <w:rPr>
          <w:rFonts w:ascii="Times New Roman" w:hAnsi="Times New Roman" w:cs="Times New Roman"/>
          <w:sz w:val="24"/>
          <w:szCs w:val="24"/>
        </w:rPr>
        <w:t>процессе коллекционирования сначала происходит процесс накопления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знаний, далее получаемая информация систематизируется и формируется</w:t>
      </w:r>
    </w:p>
    <w:p w:rsidR="00022FA1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готовность к осмыслению окружающего мира. </w:t>
      </w:r>
    </w:p>
    <w:p w:rsidR="00022FA1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Предметы коллекций</w:t>
      </w:r>
      <w:r w:rsidR="00022FA1" w:rsidRPr="000B733F">
        <w:rPr>
          <w:rFonts w:ascii="Times New Roman" w:hAnsi="Times New Roman" w:cs="Times New Roman"/>
          <w:sz w:val="24"/>
          <w:szCs w:val="24"/>
        </w:rPr>
        <w:t xml:space="preserve"> придают своеобразие игровому, речевому и художественному творчеству, активизируют имеющиеся представления.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Во-вторых: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В процессе коллекционирования развиваются внимание, память,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мышление, умение наблюдать, сравнивать, анализировать, обобщать,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выделять главное, комбинировать. Коллекционирование расширяет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кругозор детей, развивает их познавательную активность, развиваются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способности ребенка, являющиеся ступеньками к творчеству.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</w:t>
      </w:r>
      <w:r w:rsidRPr="000B733F">
        <w:rPr>
          <w:rFonts w:ascii="Times New Roman" w:hAnsi="Times New Roman" w:cs="Times New Roman"/>
          <w:b/>
          <w:sz w:val="24"/>
          <w:szCs w:val="24"/>
        </w:rPr>
        <w:t>В-третьих: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Многие проблемы в установлении взаимоотношений с детьми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можно преодолеть, если найти общее дело, позволяющее совместить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интересы ребенка и взрослого. Актуальна это, когда в группе есть дети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с </w:t>
      </w:r>
      <w:r w:rsidR="00BF0286" w:rsidRPr="000B733F">
        <w:rPr>
          <w:rFonts w:ascii="Times New Roman" w:hAnsi="Times New Roman" w:cs="Times New Roman"/>
          <w:sz w:val="24"/>
          <w:szCs w:val="24"/>
        </w:rPr>
        <w:t xml:space="preserve">неровным поведением, </w:t>
      </w:r>
      <w:proofErr w:type="gramStart"/>
      <w:r w:rsidR="00022FA1" w:rsidRPr="000B733F">
        <w:rPr>
          <w:rFonts w:ascii="Times New Roman" w:hAnsi="Times New Roman" w:cs="Times New Roman"/>
          <w:sz w:val="24"/>
          <w:szCs w:val="24"/>
        </w:rPr>
        <w:t>активные</w:t>
      </w:r>
      <w:proofErr w:type="gramEnd"/>
      <w:r w:rsidR="00022FA1" w:rsidRPr="000B733F">
        <w:rPr>
          <w:rFonts w:ascii="Times New Roman" w:hAnsi="Times New Roman" w:cs="Times New Roman"/>
          <w:sz w:val="24"/>
          <w:szCs w:val="24"/>
        </w:rPr>
        <w:t xml:space="preserve">, </w:t>
      </w:r>
      <w:r w:rsidR="00BF0286" w:rsidRPr="000B733F">
        <w:rPr>
          <w:rFonts w:ascii="Times New Roman" w:hAnsi="Times New Roman" w:cs="Times New Roman"/>
          <w:sz w:val="24"/>
          <w:szCs w:val="24"/>
        </w:rPr>
        <w:t>тревожные, малообщительные и застенчивые</w:t>
      </w:r>
      <w:r w:rsidR="00022FA1" w:rsidRPr="000B733F">
        <w:rPr>
          <w:rFonts w:ascii="Times New Roman" w:hAnsi="Times New Roman" w:cs="Times New Roman"/>
          <w:sz w:val="24"/>
          <w:szCs w:val="24"/>
        </w:rPr>
        <w:t>.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</w:t>
      </w:r>
      <w:r w:rsidRPr="000B733F">
        <w:rPr>
          <w:rFonts w:ascii="Times New Roman" w:hAnsi="Times New Roman" w:cs="Times New Roman"/>
          <w:b/>
          <w:sz w:val="24"/>
          <w:szCs w:val="24"/>
        </w:rPr>
        <w:t xml:space="preserve">В- четвертых: 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Коллекционирование украшает нашу жизнь, делает ее полнее и</w:t>
      </w:r>
      <w:r w:rsidR="00022FA1" w:rsidRPr="000B733F">
        <w:rPr>
          <w:rFonts w:ascii="Times New Roman" w:hAnsi="Times New Roman" w:cs="Times New Roman"/>
          <w:sz w:val="24"/>
          <w:szCs w:val="24"/>
        </w:rPr>
        <w:t xml:space="preserve"> разнообразнее.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Особенность коллекционирования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 xml:space="preserve"> Особенность коллекционирования заключается: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•в соответствии основным требованиям ФГОС;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•в возможности реализовать индивидуально-личностный подход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733F">
        <w:rPr>
          <w:rFonts w:ascii="Times New Roman" w:hAnsi="Times New Roman" w:cs="Times New Roman"/>
          <w:sz w:val="24"/>
          <w:szCs w:val="24"/>
        </w:rPr>
        <w:t>обучении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 xml:space="preserve"> детей;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•в направленности на новые образовательные результаты: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-инициативность, любознательность и самостоятельность детей;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-способность к принятию и реализации собственных решений;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Направленность работы: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развивающая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</w:t>
      </w:r>
      <w:r w:rsidRPr="000B733F">
        <w:rPr>
          <w:rFonts w:ascii="Times New Roman" w:hAnsi="Times New Roman" w:cs="Times New Roman"/>
          <w:b/>
          <w:sz w:val="24"/>
          <w:szCs w:val="24"/>
        </w:rPr>
        <w:t>Цель</w:t>
      </w:r>
      <w:r w:rsidRPr="000B733F">
        <w:rPr>
          <w:rFonts w:ascii="Times New Roman" w:hAnsi="Times New Roman" w:cs="Times New Roman"/>
          <w:sz w:val="24"/>
          <w:szCs w:val="24"/>
        </w:rPr>
        <w:t>: развитие познавательной активности (интерес и деятельность)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детей дошкольного возраста путем создания коллекций.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</w:t>
      </w:r>
      <w:r w:rsidRPr="000B733F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•формировать умение наблюдать, сравнивать, анализировать и делать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выводы;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•формировать умение классифицировать, группировать, обобщать;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•способствовать проявлению избирательных интересов;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•развивать познавательный интерес и потребности, любознательность;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•расширять кругозор воспитанников;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•прививать навыки культуры и оформления коллекции и сбора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материала;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•формировать бережное отношение к хранению коллекций;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•обогащать и активизировать словарь детей;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•активизировать участие родителей в образовательном процессе;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С помощью коллекционирования, можно наполнить жизнь детей</w:t>
      </w:r>
    </w:p>
    <w:p w:rsidR="005D76EA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радостью и положительными эмоциями.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Детское коллекционирование имеет свои особенности, связанные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мышлением дошкольника. 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В этом возрасте преобладают наглядно-действенное и наглядно-образное мышление.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Поэтому детские коллекции характеризуются визуальностью и манипулятивностью.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Визуальность коллекции проявляется в обязательной наглядности.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lastRenderedPageBreak/>
        <w:t>Собираемый материал представляется реальными, осязаемыми объектами.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Это могут быть картинки, рисунки, фотографии, открытки, вырезки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журналов, предметы (игрушки), книги и журналы. 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Особое место занимают экспонаты коллекций, сделанные своими руками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(самостоятельно или в совместной деятельности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 xml:space="preserve"> взрослыми)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–детские рисунки, коллажи, книжки, поделки из разного материала и выполненные в различной технике.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Алгоритм деятельности взрослого и детей по организации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«Коллекционирования» (Н.М.Короткова)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1. Поиск черт сходства и различия между объектами в ходе обсуждения рассуждения, поиск возможных оснований для их группировки.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Размещение материала в классификационной таблице (если материал</w:t>
      </w:r>
      <w:proofErr w:type="gramEnd"/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733F">
        <w:rPr>
          <w:rFonts w:ascii="Times New Roman" w:hAnsi="Times New Roman" w:cs="Times New Roman"/>
          <w:sz w:val="24"/>
          <w:szCs w:val="24"/>
        </w:rPr>
        <w:t>реальный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 xml:space="preserve">  (образцы минералов) – размещение в емкости в виде коллекции, а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на классификационную таблицу прикрепляются замещение их картинки или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ярлычка с названиями этих предметов).</w:t>
      </w:r>
    </w:p>
    <w:p w:rsidR="00515999" w:rsidRPr="000B733F" w:rsidRDefault="00515999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5999" w:rsidRPr="000B733F" w:rsidRDefault="00515999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Виды коллекций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Коллекции доступные для дошкольников могут быть самыми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разнообразными. 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Выделяют следующие группы коллекций:</w:t>
      </w:r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Коллективные (групповые)</w:t>
      </w:r>
      <w:r w:rsidRPr="000B733F">
        <w:rPr>
          <w:rFonts w:ascii="Times New Roman" w:hAnsi="Times New Roman" w:cs="Times New Roman"/>
          <w:sz w:val="24"/>
          <w:szCs w:val="24"/>
        </w:rPr>
        <w:t xml:space="preserve"> –</w:t>
      </w:r>
      <w:r w:rsidR="008825B5" w:rsidRPr="000B733F">
        <w:rPr>
          <w:rFonts w:ascii="Times New Roman" w:hAnsi="Times New Roman" w:cs="Times New Roman"/>
          <w:sz w:val="24"/>
          <w:szCs w:val="24"/>
        </w:rPr>
        <w:t xml:space="preserve"> </w:t>
      </w:r>
      <w:r w:rsidRPr="000B733F">
        <w:rPr>
          <w:rFonts w:ascii="Times New Roman" w:hAnsi="Times New Roman" w:cs="Times New Roman"/>
          <w:sz w:val="24"/>
          <w:szCs w:val="24"/>
        </w:rPr>
        <w:t xml:space="preserve">это коллекции, собранные в группе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E63A1F" w:rsidRPr="000B733F" w:rsidRDefault="00E63A1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помощью воспитателей, детей и родителей.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 xml:space="preserve">Домашние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-э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>то коллекции собранные дома или с помощью родителей.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 xml:space="preserve">Индивидуальные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–э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>то детские «сокровищницы», в них собраны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733F">
        <w:rPr>
          <w:rFonts w:ascii="Times New Roman" w:hAnsi="Times New Roman" w:cs="Times New Roman"/>
          <w:sz w:val="24"/>
          <w:szCs w:val="24"/>
        </w:rPr>
        <w:t>самые разнообразные вещи, причем каждая из этих вещей имеет огромную</w:t>
      </w:r>
      <w:proofErr w:type="gramEnd"/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ценность и значимость для ребенка.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Эмоциональные коллекции</w:t>
      </w:r>
      <w:r w:rsidRPr="000B73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–н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>аиболее распространённые в жизни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дошкольника, отмечаются активным началом и быстрым угасанием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интереса к коллекции.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Социальные коллекции</w:t>
      </w:r>
      <w:r w:rsidRPr="000B73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–ф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>орма проявления социальных потребностей,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особенно в старшем дошкольном возрасте. Ребенок стремится расширить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свои социальные контакты, у него проявляются симпатии к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определённым</w:t>
      </w:r>
      <w:proofErr w:type="gramEnd"/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сверстникам, желание общаться именно с ними, стремление завоевать их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признание, уважение и дружбу.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Временные –</w:t>
      </w:r>
      <w:r w:rsidRPr="000B733F">
        <w:rPr>
          <w:rFonts w:ascii="Times New Roman" w:hAnsi="Times New Roman" w:cs="Times New Roman"/>
          <w:sz w:val="24"/>
          <w:szCs w:val="24"/>
        </w:rPr>
        <w:t xml:space="preserve"> это коллекции, собранные на определенные темы,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короткое время. К временным коллекциям можно отнести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сезонные</w:t>
      </w:r>
      <w:proofErr w:type="gramEnd"/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коллекции на темы: «Золотая осень»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,и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 xml:space="preserve"> т.д.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Длительные –</w:t>
      </w:r>
      <w:r w:rsidRPr="000B733F">
        <w:rPr>
          <w:rFonts w:ascii="Times New Roman" w:hAnsi="Times New Roman" w:cs="Times New Roman"/>
          <w:sz w:val="24"/>
          <w:szCs w:val="24"/>
        </w:rPr>
        <w:t xml:space="preserve"> это коллекции природного материала, бумаги, тканей,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фантиков, открыток, фотографий и т.д., экспонаты которых можно трогать,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нюхать, рассматривать. С экспонатами можно играть, это очень привлекает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детей.</w:t>
      </w:r>
      <w:r w:rsidRPr="000B733F">
        <w:rPr>
          <w:rFonts w:ascii="Times New Roman" w:hAnsi="Times New Roman" w:cs="Times New Roman"/>
          <w:sz w:val="24"/>
          <w:szCs w:val="24"/>
        </w:rPr>
        <w:cr/>
      </w:r>
      <w:r w:rsidRPr="000B733F">
        <w:rPr>
          <w:sz w:val="24"/>
          <w:szCs w:val="24"/>
        </w:rPr>
        <w:t xml:space="preserve"> </w:t>
      </w:r>
      <w:r w:rsidRPr="000B733F">
        <w:rPr>
          <w:rFonts w:ascii="Times New Roman" w:hAnsi="Times New Roman" w:cs="Times New Roman"/>
          <w:b/>
          <w:sz w:val="24"/>
          <w:szCs w:val="24"/>
        </w:rPr>
        <w:t>Требования к работе с коллекциями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 xml:space="preserve"> Рекомендации к сбору коллекций: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собирать коллекции целесообразнее совместно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 xml:space="preserve"> взрослыми, которые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могут повлиять на содержание, эстетичность и развивающую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направленность экспонатов; 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образцы коллекции при необходимости помыть, почистить, перебрать;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разместить образцы желательно в одинаковых коробочках, ящичках,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733F">
        <w:rPr>
          <w:rFonts w:ascii="Times New Roman" w:hAnsi="Times New Roman" w:cs="Times New Roman"/>
          <w:sz w:val="24"/>
          <w:szCs w:val="24"/>
        </w:rPr>
        <w:t>стаканчиках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 xml:space="preserve"> и т.д., каждый образец пронумеровать, приложить список;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lastRenderedPageBreak/>
        <w:t>Рекомендации к размещению коллекций: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В группе должно быть отведено место для выставки объектов, и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хранения коллекции;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целесообразнее если коллекции в детском саду служат не просто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образцами, а объектами, с которыми ребенок имеет возможность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играть, постоянно подбирать группы по цвету, размеру, форме,</w:t>
      </w:r>
    </w:p>
    <w:p w:rsidR="00022FA1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конструировать, экспериментировать, сравнивать.</w:t>
      </w:r>
    </w:p>
    <w:p w:rsidR="00022FA1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Поэтому очень</w:t>
      </w:r>
      <w:r w:rsidR="00022FA1" w:rsidRPr="000B733F">
        <w:rPr>
          <w:rFonts w:ascii="Times New Roman" w:hAnsi="Times New Roman" w:cs="Times New Roman"/>
          <w:sz w:val="24"/>
          <w:szCs w:val="24"/>
        </w:rPr>
        <w:t xml:space="preserve"> важно размещать коллекции так, чтобы они были доступны детям; коллекция должна иметь эстетичный, привлекательный вид;</w:t>
      </w:r>
    </w:p>
    <w:p w:rsidR="00BF0286" w:rsidRPr="000B733F" w:rsidRDefault="00022FA1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все объекты должны быть систематизированы по категориям.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Этапы работы с коллекцией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 xml:space="preserve"> Организация педагогической работы с коллекцией проводится в три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этапа: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 xml:space="preserve">1 этап </w:t>
      </w:r>
      <w:proofErr w:type="gramStart"/>
      <w:r w:rsidRPr="000B733F">
        <w:rPr>
          <w:rFonts w:ascii="Times New Roman" w:hAnsi="Times New Roman" w:cs="Times New Roman"/>
          <w:b/>
          <w:sz w:val="24"/>
          <w:szCs w:val="24"/>
        </w:rPr>
        <w:t>–п</w:t>
      </w:r>
      <w:proofErr w:type="gramEnd"/>
      <w:r w:rsidRPr="000B733F">
        <w:rPr>
          <w:rFonts w:ascii="Times New Roman" w:hAnsi="Times New Roman" w:cs="Times New Roman"/>
          <w:b/>
          <w:sz w:val="24"/>
          <w:szCs w:val="24"/>
        </w:rPr>
        <w:t>одготовительный: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•накопление запаса конкретных представлений о коллекционировании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у детей и родителей;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•индивидуальные беседы с детьми по выявлению интересов и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потребностей;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2 этап – основной: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•побуждение детей к получению информации об объектах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коллекционирования;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•чтение художественно познавательной литературы, энциклопедий;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•включение коллекций в организацию совместной деятельности с детьми;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•работа по формированию у детей бережного отношения к коллекции.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 xml:space="preserve">3 этап </w:t>
      </w:r>
      <w:proofErr w:type="gramStart"/>
      <w:r w:rsidRPr="000B733F">
        <w:rPr>
          <w:rFonts w:ascii="Times New Roman" w:hAnsi="Times New Roman" w:cs="Times New Roman"/>
          <w:b/>
          <w:sz w:val="24"/>
          <w:szCs w:val="24"/>
        </w:rPr>
        <w:t>–з</w:t>
      </w:r>
      <w:proofErr w:type="gramEnd"/>
      <w:r w:rsidRPr="000B733F">
        <w:rPr>
          <w:rFonts w:ascii="Times New Roman" w:hAnsi="Times New Roman" w:cs="Times New Roman"/>
          <w:b/>
          <w:sz w:val="24"/>
          <w:szCs w:val="24"/>
        </w:rPr>
        <w:t>аключительный: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•организация выставок коллекций; выставок творческих работ детей;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•презентация отдельных экспонатов коллекций или коллекции в целом;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Использование коллекции в работе с детьми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Коллекцию в целом и отдельные объекты коллекции могут использоваться в различных видах детской деятельности: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•</w:t>
      </w:r>
      <w:r w:rsidRPr="000B733F">
        <w:rPr>
          <w:rFonts w:ascii="Times New Roman" w:hAnsi="Times New Roman" w:cs="Times New Roman"/>
          <w:b/>
          <w:sz w:val="24"/>
          <w:szCs w:val="24"/>
        </w:rPr>
        <w:t>Познавательная: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733F">
        <w:rPr>
          <w:rFonts w:ascii="Times New Roman" w:hAnsi="Times New Roman" w:cs="Times New Roman"/>
          <w:sz w:val="24"/>
          <w:szCs w:val="24"/>
        </w:rPr>
        <w:t>развитие познавательных процессов (сравнение, классификация,</w:t>
      </w:r>
      <w:proofErr w:type="gramEnd"/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систематизация);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развитие математических представлений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–временные представления, счетные операции;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ознакомление с окружающим миром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–расширение и систематизация представлений детей по темам коллекций;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•</w:t>
      </w:r>
      <w:r w:rsidRPr="000B733F">
        <w:rPr>
          <w:rFonts w:ascii="Times New Roman" w:hAnsi="Times New Roman" w:cs="Times New Roman"/>
          <w:b/>
          <w:sz w:val="24"/>
          <w:szCs w:val="24"/>
        </w:rPr>
        <w:t>Игровая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–игры-викторины, дидактические игры, сюжетно-ролевые игры,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театрализованные игры;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•Продуктивная</w:t>
      </w:r>
      <w:r w:rsidRPr="000B73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–р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>еализация различных детских проектов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индивидуальных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>, групповых), опытно-экспериментальная деятельность,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оформление выставок коллекций;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•</w:t>
      </w:r>
      <w:r w:rsidRPr="000B733F">
        <w:rPr>
          <w:rFonts w:ascii="Times New Roman" w:hAnsi="Times New Roman" w:cs="Times New Roman"/>
          <w:b/>
          <w:sz w:val="24"/>
          <w:szCs w:val="24"/>
        </w:rPr>
        <w:t xml:space="preserve">Коммуникативная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–т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>ематические беседы, составление и отгадывание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загадок, составление рассказов, сказок, публичная презентация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коллекции, творческая сочинительская деятельность, активизация словаря,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развитие грамматических категорий речи, умение устанавливать контакты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со</w:t>
      </w:r>
      <w:proofErr w:type="gramEnd"/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сверстниками,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 xml:space="preserve"> взрослыми в рамках работы с коллекцией;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•</w:t>
      </w:r>
      <w:r w:rsidRPr="000B733F">
        <w:rPr>
          <w:rFonts w:ascii="Times New Roman" w:hAnsi="Times New Roman" w:cs="Times New Roman"/>
          <w:b/>
          <w:sz w:val="24"/>
          <w:szCs w:val="24"/>
        </w:rPr>
        <w:t>Трудовая</w:t>
      </w:r>
      <w:r w:rsidRPr="000B73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–п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>ри оформлении коллекции и размещении объектов, ручной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труд;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0B733F">
        <w:rPr>
          <w:rFonts w:ascii="Times New Roman" w:hAnsi="Times New Roman" w:cs="Times New Roman"/>
          <w:b/>
          <w:sz w:val="24"/>
          <w:szCs w:val="24"/>
        </w:rPr>
        <w:t xml:space="preserve">Чтение художественной литературы </w:t>
      </w:r>
      <w:r w:rsidRPr="000B733F">
        <w:rPr>
          <w:rFonts w:ascii="Times New Roman" w:hAnsi="Times New Roman" w:cs="Times New Roman"/>
          <w:sz w:val="24"/>
          <w:szCs w:val="24"/>
        </w:rPr>
        <w:t>по теме коллекций, включая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энциклопедическую, познавательную и детскую художественную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литературу;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•</w:t>
      </w:r>
      <w:proofErr w:type="gramStart"/>
      <w:r w:rsidRPr="000B733F">
        <w:rPr>
          <w:rFonts w:ascii="Times New Roman" w:hAnsi="Times New Roman" w:cs="Times New Roman"/>
          <w:b/>
          <w:sz w:val="24"/>
          <w:szCs w:val="24"/>
        </w:rPr>
        <w:t>Художественная</w:t>
      </w:r>
      <w:proofErr w:type="gramEnd"/>
      <w:r w:rsidRPr="000B73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733F">
        <w:rPr>
          <w:rFonts w:ascii="Times New Roman" w:hAnsi="Times New Roman" w:cs="Times New Roman"/>
          <w:sz w:val="24"/>
          <w:szCs w:val="24"/>
        </w:rPr>
        <w:t>- изготовление различных продуктов детского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творчества (рисунки, аппликация, макеты, конструирование и т.д.).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 xml:space="preserve"> Возможные формы работы с детьми: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Групповая (фронтальная);</w:t>
      </w:r>
    </w:p>
    <w:p w:rsidR="008825B5" w:rsidRPr="000B733F" w:rsidRDefault="008825B5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Подгрупповая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 xml:space="preserve"> (небольшими группами по интересам);</w:t>
      </w:r>
    </w:p>
    <w:p w:rsidR="00BF0286" w:rsidRPr="000B733F" w:rsidRDefault="00BF0286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Индивидуальная;</w:t>
      </w:r>
    </w:p>
    <w:p w:rsidR="00BF0286" w:rsidRPr="000B733F" w:rsidRDefault="00BF0286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</w:t>
      </w:r>
      <w:r w:rsidRPr="000B733F">
        <w:rPr>
          <w:rFonts w:ascii="Times New Roman" w:hAnsi="Times New Roman" w:cs="Times New Roman"/>
          <w:b/>
          <w:sz w:val="24"/>
          <w:szCs w:val="24"/>
        </w:rPr>
        <w:t>Образовательная деятельность с детьми в рамках коллекционирования</w:t>
      </w:r>
    </w:p>
    <w:p w:rsidR="00BF0286" w:rsidRPr="000B733F" w:rsidRDefault="00BF0286" w:rsidP="00DE10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может осуществляться:</w:t>
      </w:r>
    </w:p>
    <w:p w:rsidR="00BF0286" w:rsidRPr="000B733F" w:rsidRDefault="00BF0286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в режимные моменты (утренние часы приема, во время минут ожидания, в вечернее время)</w:t>
      </w:r>
    </w:p>
    <w:p w:rsidR="00BF0286" w:rsidRPr="000B733F" w:rsidRDefault="00BF0286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286" w:rsidRPr="000B733F" w:rsidRDefault="00BF0286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в ходе непосредственно образовательной деятельности</w:t>
      </w:r>
    </w:p>
    <w:p w:rsidR="00BF0286" w:rsidRPr="000B733F" w:rsidRDefault="00BF0286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(образовательные ситуации, проекты)</w:t>
      </w:r>
    </w:p>
    <w:p w:rsidR="00BF0286" w:rsidRPr="000B733F" w:rsidRDefault="00BF0286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в ходе самостоятельной деятельности детей (при условии создания</w:t>
      </w:r>
      <w:proofErr w:type="gramEnd"/>
    </w:p>
    <w:p w:rsidR="00BF0286" w:rsidRPr="000B733F" w:rsidRDefault="00BF0286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соответствующей развивающей среды).</w:t>
      </w:r>
    </w:p>
    <w:p w:rsidR="00BF0286" w:rsidRPr="000B733F" w:rsidRDefault="00BF0286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Эффективность использования формы работы</w:t>
      </w:r>
    </w:p>
    <w:p w:rsidR="00BF0286" w:rsidRPr="000B733F" w:rsidRDefault="00BF0286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«Коллекционирование» определяется не количеством собранных коллекций,</w:t>
      </w:r>
    </w:p>
    <w:p w:rsidR="00BF0286" w:rsidRPr="000B733F" w:rsidRDefault="00BF0286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а качеством работы, в содержании представленных коллекций,</w:t>
      </w:r>
    </w:p>
    <w:p w:rsidR="00BF0286" w:rsidRPr="000B733F" w:rsidRDefault="00BF0286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познавательного интереса детей к ним.</w:t>
      </w:r>
    </w:p>
    <w:p w:rsidR="00022FA1" w:rsidRPr="000B733F" w:rsidRDefault="00022FA1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39C" w:rsidRPr="000B733F" w:rsidRDefault="00F3039C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39C" w:rsidRPr="000B733F" w:rsidRDefault="00F3039C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69A9" w:rsidRPr="000B733F" w:rsidRDefault="009369A9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733F" w:rsidRPr="000B733F" w:rsidRDefault="000B733F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69A9" w:rsidRPr="000B733F" w:rsidRDefault="009369A9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39C" w:rsidRPr="000B733F" w:rsidRDefault="00F3039C" w:rsidP="00DE106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b/>
          <w:bCs/>
          <w:sz w:val="24"/>
          <w:szCs w:val="24"/>
          <w:shd w:val="clear" w:color="auto" w:fill="F5F5F5"/>
        </w:rPr>
        <w:t>Технология «Путешествие по карте»</w:t>
      </w:r>
    </w:p>
    <w:p w:rsidR="009369A9" w:rsidRPr="000B733F" w:rsidRDefault="009369A9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69A9" w:rsidRPr="000B733F" w:rsidRDefault="009369A9" w:rsidP="00DE1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69A9" w:rsidRPr="000B733F" w:rsidRDefault="009369A9" w:rsidP="00DE1062">
      <w:pPr>
        <w:pStyle w:val="a3"/>
        <w:shd w:val="clear" w:color="auto" w:fill="F5F5F5"/>
        <w:spacing w:before="0" w:beforeAutospacing="0" w:after="0" w:afterAutospacing="0"/>
        <w:jc w:val="right"/>
        <w:rPr>
          <w:rFonts w:ascii="Arial" w:hAnsi="Arial" w:cs="Arial"/>
        </w:rPr>
      </w:pPr>
      <w:r w:rsidRPr="000B733F">
        <w:rPr>
          <w:b/>
          <w:bCs/>
        </w:rPr>
        <w:t>«Расскажи - и я забуду,</w:t>
      </w:r>
    </w:p>
    <w:p w:rsidR="009369A9" w:rsidRPr="000B733F" w:rsidRDefault="009369A9" w:rsidP="00DE1062">
      <w:pPr>
        <w:pStyle w:val="a3"/>
        <w:shd w:val="clear" w:color="auto" w:fill="F5F5F5"/>
        <w:spacing w:before="0" w:beforeAutospacing="0" w:after="0" w:afterAutospacing="0"/>
        <w:jc w:val="right"/>
        <w:rPr>
          <w:rFonts w:ascii="Arial" w:hAnsi="Arial" w:cs="Arial"/>
        </w:rPr>
      </w:pPr>
      <w:r w:rsidRPr="000B733F">
        <w:rPr>
          <w:b/>
          <w:bCs/>
        </w:rPr>
        <w:t>Покажи – и я запомню,</w:t>
      </w:r>
    </w:p>
    <w:p w:rsidR="009369A9" w:rsidRPr="000B733F" w:rsidRDefault="009369A9" w:rsidP="00DE1062">
      <w:pPr>
        <w:pStyle w:val="a3"/>
        <w:shd w:val="clear" w:color="auto" w:fill="F5F5F5"/>
        <w:spacing w:before="0" w:beforeAutospacing="0" w:after="0" w:afterAutospacing="0"/>
        <w:jc w:val="right"/>
        <w:rPr>
          <w:rFonts w:ascii="Arial" w:hAnsi="Arial" w:cs="Arial"/>
        </w:rPr>
      </w:pPr>
      <w:r w:rsidRPr="000B733F">
        <w:rPr>
          <w:b/>
          <w:bCs/>
        </w:rPr>
        <w:t>Дай попробовать – и я пойму».</w:t>
      </w:r>
    </w:p>
    <w:p w:rsidR="009369A9" w:rsidRPr="000B733F" w:rsidRDefault="009369A9" w:rsidP="00DE1062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i/>
          <w:sz w:val="24"/>
          <w:szCs w:val="24"/>
          <w:shd w:val="clear" w:color="auto" w:fill="F5F5F5"/>
        </w:rPr>
        <w:t>Китайская пословица</w:t>
      </w:r>
    </w:p>
    <w:p w:rsidR="00F425F5" w:rsidRPr="000B733F" w:rsidRDefault="00F425F5" w:rsidP="00DE1062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shd w:val="clear" w:color="auto" w:fill="F5F5F5"/>
        </w:rPr>
      </w:pPr>
    </w:p>
    <w:p w:rsidR="00995C5F" w:rsidRPr="000B733F" w:rsidRDefault="00995C5F" w:rsidP="00DE1062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shd w:val="clear" w:color="auto" w:fill="F5F5F5"/>
        </w:rPr>
      </w:pPr>
    </w:p>
    <w:p w:rsidR="00995C5F" w:rsidRPr="000B733F" w:rsidRDefault="00995C5F" w:rsidP="00DE1062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shd w:val="clear" w:color="auto" w:fill="F5F5F5"/>
        </w:rPr>
      </w:pPr>
    </w:p>
    <w:p w:rsidR="00995C5F" w:rsidRPr="000B733F" w:rsidRDefault="00995C5F" w:rsidP="00DE1062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shd w:val="clear" w:color="auto" w:fill="F5F5F5"/>
        </w:rPr>
      </w:pPr>
    </w:p>
    <w:p w:rsidR="00DE1062" w:rsidRPr="000B733F" w:rsidRDefault="00995C5F" w:rsidP="00995C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Познавательное развитие предполагает развитие любознательности и познавательной  мотивации  у  детей;  формирование  познавательных действий,  становление  сознания;  а  также  формирование  первичных представлений  о  себе,  других  людях,  объектах  окружающего  мира,  о малой родине и Отечестве, о планете Земля как общем доме людей, об особенностях  ее  природы,  многообразии  стран  и  народов  мира. </w:t>
      </w:r>
    </w:p>
    <w:p w:rsidR="00995C5F" w:rsidRPr="000B733F" w:rsidRDefault="00995C5F" w:rsidP="00995C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Такое современное определение дается в ФГОС </w:t>
      </w:r>
      <w:proofErr w:type="gramStart"/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>ДО</w:t>
      </w:r>
      <w:proofErr w:type="gramEnd"/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>.</w:t>
      </w:r>
    </w:p>
    <w:p w:rsidR="00F3039C" w:rsidRPr="000B733F" w:rsidRDefault="00F3039C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Для занятий в рамках этого смыслового контекста в качестве постоянного материала нужны глобус и большая физическая карта полушарий, которые служат своего рода метафорой целостного «пространства мира», его наглядно-графическими заместителями.</w:t>
      </w:r>
    </w:p>
    <w:p w:rsidR="00995C5F" w:rsidRPr="000B733F" w:rsidRDefault="00F3039C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Эти предметы не экзотичны для современного старшего дошкольника. </w:t>
      </w:r>
    </w:p>
    <w:p w:rsidR="00F3039C" w:rsidRPr="000B733F" w:rsidRDefault="00F3039C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Они естественным образом входят в его жизнь через средства массовой коммуникации, познавательную литературу, которая есть и дома, и в детском саду. </w:t>
      </w:r>
    </w:p>
    <w:p w:rsidR="00F3039C" w:rsidRPr="000B733F" w:rsidRDefault="00F3039C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733F">
        <w:rPr>
          <w:rFonts w:ascii="Times New Roman" w:hAnsi="Times New Roman" w:cs="Times New Roman"/>
          <w:sz w:val="24"/>
          <w:szCs w:val="24"/>
        </w:rPr>
        <w:lastRenderedPageBreak/>
        <w:t xml:space="preserve">Начиная воображаемое путешествие, воспитатель и дети обсуждают и выбирают пункт назначения (отправиться на этот раз в Австралию, на родину кенгуру, или на реку </w:t>
      </w:r>
      <w:proofErr w:type="spellStart"/>
      <w:r w:rsidRPr="000B733F">
        <w:rPr>
          <w:rFonts w:ascii="Times New Roman" w:hAnsi="Times New Roman" w:cs="Times New Roman"/>
          <w:sz w:val="24"/>
          <w:szCs w:val="24"/>
        </w:rPr>
        <w:t>Лимпопо</w:t>
      </w:r>
      <w:proofErr w:type="spellEnd"/>
      <w:r w:rsidRPr="000B733F">
        <w:rPr>
          <w:rFonts w:ascii="Times New Roman" w:hAnsi="Times New Roman" w:cs="Times New Roman"/>
          <w:sz w:val="24"/>
          <w:szCs w:val="24"/>
        </w:rPr>
        <w:t>, по следам доктора Айболита, и т. п.), подходящий вид транспорта, намечают маршрут (или возможные разные пути) на глобусе, прокладывают его цветным маркером на карте, высказывают предположения о том, что может встретиться в пути.</w:t>
      </w:r>
      <w:proofErr w:type="gramEnd"/>
    </w:p>
    <w:p w:rsidR="00F425F5" w:rsidRPr="000B733F" w:rsidRDefault="00F3039C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Это повод для того, чтобы освоить стороны света, названия океанов и частей света, сравнить их растительный и животный мир, узнать, как живут там люди, чем занимаются. В такой форме дети легко осваивают природные и культурные символы частей света: что присуще именно той, а не другой.</w:t>
      </w:r>
    </w:p>
    <w:p w:rsidR="00F425F5" w:rsidRPr="000B733F" w:rsidRDefault="00F425F5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25F5" w:rsidRPr="000B733F" w:rsidRDefault="00F425F5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25F5" w:rsidRPr="000B733F" w:rsidRDefault="00F425F5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Алгоритм действий взрослого и детей в направлении «Путешествие по карте» /Н.М. Короткова</w:t>
      </w:r>
      <w:r w:rsidRPr="000B733F">
        <w:rPr>
          <w:rFonts w:ascii="Times New Roman" w:hAnsi="Times New Roman" w:cs="Times New Roman"/>
          <w:sz w:val="24"/>
          <w:szCs w:val="24"/>
        </w:rPr>
        <w:t>/</w:t>
      </w:r>
    </w:p>
    <w:p w:rsidR="00F425F5" w:rsidRPr="000B733F" w:rsidRDefault="00F425F5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- обсуждение и выбор пункта назначения, подходящего для путешествия вида транспорта; </w:t>
      </w:r>
    </w:p>
    <w:p w:rsidR="00F425F5" w:rsidRPr="000B733F" w:rsidRDefault="00F425F5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- обозначение возможного маршрута путешествия; </w:t>
      </w:r>
    </w:p>
    <w:p w:rsidR="00F425F5" w:rsidRPr="000B733F" w:rsidRDefault="00F425F5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- изучение растительного и животного мира, особенностей жизнедеятельности людей в данной местности; </w:t>
      </w:r>
    </w:p>
    <w:p w:rsidR="00F425F5" w:rsidRPr="000B733F" w:rsidRDefault="00F425F5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- заполнение участка контурной физической карты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полуша­рий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 xml:space="preserve"> линиями пройденных маршрутов, вырезками-метками (животных, растений, людей, занятых типичным трудом).</w:t>
      </w:r>
    </w:p>
    <w:p w:rsidR="00F425F5" w:rsidRPr="000B733F" w:rsidRDefault="00F425F5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25F5" w:rsidRPr="000B733F" w:rsidRDefault="00F425F5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В процессе активной познавательной деятельности ребенок расширяет свои представления о мире, осваивает временные отношения посредством материализованных форм бытия человека.</w:t>
      </w:r>
    </w:p>
    <w:p w:rsidR="00F425F5" w:rsidRPr="000B733F" w:rsidRDefault="00F425F5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Познавая ценности материальной культуры в определенных временных рамках, ребенок научается соотносить память о прошлом и собственную индивидуальную память, приобретает знание о том, кто есть человек и каково его назначение на Земле, что представляет собой мир как множество связей, сущностей, вещей.</w:t>
      </w:r>
    </w:p>
    <w:p w:rsidR="00F425F5" w:rsidRPr="000B733F" w:rsidRDefault="00F425F5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Нам представляется, что, воспринимая предметы материальной культуры «сейчас», ребенок может познать прошедшее, настоящее и будущее время жизни человека.</w:t>
      </w:r>
    </w:p>
    <w:p w:rsidR="00F425F5" w:rsidRPr="000B733F" w:rsidRDefault="00F425F5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32BA" w:rsidRPr="000B733F" w:rsidRDefault="007832BA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Задачи, решаемые при организации формы «Путешествия по карте»:</w:t>
      </w:r>
    </w:p>
    <w:p w:rsidR="007832BA" w:rsidRPr="000B733F" w:rsidRDefault="007832BA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1. Развивать у детей географические представления о земном шаре, океанах, материках через знакомство с глобусом и картой (части света, страны, природные ископаемые, обозначение пустынь, лесов, гор, рек и т.д.).</w:t>
      </w:r>
    </w:p>
    <w:p w:rsidR="007832BA" w:rsidRPr="000B733F" w:rsidRDefault="007832BA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2.Познакомить  детей  с  различными  природно-климатическими зонами, условиями жизни на Земле и разными видами ландшафта.</w:t>
      </w:r>
    </w:p>
    <w:p w:rsidR="007832BA" w:rsidRPr="000B733F" w:rsidRDefault="007832BA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3.  Развивать  представления  о  странах  и  населяющих  их  народах разных рас и национальностей; особенностях их жизнедеятельности.</w:t>
      </w:r>
    </w:p>
    <w:p w:rsidR="007832BA" w:rsidRPr="000B733F" w:rsidRDefault="007832BA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4.Придать  творческий  исследовательский  характер  процессу изучения окружающего мира.</w:t>
      </w:r>
    </w:p>
    <w:p w:rsidR="00F425F5" w:rsidRPr="000B733F" w:rsidRDefault="007832BA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Зажечь в ребенке желание самому узнать что-то новое, используя разные информационные средства познания (опыты, эксперименты, книги, беседы,  споры)  и  воплотить  это  в  индивидуальный  или  совместный творческий продукт самим ребенком (альбом, панно, открытка, макет и т.д.) т.е. развивать познавательную активность.</w:t>
      </w:r>
      <w:proofErr w:type="gramEnd"/>
    </w:p>
    <w:p w:rsidR="00F425F5" w:rsidRPr="000B733F" w:rsidRDefault="00F425F5" w:rsidP="00F42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32BA" w:rsidRPr="000B733F" w:rsidRDefault="007832BA" w:rsidP="007832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Для путешествий по карте понадобится иллюстративный материал (фотоиллюстрации) многоразового использования:</w:t>
      </w:r>
    </w:p>
    <w:p w:rsidR="007832BA" w:rsidRPr="000B733F" w:rsidRDefault="007832BA" w:rsidP="007832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32BA" w:rsidRPr="000B733F" w:rsidRDefault="007832BA" w:rsidP="007832B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карточки с изображением природных и культурных ландшафтов разных частей света, жизненной среды, и типичных занятий населения (размером примерно в стандартный лист бумаги, формат А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>);</w:t>
      </w:r>
    </w:p>
    <w:p w:rsidR="007832BA" w:rsidRPr="000B733F" w:rsidRDefault="007832BA" w:rsidP="007832B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lastRenderedPageBreak/>
        <w:t>2)  карточки  с  изображением  типичных  представителей флоры  и фауны разных частей света (размером примерно в половину стандартного листа бумаги).</w:t>
      </w:r>
    </w:p>
    <w:p w:rsidR="007832BA" w:rsidRPr="000B733F" w:rsidRDefault="007832BA" w:rsidP="007832B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Также нужны мелкие одноразовые карточк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>«метки» для наклеивания на карту по маршрутам путешествий (размером примерно 2x2 см или 2x3 см).</w:t>
      </w:r>
    </w:p>
    <w:p w:rsidR="007832BA" w:rsidRPr="000B733F" w:rsidRDefault="007832BA" w:rsidP="007832BA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832BA" w:rsidRPr="000B733F" w:rsidRDefault="007832BA" w:rsidP="007832BA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Алгоритм проведения НОД «Путешествия по карте»:</w:t>
      </w:r>
    </w:p>
    <w:p w:rsidR="00F425F5" w:rsidRPr="000B733F" w:rsidRDefault="00607B05" w:rsidP="00F303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07B05" w:rsidRPr="000B733F" w:rsidRDefault="00607B05" w:rsidP="00607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1.Выбор пункта назначения.</w:t>
      </w:r>
    </w:p>
    <w:p w:rsidR="00607B05" w:rsidRPr="000B733F" w:rsidRDefault="00607B05" w:rsidP="00607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2. Выбор транспортного средства передвижения.</w:t>
      </w:r>
    </w:p>
    <w:p w:rsidR="00607B05" w:rsidRPr="000B733F" w:rsidRDefault="00607B05" w:rsidP="00607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3. Определение маршрута по глобусу и карте (или возможные разные пути) и прокладывание его цветными маркерами на карте.</w:t>
      </w:r>
    </w:p>
    <w:p w:rsidR="00607B05" w:rsidRPr="000B733F" w:rsidRDefault="00607B05" w:rsidP="00607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4. Высказывание предположений о том, что и кто может встретиться в пути, в данной местности; что дети знают о пункте назначения.</w:t>
      </w:r>
    </w:p>
    <w:p w:rsidR="00607B05" w:rsidRPr="000B733F" w:rsidRDefault="00607B05" w:rsidP="00607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5.   Само   путешествие.   Познавательно-исследовательская деятельность.</w:t>
      </w:r>
    </w:p>
    <w:p w:rsidR="00607B05" w:rsidRPr="000B733F" w:rsidRDefault="00607B05" w:rsidP="00607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6. Подведение итогов, проверка предположений, что нового узнали.</w:t>
      </w:r>
    </w:p>
    <w:p w:rsidR="00607B05" w:rsidRPr="000B733F" w:rsidRDefault="00607B05" w:rsidP="00607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7B05" w:rsidRPr="000B733F" w:rsidRDefault="00607B05" w:rsidP="00607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Путешествия  по  карте  можно  развертывать  на  фоне  длительного чтения детям больших художественных произведений, поддерживающих интерес к разным уголкам Земли и ее обитателям</w:t>
      </w:r>
      <w:r w:rsidRPr="000B733F">
        <w:rPr>
          <w:rFonts w:ascii="Times New Roman" w:hAnsi="Times New Roman" w:cs="Times New Roman"/>
          <w:sz w:val="24"/>
          <w:szCs w:val="24"/>
        </w:rPr>
        <w:t xml:space="preserve">: «Приключения капитана </w:t>
      </w:r>
      <w:proofErr w:type="spellStart"/>
      <w:r w:rsidRPr="000B733F">
        <w:rPr>
          <w:rFonts w:ascii="Times New Roman" w:hAnsi="Times New Roman" w:cs="Times New Roman"/>
          <w:sz w:val="24"/>
          <w:szCs w:val="24"/>
        </w:rPr>
        <w:t>Врунгеля</w:t>
      </w:r>
      <w:proofErr w:type="spellEnd"/>
      <w:r w:rsidRPr="000B733F">
        <w:rPr>
          <w:rFonts w:ascii="Times New Roman" w:hAnsi="Times New Roman" w:cs="Times New Roman"/>
          <w:sz w:val="24"/>
          <w:szCs w:val="24"/>
        </w:rPr>
        <w:t xml:space="preserve">»  А.  Некрасова  или  «Путешествия  Доктора  </w:t>
      </w:r>
      <w:proofErr w:type="spellStart"/>
      <w:r w:rsidRPr="000B733F">
        <w:rPr>
          <w:rFonts w:ascii="Times New Roman" w:hAnsi="Times New Roman" w:cs="Times New Roman"/>
          <w:sz w:val="24"/>
          <w:szCs w:val="24"/>
        </w:rPr>
        <w:t>Дулитла</w:t>
      </w:r>
      <w:proofErr w:type="spellEnd"/>
      <w:r w:rsidRPr="000B733F">
        <w:rPr>
          <w:rFonts w:ascii="Times New Roman" w:hAnsi="Times New Roman" w:cs="Times New Roman"/>
          <w:sz w:val="24"/>
          <w:szCs w:val="24"/>
        </w:rPr>
        <w:t xml:space="preserve">»X. </w:t>
      </w:r>
      <w:proofErr w:type="spellStart"/>
      <w:r w:rsidRPr="000B733F">
        <w:rPr>
          <w:rFonts w:ascii="Times New Roman" w:hAnsi="Times New Roman" w:cs="Times New Roman"/>
          <w:sz w:val="24"/>
          <w:szCs w:val="24"/>
        </w:rPr>
        <w:t>Лофтинга</w:t>
      </w:r>
      <w:proofErr w:type="spellEnd"/>
      <w:r w:rsidRPr="000B733F">
        <w:rPr>
          <w:rFonts w:ascii="Times New Roman" w:hAnsi="Times New Roman" w:cs="Times New Roman"/>
          <w:sz w:val="24"/>
          <w:szCs w:val="24"/>
        </w:rPr>
        <w:t>.</w:t>
      </w:r>
    </w:p>
    <w:p w:rsidR="00607B05" w:rsidRPr="000B733F" w:rsidRDefault="00607B05" w:rsidP="00607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На  последнем  этапе  «Путешествия  по  карте»  можно  предложить детям составить </w:t>
      </w:r>
      <w:proofErr w:type="spellStart"/>
      <w:r w:rsidRPr="000B733F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Pr="000B733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07B05" w:rsidRPr="000B733F" w:rsidRDefault="00607B05" w:rsidP="00607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B733F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Pr="000B733F">
        <w:rPr>
          <w:rFonts w:ascii="Times New Roman" w:hAnsi="Times New Roman" w:cs="Times New Roman"/>
          <w:sz w:val="24"/>
          <w:szCs w:val="24"/>
        </w:rPr>
        <w:t xml:space="preserve"> происходит от франц. слова «пять». </w:t>
      </w:r>
    </w:p>
    <w:p w:rsidR="00607B05" w:rsidRPr="000B733F" w:rsidRDefault="00607B05" w:rsidP="00607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Это стихотворение, состоящее из 5 строк, в нем нет рифмы, но есть смысл. Он учит осмысленно использовать понятия и определять свое отношение к рассматриваемой проблеме в пяти строках. </w:t>
      </w:r>
    </w:p>
    <w:p w:rsidR="00607B05" w:rsidRPr="000B733F" w:rsidRDefault="00607B05" w:rsidP="00607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Схема синквейна:1 строка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–с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 xml:space="preserve">уществительное –ОДНО ключевое слово, определяющее тему и содержание </w:t>
      </w:r>
      <w:proofErr w:type="spellStart"/>
      <w:r w:rsidRPr="000B733F">
        <w:rPr>
          <w:rFonts w:ascii="Times New Roman" w:hAnsi="Times New Roman" w:cs="Times New Roman"/>
          <w:sz w:val="24"/>
          <w:szCs w:val="24"/>
        </w:rPr>
        <w:t>синквейна</w:t>
      </w:r>
      <w:proofErr w:type="spellEnd"/>
      <w:r w:rsidRPr="000B733F">
        <w:rPr>
          <w:rFonts w:ascii="Times New Roman" w:hAnsi="Times New Roman" w:cs="Times New Roman"/>
          <w:sz w:val="24"/>
          <w:szCs w:val="24"/>
        </w:rPr>
        <w:t>;</w:t>
      </w:r>
    </w:p>
    <w:p w:rsidR="00607B05" w:rsidRPr="000B733F" w:rsidRDefault="00607B05" w:rsidP="00607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2 строка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-д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>ва прилагательных –описание темы в ДВУХ словах, характеризующих данное понятие;</w:t>
      </w:r>
    </w:p>
    <w:p w:rsidR="00607B05" w:rsidRPr="000B733F" w:rsidRDefault="00607B05" w:rsidP="00607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3 строка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–т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>ри глагола -описание действия в рамках этой темы ТРЕМЯ словами;</w:t>
      </w:r>
    </w:p>
    <w:p w:rsidR="00607B05" w:rsidRPr="000B733F" w:rsidRDefault="00607B05" w:rsidP="00607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4  строка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-ф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>орма  из  ЧЕТЫРЕХ  слов  короткое  предложение, раскрывающее суть темы. Философское или эмоциональное отношение к ней автора;</w:t>
      </w:r>
    </w:p>
    <w:p w:rsidR="00F425F5" w:rsidRPr="000B733F" w:rsidRDefault="00607B05" w:rsidP="00607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5  строка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–О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>ДНО  слово –синоним  к  первому.  Обычно существительное,  через  которое  человек  выражает  свои  чувства, ассоциации, связанные с данным понятием</w:t>
      </w:r>
    </w:p>
    <w:p w:rsidR="00F425F5" w:rsidRPr="000B733F" w:rsidRDefault="00F425F5" w:rsidP="00607B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25F5" w:rsidRPr="000B733F" w:rsidRDefault="00995C5F" w:rsidP="002679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Технология «Путешествие по «реке времени»</w:t>
      </w:r>
    </w:p>
    <w:p w:rsidR="00995C5F" w:rsidRPr="000B733F" w:rsidRDefault="00995C5F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C5F" w:rsidRPr="000B733F" w:rsidRDefault="0026795E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Технология «путешествие по «реке времени» направлена на упорядочение временных отношений (представления об историческом времени – от прошлого к настоящему на примерах материальной цивилизации: история жилища, транспорта и т.д., а также собственной линии жизни ребенка, истории своей семьи);</w:t>
      </w:r>
    </w:p>
    <w:p w:rsidR="00995C5F" w:rsidRPr="000B733F" w:rsidRDefault="00995C5F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развивает целостное восприятие мира, логическое мышление, устанавливает причинно-следственные связи, последовательность развития мира по каждому направлению.</w:t>
      </w:r>
    </w:p>
    <w:p w:rsidR="00995C5F" w:rsidRPr="000B733F" w:rsidRDefault="00995C5F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Путешествия «по реке времени» – одна из наиболее интересных и доступных игровых форм представления детям целостной картины мира.</w:t>
      </w:r>
    </w:p>
    <w:p w:rsidR="0026795E" w:rsidRPr="000B733F" w:rsidRDefault="00995C5F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Именно она позволяет дать детям представления об историческом времени; осознанно находить связи, отношения между явлениями окружающего мира и фиксации этих связей как своеобразного результата собственной деятельности. </w:t>
      </w:r>
    </w:p>
    <w:p w:rsidR="0026795E" w:rsidRPr="000B733F" w:rsidRDefault="0026795E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Впервые эта технология предложена Н.А. Коротковой, как одна из форм познавательно-исследовательской деятельности детей старшего дошкольного возраста. Путешествие по «реке времени» не преследует цели снабдить детей детальными историческими </w:t>
      </w:r>
      <w:r w:rsidRPr="000B733F">
        <w:rPr>
          <w:rFonts w:ascii="Times New Roman" w:hAnsi="Times New Roman" w:cs="Times New Roman"/>
          <w:sz w:val="24"/>
          <w:szCs w:val="24"/>
        </w:rPr>
        <w:lastRenderedPageBreak/>
        <w:t>сведениями. Главное – создать в воображении ребенка целостные образы истории человечества через «метки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»-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>символы материальной цивилизации.</w:t>
      </w:r>
    </w:p>
    <w:p w:rsidR="00995C5F" w:rsidRPr="000B733F" w:rsidRDefault="00995C5F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Игры-путешествия можно использовать в НОД, в самостоятельной деятельности детей, а также в образовательной деятельности в режимных моментах.</w:t>
      </w:r>
    </w:p>
    <w:p w:rsidR="00995C5F" w:rsidRPr="000B733F" w:rsidRDefault="00995C5F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C5F" w:rsidRPr="000B733F" w:rsidRDefault="00995C5F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Дидактическое пособие «Река времени» – это длинный лист (вначале это могут быть обои или склеенные листы ватмана, примерным размером 50х160 см или 60х18), или - магнитная доска, на котором полосой синего цвета во всю длину обозначена река.</w:t>
      </w:r>
    </w:p>
    <w:p w:rsidR="0026795E" w:rsidRPr="000B733F" w:rsidRDefault="00995C5F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Вдоль «Реки времени» намечаются несколько «остановок», с нестрогими, интуитивно понятными детям названиями. К примеру: «древность» - «старина» - «наше время».</w:t>
      </w:r>
    </w:p>
    <w:p w:rsidR="00995C5F" w:rsidRPr="000B733F" w:rsidRDefault="00995C5F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«Древность» – это эпоха древнего мира первобытных людей; «старина» – примерно мир средневековья и чуть позже, «наше время» - совреме</w:t>
      </w:r>
      <w:r w:rsidR="0026795E" w:rsidRPr="000B733F">
        <w:rPr>
          <w:rFonts w:ascii="Times New Roman" w:hAnsi="Times New Roman" w:cs="Times New Roman"/>
          <w:sz w:val="24"/>
          <w:szCs w:val="24"/>
        </w:rPr>
        <w:t>нный мир, может быть и будущее.</w:t>
      </w:r>
    </w:p>
    <w:p w:rsidR="00995C5F" w:rsidRPr="000B733F" w:rsidRDefault="00995C5F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 Карта-панно «Река времени» символизирует линейное движение исторического времени: от прошлого к настоящему.</w:t>
      </w:r>
    </w:p>
    <w:p w:rsidR="00995C5F" w:rsidRPr="000B733F" w:rsidRDefault="00995C5F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C5F" w:rsidRPr="000B733F" w:rsidRDefault="00995C5F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На панно заранее наклеиваются небольшие иллюстрации— </w:t>
      </w:r>
      <w:proofErr w:type="gramStart"/>
      <w:r w:rsidRPr="000B733F">
        <w:rPr>
          <w:rFonts w:ascii="Times New Roman" w:hAnsi="Times New Roman" w:cs="Times New Roman"/>
          <w:sz w:val="24"/>
          <w:szCs w:val="24"/>
        </w:rPr>
        <w:t>«м</w:t>
      </w:r>
      <w:proofErr w:type="gramEnd"/>
      <w:r w:rsidRPr="000B733F">
        <w:rPr>
          <w:rFonts w:ascii="Times New Roman" w:hAnsi="Times New Roman" w:cs="Times New Roman"/>
          <w:sz w:val="24"/>
          <w:szCs w:val="24"/>
        </w:rPr>
        <w:t>етки» каждой остановке во времени. Такими символами - «метками» являются изображения человека в типичной для исторической эпохи среде (например, кочевники у костра и шалаша, жители средневекового города-крепости, обитатели современного города). Возможны и другие метки символы – может жилища или еще что-то характерное для о</w:t>
      </w:r>
      <w:r w:rsidR="0026795E" w:rsidRPr="000B733F">
        <w:rPr>
          <w:rFonts w:ascii="Times New Roman" w:hAnsi="Times New Roman" w:cs="Times New Roman"/>
          <w:sz w:val="24"/>
          <w:szCs w:val="24"/>
        </w:rPr>
        <w:t>пределенной исторической эпохи.</w:t>
      </w:r>
    </w:p>
    <w:p w:rsidR="00995C5F" w:rsidRPr="000B733F" w:rsidRDefault="00995C5F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Остановки на «Реке времени» от мероприятия к мероприятию обживаются — заполняются соответствующим иллюстративным материалом. Где это возможно, рассказ и обсуждение следует подкрепить не только иллюстрациями, но и реальными старинными вещами, которые можно исследовать, попробовать в действии (например, определить, удобно ли было пользоваться для письма гусиным пером или ручкой с пером с чернилами). Такие картины-иллюстрации используются многократно.</w:t>
      </w:r>
    </w:p>
    <w:p w:rsidR="00995C5F" w:rsidRPr="000B733F" w:rsidRDefault="00995C5F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C5F" w:rsidRPr="000B733F" w:rsidRDefault="00995C5F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 xml:space="preserve">Также понадобятся аналогичные по тематике (но в большем количестве и разнообразии) одноразовые картинки - «метки» для наклеивания на панно (размер картинок примерно 6 </w:t>
      </w:r>
      <w:proofErr w:type="spellStart"/>
      <w:r w:rsidRPr="000B733F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0B733F">
        <w:rPr>
          <w:rFonts w:ascii="Times New Roman" w:hAnsi="Times New Roman" w:cs="Times New Roman"/>
          <w:sz w:val="24"/>
          <w:szCs w:val="24"/>
        </w:rPr>
        <w:t xml:space="preserve"> 8 см или 7 </w:t>
      </w:r>
      <w:proofErr w:type="spellStart"/>
      <w:r w:rsidRPr="000B733F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0B733F">
        <w:rPr>
          <w:rFonts w:ascii="Times New Roman" w:hAnsi="Times New Roman" w:cs="Times New Roman"/>
          <w:sz w:val="24"/>
          <w:szCs w:val="24"/>
        </w:rPr>
        <w:t xml:space="preserve"> 10 см). Можно делать  прямоугольной формы, но интереснее вырезать по контуру, общая картинка времени становится более живой, не выставочной</w:t>
      </w:r>
      <w:r w:rsidR="0026795E" w:rsidRPr="000B733F">
        <w:rPr>
          <w:rFonts w:ascii="Times New Roman" w:hAnsi="Times New Roman" w:cs="Times New Roman"/>
          <w:sz w:val="24"/>
          <w:szCs w:val="24"/>
        </w:rPr>
        <w:t>.</w:t>
      </w:r>
    </w:p>
    <w:p w:rsidR="0026795E" w:rsidRPr="000B733F" w:rsidRDefault="0026795E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795E" w:rsidRPr="000B733F" w:rsidRDefault="0026795E" w:rsidP="002679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33F">
        <w:rPr>
          <w:rFonts w:ascii="Times New Roman" w:hAnsi="Times New Roman" w:cs="Times New Roman"/>
          <w:b/>
          <w:sz w:val="24"/>
          <w:szCs w:val="24"/>
        </w:rPr>
        <w:t>Технология строится на следующих принципах:</w:t>
      </w:r>
    </w:p>
    <w:p w:rsidR="0026795E" w:rsidRPr="000B733F" w:rsidRDefault="0026795E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Принцип доступности, который предполагает отбор таких фактов, явлений, которые понятны детям старшего дошкольного возраста.</w:t>
      </w:r>
    </w:p>
    <w:p w:rsidR="0026795E" w:rsidRPr="000B733F" w:rsidRDefault="0026795E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795E" w:rsidRPr="000B733F" w:rsidRDefault="0026795E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Принцип наглядности - предусматривает подбор демонстрационного и раздаточного материала.</w:t>
      </w:r>
    </w:p>
    <w:p w:rsidR="0026795E" w:rsidRPr="000B733F" w:rsidRDefault="0026795E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C5F" w:rsidRPr="000B733F" w:rsidRDefault="0026795E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33F">
        <w:rPr>
          <w:rFonts w:ascii="Times New Roman" w:hAnsi="Times New Roman" w:cs="Times New Roman"/>
          <w:sz w:val="24"/>
          <w:szCs w:val="24"/>
        </w:rPr>
        <w:t>Принцип эмоционального восприятия информации - позволяет  использовать некоторые события, которые могли бы захватить детей и вызвать у них интерес.</w:t>
      </w:r>
    </w:p>
    <w:p w:rsidR="00F425F5" w:rsidRPr="000B733F" w:rsidRDefault="00F425F5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25F5" w:rsidRPr="000B733F" w:rsidRDefault="00F425F5" w:rsidP="002679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b/>
          <w:sz w:val="24"/>
          <w:szCs w:val="24"/>
          <w:shd w:val="clear" w:color="auto" w:fill="F5F5F5"/>
        </w:rPr>
        <w:t>Алгоритм проведения «Путешествий по «реке времени»</w:t>
      </w:r>
    </w:p>
    <w:p w:rsidR="00F425F5" w:rsidRPr="000B733F" w:rsidRDefault="00F425F5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b/>
          <w:sz w:val="24"/>
          <w:szCs w:val="24"/>
          <w:shd w:val="clear" w:color="auto" w:fill="F5F5F5"/>
        </w:rPr>
        <w:t>Этапы</w:t>
      </w: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ab/>
        <w:t>Последовательность деятельности</w:t>
      </w:r>
    </w:p>
    <w:p w:rsidR="00F425F5" w:rsidRPr="000B733F" w:rsidRDefault="00F425F5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>1 этап</w:t>
      </w: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ab/>
        <w:t>Обсуждение реального или вымышленного события.</w:t>
      </w:r>
    </w:p>
    <w:p w:rsidR="00F425F5" w:rsidRPr="000B733F" w:rsidRDefault="00F425F5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>2 этап</w:t>
      </w: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ab/>
        <w:t>Постановка цели исследования (узнать…).</w:t>
      </w:r>
    </w:p>
    <w:p w:rsidR="00F425F5" w:rsidRPr="000B733F" w:rsidRDefault="00F425F5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>3 этап</w:t>
      </w: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ab/>
        <w:t>Анализ-сравнение, активное обсуждение демонстрационного иллюстративного или предметного материала.</w:t>
      </w:r>
    </w:p>
    <w:p w:rsidR="00F425F5" w:rsidRPr="000B733F" w:rsidRDefault="00F425F5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>4 этап</w:t>
      </w: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ab/>
        <w:t>Работа в подгруппах: сортировка и закрепление мелких иллюстраций на панно «река времени».</w:t>
      </w:r>
    </w:p>
    <w:p w:rsidR="00F425F5" w:rsidRPr="000B733F" w:rsidRDefault="00F425F5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>5 этап</w:t>
      </w: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ab/>
        <w:t>Сборка общей таблицы, сопоставление результатов исследования.</w:t>
      </w:r>
    </w:p>
    <w:p w:rsidR="00F425F5" w:rsidRPr="000B733F" w:rsidRDefault="00F425F5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lastRenderedPageBreak/>
        <w:t>6 этап</w:t>
      </w: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ab/>
        <w:t>Вывешивание таблицы на стене группового помещения.</w:t>
      </w:r>
    </w:p>
    <w:p w:rsidR="00F425F5" w:rsidRPr="000B733F" w:rsidRDefault="00F425F5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>7 этап</w:t>
      </w: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ab/>
        <w:t>Дополнение таблицы детьми в самостоятельной деятельности.</w:t>
      </w:r>
    </w:p>
    <w:p w:rsidR="0026795E" w:rsidRPr="000B733F" w:rsidRDefault="0026795E" w:rsidP="00267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</w:p>
    <w:p w:rsidR="0026795E" w:rsidRPr="000B733F" w:rsidRDefault="0026795E" w:rsidP="00FC21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b/>
          <w:sz w:val="24"/>
          <w:szCs w:val="24"/>
          <w:shd w:val="clear" w:color="auto" w:fill="F5F5F5"/>
        </w:rPr>
        <w:t>Примерное содержательное наполнение данного контекста:</w:t>
      </w:r>
    </w:p>
    <w:p w:rsidR="0026795E" w:rsidRPr="000B733F" w:rsidRDefault="0026795E" w:rsidP="00FC21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5F5F5"/>
        </w:rPr>
      </w:pPr>
    </w:p>
    <w:p w:rsidR="0026795E" w:rsidRPr="000B733F" w:rsidRDefault="0026795E" w:rsidP="00FC2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История семьи; Настоящее и прошлое человечества (историческое время) в «метках» материальной цивилизации:</w:t>
      </w:r>
    </w:p>
    <w:p w:rsidR="0026795E" w:rsidRPr="000B733F" w:rsidRDefault="0026795E" w:rsidP="00FC2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История жилища и </w:t>
      </w:r>
      <w:proofErr w:type="spellStart"/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>бытоустройства</w:t>
      </w:r>
      <w:proofErr w:type="spellEnd"/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>;</w:t>
      </w:r>
    </w:p>
    <w:p w:rsidR="0026795E" w:rsidRPr="000B733F" w:rsidRDefault="0026795E" w:rsidP="00FC2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История огня (освещение и тепло);</w:t>
      </w:r>
    </w:p>
    <w:p w:rsidR="0026795E" w:rsidRPr="000B733F" w:rsidRDefault="0026795E" w:rsidP="00FC2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История сухопутного транспорта; </w:t>
      </w:r>
    </w:p>
    <w:p w:rsidR="0026795E" w:rsidRPr="000B733F" w:rsidRDefault="0026795E" w:rsidP="00FC2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История мореплавания и воздухоплавания;</w:t>
      </w:r>
    </w:p>
    <w:p w:rsidR="0026795E" w:rsidRPr="000B733F" w:rsidRDefault="0026795E" w:rsidP="00FC2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История письменности (книгопечатание);</w:t>
      </w:r>
    </w:p>
    <w:p w:rsidR="0026795E" w:rsidRPr="000B733F" w:rsidRDefault="0026795E" w:rsidP="00FC2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История коммуникации (почта); История профессий.</w:t>
      </w:r>
    </w:p>
    <w:p w:rsidR="00FC2141" w:rsidRPr="000B733F" w:rsidRDefault="00FC2141" w:rsidP="00FC2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</w:p>
    <w:p w:rsidR="00FC2141" w:rsidRPr="000B733F" w:rsidRDefault="0026795E" w:rsidP="00FC2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В качестве отправного момента для всего цикла путешествий во времени и введения метафоры «река времени» можно использовать события, происходящие в повести – сказке </w:t>
      </w:r>
      <w:proofErr w:type="spellStart"/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>Д.Биссета</w:t>
      </w:r>
      <w:proofErr w:type="spellEnd"/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«Путешествие дядюшки </w:t>
      </w:r>
      <w:proofErr w:type="spellStart"/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>Тик-Так</w:t>
      </w:r>
      <w:proofErr w:type="spellEnd"/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». </w:t>
      </w:r>
    </w:p>
    <w:p w:rsidR="00FC2141" w:rsidRPr="000B733F" w:rsidRDefault="0026795E" w:rsidP="00FC2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>Воспитатель демонстрирует заготовленное панно с первоначальными «метками» остановок и предлагает попутешествовать в прошлое по «реке времени», задавшись вопросом: «Что бы мы там увидели?»</w:t>
      </w:r>
    </w:p>
    <w:p w:rsidR="00FC2141" w:rsidRPr="000B733F" w:rsidRDefault="0026795E" w:rsidP="00FC2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Начать следует с самого доступного для дошкольника обсуждения: в каких </w:t>
      </w:r>
      <w:proofErr w:type="gramStart"/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>жилищах</w:t>
      </w:r>
      <w:proofErr w:type="gramEnd"/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мы живем сейчас и в </w:t>
      </w:r>
      <w:proofErr w:type="gramStart"/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>каких</w:t>
      </w:r>
      <w:proofErr w:type="gramEnd"/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обитали люди раньше в – «старину», и еще раньше – «в древности». </w:t>
      </w:r>
    </w:p>
    <w:p w:rsidR="00FC2141" w:rsidRPr="000B733F" w:rsidRDefault="0026795E" w:rsidP="00FC2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>Из множества небольших иллюстраций-вырезок взрослый и дети выбирают подходящие и наклеивают на соответствующих «остановках», дополняя первые лаконичные «метки».</w:t>
      </w:r>
    </w:p>
    <w:p w:rsidR="00FC2141" w:rsidRPr="000B733F" w:rsidRDefault="0026795E" w:rsidP="00FC2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В следующих «путешествиях» можно перейти к истории быта, транспорта, профессий, письменности и т.д. </w:t>
      </w:r>
    </w:p>
    <w:p w:rsidR="00FC2141" w:rsidRPr="000B733F" w:rsidRDefault="0026795E" w:rsidP="00FC2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Остановки на «реке времени» каждый раз заполняются соответствующим иллюстративным материалом. </w:t>
      </w:r>
    </w:p>
    <w:p w:rsidR="0026795E" w:rsidRPr="000B733F" w:rsidRDefault="0026795E" w:rsidP="00FC2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0B733F">
        <w:rPr>
          <w:rFonts w:ascii="Times New Roman" w:hAnsi="Times New Roman" w:cs="Times New Roman"/>
          <w:sz w:val="24"/>
          <w:szCs w:val="24"/>
          <w:shd w:val="clear" w:color="auto" w:fill="F5F5F5"/>
        </w:rPr>
        <w:t>Где это возможно, рассказ воспитателя и обсуждение следует подкрепить не только иллюстрациями, но и реальными старинными вещами, которые можно исследовать, попробовать в действии.</w:t>
      </w:r>
    </w:p>
    <w:p w:rsidR="009A0BEE" w:rsidRPr="000B733F" w:rsidRDefault="009A0BEE" w:rsidP="00FC2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</w:p>
    <w:p w:rsidR="009A0BEE" w:rsidRPr="000B733F" w:rsidRDefault="009A0BEE" w:rsidP="00FC2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</w:p>
    <w:sectPr w:rsidR="009A0BEE" w:rsidRPr="000B733F" w:rsidSect="00144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2A0E6A"/>
    <w:multiLevelType w:val="hybridMultilevel"/>
    <w:tmpl w:val="3CE81A1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CD42D7"/>
    <w:multiLevelType w:val="hybridMultilevel"/>
    <w:tmpl w:val="4FDC2F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8A6F5F0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184C"/>
    <w:rsid w:val="00003086"/>
    <w:rsid w:val="00004ED1"/>
    <w:rsid w:val="00017A30"/>
    <w:rsid w:val="00020258"/>
    <w:rsid w:val="00022863"/>
    <w:rsid w:val="00022FA1"/>
    <w:rsid w:val="00027C43"/>
    <w:rsid w:val="00040D1C"/>
    <w:rsid w:val="00043C7F"/>
    <w:rsid w:val="0004403F"/>
    <w:rsid w:val="00053538"/>
    <w:rsid w:val="00053C37"/>
    <w:rsid w:val="000610F5"/>
    <w:rsid w:val="00076FA3"/>
    <w:rsid w:val="000858A2"/>
    <w:rsid w:val="00087058"/>
    <w:rsid w:val="00094CE1"/>
    <w:rsid w:val="000962C0"/>
    <w:rsid w:val="000A42E6"/>
    <w:rsid w:val="000A7F19"/>
    <w:rsid w:val="000B621E"/>
    <w:rsid w:val="000B733F"/>
    <w:rsid w:val="000C15F0"/>
    <w:rsid w:val="000D7131"/>
    <w:rsid w:val="000E4259"/>
    <w:rsid w:val="000E42DE"/>
    <w:rsid w:val="000E7168"/>
    <w:rsid w:val="000E7F64"/>
    <w:rsid w:val="000F4738"/>
    <w:rsid w:val="000F7F5D"/>
    <w:rsid w:val="0010005F"/>
    <w:rsid w:val="0010171A"/>
    <w:rsid w:val="00102D87"/>
    <w:rsid w:val="00110B97"/>
    <w:rsid w:val="00115F51"/>
    <w:rsid w:val="0014422A"/>
    <w:rsid w:val="00154697"/>
    <w:rsid w:val="001642F6"/>
    <w:rsid w:val="00164A36"/>
    <w:rsid w:val="00172260"/>
    <w:rsid w:val="00174092"/>
    <w:rsid w:val="0017432E"/>
    <w:rsid w:val="00183ADB"/>
    <w:rsid w:val="00184079"/>
    <w:rsid w:val="00190A8E"/>
    <w:rsid w:val="00194652"/>
    <w:rsid w:val="001977A3"/>
    <w:rsid w:val="00197CE1"/>
    <w:rsid w:val="001B44D4"/>
    <w:rsid w:val="001B4970"/>
    <w:rsid w:val="001B5A35"/>
    <w:rsid w:val="001C32FF"/>
    <w:rsid w:val="001C40B0"/>
    <w:rsid w:val="001D0E99"/>
    <w:rsid w:val="001D1699"/>
    <w:rsid w:val="001D5411"/>
    <w:rsid w:val="001E108F"/>
    <w:rsid w:val="001E6C16"/>
    <w:rsid w:val="001F3195"/>
    <w:rsid w:val="001F367C"/>
    <w:rsid w:val="002142E0"/>
    <w:rsid w:val="0021656E"/>
    <w:rsid w:val="00223FD2"/>
    <w:rsid w:val="00224C43"/>
    <w:rsid w:val="0022646D"/>
    <w:rsid w:val="00235115"/>
    <w:rsid w:val="00237DFA"/>
    <w:rsid w:val="00240F0A"/>
    <w:rsid w:val="002438C5"/>
    <w:rsid w:val="00246104"/>
    <w:rsid w:val="00246AFF"/>
    <w:rsid w:val="00262545"/>
    <w:rsid w:val="0026795E"/>
    <w:rsid w:val="002747E0"/>
    <w:rsid w:val="00281328"/>
    <w:rsid w:val="00281E17"/>
    <w:rsid w:val="0028653A"/>
    <w:rsid w:val="002A1862"/>
    <w:rsid w:val="002A1FCD"/>
    <w:rsid w:val="002A2097"/>
    <w:rsid w:val="002A21D0"/>
    <w:rsid w:val="002A67C8"/>
    <w:rsid w:val="002A79A8"/>
    <w:rsid w:val="002C30EE"/>
    <w:rsid w:val="002D669A"/>
    <w:rsid w:val="002D7451"/>
    <w:rsid w:val="002D7E99"/>
    <w:rsid w:val="002E16ED"/>
    <w:rsid w:val="002E1E24"/>
    <w:rsid w:val="002E4275"/>
    <w:rsid w:val="002E63ED"/>
    <w:rsid w:val="002E68F8"/>
    <w:rsid w:val="002E712F"/>
    <w:rsid w:val="002E7BB9"/>
    <w:rsid w:val="002F5149"/>
    <w:rsid w:val="00300564"/>
    <w:rsid w:val="00300B34"/>
    <w:rsid w:val="003056DF"/>
    <w:rsid w:val="00310682"/>
    <w:rsid w:val="00312253"/>
    <w:rsid w:val="003146F1"/>
    <w:rsid w:val="00317CEC"/>
    <w:rsid w:val="00321595"/>
    <w:rsid w:val="00322738"/>
    <w:rsid w:val="003257D0"/>
    <w:rsid w:val="00326139"/>
    <w:rsid w:val="00341CAE"/>
    <w:rsid w:val="00345FF2"/>
    <w:rsid w:val="00351E4D"/>
    <w:rsid w:val="00353BAB"/>
    <w:rsid w:val="00356022"/>
    <w:rsid w:val="00356914"/>
    <w:rsid w:val="00357A5F"/>
    <w:rsid w:val="003606A1"/>
    <w:rsid w:val="00362B00"/>
    <w:rsid w:val="0037212A"/>
    <w:rsid w:val="00384608"/>
    <w:rsid w:val="00384C3B"/>
    <w:rsid w:val="00386C3E"/>
    <w:rsid w:val="003954BE"/>
    <w:rsid w:val="003A406B"/>
    <w:rsid w:val="003B2E92"/>
    <w:rsid w:val="003B59B8"/>
    <w:rsid w:val="003B650C"/>
    <w:rsid w:val="003C674C"/>
    <w:rsid w:val="003D0038"/>
    <w:rsid w:val="003D2A4C"/>
    <w:rsid w:val="003D332A"/>
    <w:rsid w:val="003D75F3"/>
    <w:rsid w:val="003E0494"/>
    <w:rsid w:val="003E1C26"/>
    <w:rsid w:val="003E1F8A"/>
    <w:rsid w:val="003F03CD"/>
    <w:rsid w:val="003F1F4F"/>
    <w:rsid w:val="003F3330"/>
    <w:rsid w:val="003F60E8"/>
    <w:rsid w:val="004017A0"/>
    <w:rsid w:val="00407B71"/>
    <w:rsid w:val="004260C1"/>
    <w:rsid w:val="00426568"/>
    <w:rsid w:val="004270D4"/>
    <w:rsid w:val="00440A75"/>
    <w:rsid w:val="00440D7B"/>
    <w:rsid w:val="00442528"/>
    <w:rsid w:val="004427ED"/>
    <w:rsid w:val="00443263"/>
    <w:rsid w:val="00445D47"/>
    <w:rsid w:val="004516F9"/>
    <w:rsid w:val="00451915"/>
    <w:rsid w:val="004532B3"/>
    <w:rsid w:val="00453EB2"/>
    <w:rsid w:val="00466385"/>
    <w:rsid w:val="00471F24"/>
    <w:rsid w:val="00476D2B"/>
    <w:rsid w:val="00476E1F"/>
    <w:rsid w:val="00484A98"/>
    <w:rsid w:val="004852BF"/>
    <w:rsid w:val="00487C09"/>
    <w:rsid w:val="0049160D"/>
    <w:rsid w:val="00491DC3"/>
    <w:rsid w:val="00497055"/>
    <w:rsid w:val="004A4C71"/>
    <w:rsid w:val="004A58D9"/>
    <w:rsid w:val="004A5C2A"/>
    <w:rsid w:val="004A777F"/>
    <w:rsid w:val="004B1EAE"/>
    <w:rsid w:val="004B7B0B"/>
    <w:rsid w:val="004C2020"/>
    <w:rsid w:val="004C4090"/>
    <w:rsid w:val="004C425F"/>
    <w:rsid w:val="004C463A"/>
    <w:rsid w:val="004C65CF"/>
    <w:rsid w:val="004D1F06"/>
    <w:rsid w:val="004D3C1F"/>
    <w:rsid w:val="004E184C"/>
    <w:rsid w:val="004E5873"/>
    <w:rsid w:val="004E6744"/>
    <w:rsid w:val="004E7F2C"/>
    <w:rsid w:val="004F22B5"/>
    <w:rsid w:val="004F3D4D"/>
    <w:rsid w:val="004F7623"/>
    <w:rsid w:val="004F769C"/>
    <w:rsid w:val="0050138B"/>
    <w:rsid w:val="0050140A"/>
    <w:rsid w:val="00502389"/>
    <w:rsid w:val="005073FB"/>
    <w:rsid w:val="00510C38"/>
    <w:rsid w:val="00511330"/>
    <w:rsid w:val="005146E1"/>
    <w:rsid w:val="00515999"/>
    <w:rsid w:val="00520802"/>
    <w:rsid w:val="00531394"/>
    <w:rsid w:val="00550D65"/>
    <w:rsid w:val="00554EC6"/>
    <w:rsid w:val="00565550"/>
    <w:rsid w:val="00565A7E"/>
    <w:rsid w:val="00566A37"/>
    <w:rsid w:val="00571FCD"/>
    <w:rsid w:val="00574356"/>
    <w:rsid w:val="005750D5"/>
    <w:rsid w:val="00581B79"/>
    <w:rsid w:val="00591022"/>
    <w:rsid w:val="00591DBC"/>
    <w:rsid w:val="005922B1"/>
    <w:rsid w:val="00593689"/>
    <w:rsid w:val="005A1F0C"/>
    <w:rsid w:val="005A5F66"/>
    <w:rsid w:val="005C07C2"/>
    <w:rsid w:val="005C2958"/>
    <w:rsid w:val="005D0593"/>
    <w:rsid w:val="005D4F93"/>
    <w:rsid w:val="005D5281"/>
    <w:rsid w:val="005D76EA"/>
    <w:rsid w:val="005E0FC0"/>
    <w:rsid w:val="005F36FE"/>
    <w:rsid w:val="005F69D4"/>
    <w:rsid w:val="005F7F82"/>
    <w:rsid w:val="00600F82"/>
    <w:rsid w:val="00601CAE"/>
    <w:rsid w:val="00607B05"/>
    <w:rsid w:val="00607B97"/>
    <w:rsid w:val="0061030B"/>
    <w:rsid w:val="00610FC3"/>
    <w:rsid w:val="00620C37"/>
    <w:rsid w:val="006272F7"/>
    <w:rsid w:val="00635D58"/>
    <w:rsid w:val="00641441"/>
    <w:rsid w:val="0064291D"/>
    <w:rsid w:val="00642E4A"/>
    <w:rsid w:val="006547D8"/>
    <w:rsid w:val="006550BC"/>
    <w:rsid w:val="00656392"/>
    <w:rsid w:val="00657E4E"/>
    <w:rsid w:val="006613A2"/>
    <w:rsid w:val="0066182B"/>
    <w:rsid w:val="00661AB0"/>
    <w:rsid w:val="00662285"/>
    <w:rsid w:val="00664F5C"/>
    <w:rsid w:val="00670AB8"/>
    <w:rsid w:val="006742DE"/>
    <w:rsid w:val="00676394"/>
    <w:rsid w:val="0068026F"/>
    <w:rsid w:val="0068117F"/>
    <w:rsid w:val="0068774B"/>
    <w:rsid w:val="006A0810"/>
    <w:rsid w:val="006A5C7E"/>
    <w:rsid w:val="006A7C19"/>
    <w:rsid w:val="006B1658"/>
    <w:rsid w:val="006B6DCD"/>
    <w:rsid w:val="006B743F"/>
    <w:rsid w:val="006C10ED"/>
    <w:rsid w:val="006C1BAB"/>
    <w:rsid w:val="006C47E0"/>
    <w:rsid w:val="006C7DC8"/>
    <w:rsid w:val="006D4C2E"/>
    <w:rsid w:val="006D4ED8"/>
    <w:rsid w:val="006D676D"/>
    <w:rsid w:val="006F0C28"/>
    <w:rsid w:val="006F4FA7"/>
    <w:rsid w:val="00703475"/>
    <w:rsid w:val="00703B3F"/>
    <w:rsid w:val="007064AA"/>
    <w:rsid w:val="00711F50"/>
    <w:rsid w:val="00714339"/>
    <w:rsid w:val="0071649F"/>
    <w:rsid w:val="00716FC7"/>
    <w:rsid w:val="00721C35"/>
    <w:rsid w:val="00723C97"/>
    <w:rsid w:val="0073023C"/>
    <w:rsid w:val="007305E4"/>
    <w:rsid w:val="00732DBE"/>
    <w:rsid w:val="0073691F"/>
    <w:rsid w:val="00737274"/>
    <w:rsid w:val="0073753D"/>
    <w:rsid w:val="0074028A"/>
    <w:rsid w:val="007407A4"/>
    <w:rsid w:val="00741B9B"/>
    <w:rsid w:val="00750831"/>
    <w:rsid w:val="00751112"/>
    <w:rsid w:val="00756187"/>
    <w:rsid w:val="00760C20"/>
    <w:rsid w:val="00762D4F"/>
    <w:rsid w:val="007659F4"/>
    <w:rsid w:val="007731D8"/>
    <w:rsid w:val="00773411"/>
    <w:rsid w:val="007734FD"/>
    <w:rsid w:val="00773E67"/>
    <w:rsid w:val="00775EE0"/>
    <w:rsid w:val="007832B1"/>
    <w:rsid w:val="007832BA"/>
    <w:rsid w:val="0078672D"/>
    <w:rsid w:val="00792A14"/>
    <w:rsid w:val="0079356E"/>
    <w:rsid w:val="007B1DC8"/>
    <w:rsid w:val="007B375C"/>
    <w:rsid w:val="007B6BF1"/>
    <w:rsid w:val="007C5EA0"/>
    <w:rsid w:val="007D079E"/>
    <w:rsid w:val="007D08DA"/>
    <w:rsid w:val="007D1CF5"/>
    <w:rsid w:val="007D44FB"/>
    <w:rsid w:val="007D5022"/>
    <w:rsid w:val="007D5DFC"/>
    <w:rsid w:val="007D68A6"/>
    <w:rsid w:val="007E1F51"/>
    <w:rsid w:val="007E2B35"/>
    <w:rsid w:val="007E340B"/>
    <w:rsid w:val="007E511B"/>
    <w:rsid w:val="007E5321"/>
    <w:rsid w:val="007E74C5"/>
    <w:rsid w:val="007E770C"/>
    <w:rsid w:val="007F1658"/>
    <w:rsid w:val="007F2023"/>
    <w:rsid w:val="00806C2D"/>
    <w:rsid w:val="008123EC"/>
    <w:rsid w:val="008137E7"/>
    <w:rsid w:val="00824947"/>
    <w:rsid w:val="00827347"/>
    <w:rsid w:val="008320D0"/>
    <w:rsid w:val="00832C23"/>
    <w:rsid w:val="008445C3"/>
    <w:rsid w:val="00855435"/>
    <w:rsid w:val="00856A8C"/>
    <w:rsid w:val="00880027"/>
    <w:rsid w:val="00880A7C"/>
    <w:rsid w:val="0088104D"/>
    <w:rsid w:val="008825B5"/>
    <w:rsid w:val="0088400D"/>
    <w:rsid w:val="008969F2"/>
    <w:rsid w:val="00897EC6"/>
    <w:rsid w:val="008A0E37"/>
    <w:rsid w:val="008A4851"/>
    <w:rsid w:val="008B3BD8"/>
    <w:rsid w:val="008B422A"/>
    <w:rsid w:val="008B710F"/>
    <w:rsid w:val="008C365F"/>
    <w:rsid w:val="008C55F2"/>
    <w:rsid w:val="008C5C48"/>
    <w:rsid w:val="008C6C5D"/>
    <w:rsid w:val="008D04F2"/>
    <w:rsid w:val="008E1FB4"/>
    <w:rsid w:val="008E202E"/>
    <w:rsid w:val="008E3317"/>
    <w:rsid w:val="008E3DDA"/>
    <w:rsid w:val="008F0D53"/>
    <w:rsid w:val="008F56B0"/>
    <w:rsid w:val="008F742A"/>
    <w:rsid w:val="00900B6E"/>
    <w:rsid w:val="009045C0"/>
    <w:rsid w:val="009123C3"/>
    <w:rsid w:val="0091388A"/>
    <w:rsid w:val="0091474E"/>
    <w:rsid w:val="00914ABE"/>
    <w:rsid w:val="009306D4"/>
    <w:rsid w:val="0093106E"/>
    <w:rsid w:val="00934BA0"/>
    <w:rsid w:val="0093586F"/>
    <w:rsid w:val="009369A9"/>
    <w:rsid w:val="00942351"/>
    <w:rsid w:val="00942551"/>
    <w:rsid w:val="00947264"/>
    <w:rsid w:val="0095697F"/>
    <w:rsid w:val="009671E2"/>
    <w:rsid w:val="00971FCF"/>
    <w:rsid w:val="00974E32"/>
    <w:rsid w:val="00975B4B"/>
    <w:rsid w:val="009762A1"/>
    <w:rsid w:val="00976E53"/>
    <w:rsid w:val="009776D6"/>
    <w:rsid w:val="00982000"/>
    <w:rsid w:val="00983044"/>
    <w:rsid w:val="0098364B"/>
    <w:rsid w:val="00983A4E"/>
    <w:rsid w:val="00987A93"/>
    <w:rsid w:val="0099177C"/>
    <w:rsid w:val="009940BC"/>
    <w:rsid w:val="00995C5F"/>
    <w:rsid w:val="009961ED"/>
    <w:rsid w:val="00997767"/>
    <w:rsid w:val="009A0BEE"/>
    <w:rsid w:val="009A4A65"/>
    <w:rsid w:val="009A51BE"/>
    <w:rsid w:val="009A5249"/>
    <w:rsid w:val="009A6BDD"/>
    <w:rsid w:val="009B7D67"/>
    <w:rsid w:val="009C4662"/>
    <w:rsid w:val="009C6434"/>
    <w:rsid w:val="009D15D4"/>
    <w:rsid w:val="009D4135"/>
    <w:rsid w:val="009D5ABE"/>
    <w:rsid w:val="009E6E03"/>
    <w:rsid w:val="009E75F9"/>
    <w:rsid w:val="009F65B0"/>
    <w:rsid w:val="00A04B28"/>
    <w:rsid w:val="00A10925"/>
    <w:rsid w:val="00A12575"/>
    <w:rsid w:val="00A14CDB"/>
    <w:rsid w:val="00A16B9F"/>
    <w:rsid w:val="00A20942"/>
    <w:rsid w:val="00A225A6"/>
    <w:rsid w:val="00A2319C"/>
    <w:rsid w:val="00A337CC"/>
    <w:rsid w:val="00A34781"/>
    <w:rsid w:val="00A35205"/>
    <w:rsid w:val="00A35A88"/>
    <w:rsid w:val="00A41813"/>
    <w:rsid w:val="00A42D2F"/>
    <w:rsid w:val="00A42FD7"/>
    <w:rsid w:val="00A4550D"/>
    <w:rsid w:val="00A467B2"/>
    <w:rsid w:val="00A4748A"/>
    <w:rsid w:val="00A611EC"/>
    <w:rsid w:val="00A6351C"/>
    <w:rsid w:val="00A70BA5"/>
    <w:rsid w:val="00A74CF2"/>
    <w:rsid w:val="00A75B04"/>
    <w:rsid w:val="00A75C68"/>
    <w:rsid w:val="00A80920"/>
    <w:rsid w:val="00A80C00"/>
    <w:rsid w:val="00A85F65"/>
    <w:rsid w:val="00A962BB"/>
    <w:rsid w:val="00AA30A3"/>
    <w:rsid w:val="00AB269A"/>
    <w:rsid w:val="00AB4933"/>
    <w:rsid w:val="00AB5515"/>
    <w:rsid w:val="00AC39D3"/>
    <w:rsid w:val="00AC440F"/>
    <w:rsid w:val="00AC736C"/>
    <w:rsid w:val="00AD6E36"/>
    <w:rsid w:val="00AF14A4"/>
    <w:rsid w:val="00AF2C19"/>
    <w:rsid w:val="00AF5A07"/>
    <w:rsid w:val="00AF6002"/>
    <w:rsid w:val="00B06680"/>
    <w:rsid w:val="00B10A30"/>
    <w:rsid w:val="00B145D3"/>
    <w:rsid w:val="00B20B5E"/>
    <w:rsid w:val="00B211DD"/>
    <w:rsid w:val="00B2370D"/>
    <w:rsid w:val="00B2655D"/>
    <w:rsid w:val="00B3071C"/>
    <w:rsid w:val="00B31A29"/>
    <w:rsid w:val="00B34FE8"/>
    <w:rsid w:val="00B40EA0"/>
    <w:rsid w:val="00B520FC"/>
    <w:rsid w:val="00B5311C"/>
    <w:rsid w:val="00B603A2"/>
    <w:rsid w:val="00B70179"/>
    <w:rsid w:val="00B70B8F"/>
    <w:rsid w:val="00B74472"/>
    <w:rsid w:val="00B74499"/>
    <w:rsid w:val="00B82EE6"/>
    <w:rsid w:val="00B85658"/>
    <w:rsid w:val="00B871F6"/>
    <w:rsid w:val="00B907D4"/>
    <w:rsid w:val="00B9387D"/>
    <w:rsid w:val="00BA270F"/>
    <w:rsid w:val="00BA30CD"/>
    <w:rsid w:val="00BA7A7C"/>
    <w:rsid w:val="00BB17CB"/>
    <w:rsid w:val="00BB43DF"/>
    <w:rsid w:val="00BB5558"/>
    <w:rsid w:val="00BB7F42"/>
    <w:rsid w:val="00BC5487"/>
    <w:rsid w:val="00BC6136"/>
    <w:rsid w:val="00BD26B8"/>
    <w:rsid w:val="00BD6777"/>
    <w:rsid w:val="00BE0BEE"/>
    <w:rsid w:val="00BE3FFE"/>
    <w:rsid w:val="00BF0286"/>
    <w:rsid w:val="00BF485C"/>
    <w:rsid w:val="00C06724"/>
    <w:rsid w:val="00C147CA"/>
    <w:rsid w:val="00C152BE"/>
    <w:rsid w:val="00C16335"/>
    <w:rsid w:val="00C164CC"/>
    <w:rsid w:val="00C17CD7"/>
    <w:rsid w:val="00C25AD9"/>
    <w:rsid w:val="00C273AD"/>
    <w:rsid w:val="00C32D2C"/>
    <w:rsid w:val="00C35783"/>
    <w:rsid w:val="00C41B7D"/>
    <w:rsid w:val="00C47827"/>
    <w:rsid w:val="00C51E39"/>
    <w:rsid w:val="00C532B6"/>
    <w:rsid w:val="00C54849"/>
    <w:rsid w:val="00C7264C"/>
    <w:rsid w:val="00C73C61"/>
    <w:rsid w:val="00C768AC"/>
    <w:rsid w:val="00C86E4D"/>
    <w:rsid w:val="00C95234"/>
    <w:rsid w:val="00C9670A"/>
    <w:rsid w:val="00C96BCA"/>
    <w:rsid w:val="00CB58BB"/>
    <w:rsid w:val="00CB7298"/>
    <w:rsid w:val="00CC0862"/>
    <w:rsid w:val="00CC21A0"/>
    <w:rsid w:val="00CC2555"/>
    <w:rsid w:val="00CC3C26"/>
    <w:rsid w:val="00CC6B75"/>
    <w:rsid w:val="00CD00A8"/>
    <w:rsid w:val="00CE06BE"/>
    <w:rsid w:val="00CE4B2C"/>
    <w:rsid w:val="00CF004E"/>
    <w:rsid w:val="00CF07B9"/>
    <w:rsid w:val="00CF7B79"/>
    <w:rsid w:val="00D0150D"/>
    <w:rsid w:val="00D017E4"/>
    <w:rsid w:val="00D05F95"/>
    <w:rsid w:val="00D11CB2"/>
    <w:rsid w:val="00D1386F"/>
    <w:rsid w:val="00D15F7A"/>
    <w:rsid w:val="00D27C68"/>
    <w:rsid w:val="00D315E6"/>
    <w:rsid w:val="00D3436F"/>
    <w:rsid w:val="00D34F34"/>
    <w:rsid w:val="00D3645B"/>
    <w:rsid w:val="00D40C84"/>
    <w:rsid w:val="00D418E0"/>
    <w:rsid w:val="00D43FE2"/>
    <w:rsid w:val="00D4684E"/>
    <w:rsid w:val="00D52FD8"/>
    <w:rsid w:val="00D552CD"/>
    <w:rsid w:val="00D573DC"/>
    <w:rsid w:val="00D57BB2"/>
    <w:rsid w:val="00D62223"/>
    <w:rsid w:val="00D641E6"/>
    <w:rsid w:val="00D677B5"/>
    <w:rsid w:val="00D7147E"/>
    <w:rsid w:val="00D71BE1"/>
    <w:rsid w:val="00D76694"/>
    <w:rsid w:val="00D81EBA"/>
    <w:rsid w:val="00D82EB5"/>
    <w:rsid w:val="00D863C7"/>
    <w:rsid w:val="00D93F69"/>
    <w:rsid w:val="00D9408C"/>
    <w:rsid w:val="00D942E9"/>
    <w:rsid w:val="00D958AC"/>
    <w:rsid w:val="00DA030A"/>
    <w:rsid w:val="00DA07D2"/>
    <w:rsid w:val="00DA2D6E"/>
    <w:rsid w:val="00DA3305"/>
    <w:rsid w:val="00DA4FF8"/>
    <w:rsid w:val="00DB19D7"/>
    <w:rsid w:val="00DB4463"/>
    <w:rsid w:val="00DB6CE7"/>
    <w:rsid w:val="00DB74F0"/>
    <w:rsid w:val="00DC0023"/>
    <w:rsid w:val="00DC09A3"/>
    <w:rsid w:val="00DC2519"/>
    <w:rsid w:val="00DC2EA6"/>
    <w:rsid w:val="00DC3649"/>
    <w:rsid w:val="00DD4E7B"/>
    <w:rsid w:val="00DD5F8D"/>
    <w:rsid w:val="00DE1062"/>
    <w:rsid w:val="00DE2E72"/>
    <w:rsid w:val="00DE54AA"/>
    <w:rsid w:val="00DE608B"/>
    <w:rsid w:val="00E05245"/>
    <w:rsid w:val="00E0791B"/>
    <w:rsid w:val="00E11326"/>
    <w:rsid w:val="00E11D52"/>
    <w:rsid w:val="00E1681A"/>
    <w:rsid w:val="00E23F2F"/>
    <w:rsid w:val="00E266DB"/>
    <w:rsid w:val="00E27018"/>
    <w:rsid w:val="00E329CE"/>
    <w:rsid w:val="00E33C6B"/>
    <w:rsid w:val="00E353B9"/>
    <w:rsid w:val="00E35AAC"/>
    <w:rsid w:val="00E41DBE"/>
    <w:rsid w:val="00E423D4"/>
    <w:rsid w:val="00E4386A"/>
    <w:rsid w:val="00E461C7"/>
    <w:rsid w:val="00E46953"/>
    <w:rsid w:val="00E47BDF"/>
    <w:rsid w:val="00E50925"/>
    <w:rsid w:val="00E56D6A"/>
    <w:rsid w:val="00E6282A"/>
    <w:rsid w:val="00E629D3"/>
    <w:rsid w:val="00E63A1F"/>
    <w:rsid w:val="00E64A84"/>
    <w:rsid w:val="00E77521"/>
    <w:rsid w:val="00E815C5"/>
    <w:rsid w:val="00E829B7"/>
    <w:rsid w:val="00E840D0"/>
    <w:rsid w:val="00E92E09"/>
    <w:rsid w:val="00EA116C"/>
    <w:rsid w:val="00EA1C60"/>
    <w:rsid w:val="00EA3B1B"/>
    <w:rsid w:val="00EA3F62"/>
    <w:rsid w:val="00EA7887"/>
    <w:rsid w:val="00EB33E7"/>
    <w:rsid w:val="00EC6C66"/>
    <w:rsid w:val="00ED047B"/>
    <w:rsid w:val="00ED1F3E"/>
    <w:rsid w:val="00ED4E29"/>
    <w:rsid w:val="00EE5F4E"/>
    <w:rsid w:val="00EF19EE"/>
    <w:rsid w:val="00EF586B"/>
    <w:rsid w:val="00EF5E66"/>
    <w:rsid w:val="00EF749F"/>
    <w:rsid w:val="00EF7EA9"/>
    <w:rsid w:val="00F012C0"/>
    <w:rsid w:val="00F05F95"/>
    <w:rsid w:val="00F062E8"/>
    <w:rsid w:val="00F1444D"/>
    <w:rsid w:val="00F14EBF"/>
    <w:rsid w:val="00F15164"/>
    <w:rsid w:val="00F2497A"/>
    <w:rsid w:val="00F3030D"/>
    <w:rsid w:val="00F3039C"/>
    <w:rsid w:val="00F31D04"/>
    <w:rsid w:val="00F31F74"/>
    <w:rsid w:val="00F3563F"/>
    <w:rsid w:val="00F414B2"/>
    <w:rsid w:val="00F425F5"/>
    <w:rsid w:val="00F477F1"/>
    <w:rsid w:val="00F51C31"/>
    <w:rsid w:val="00F575E0"/>
    <w:rsid w:val="00F577FC"/>
    <w:rsid w:val="00F57EC4"/>
    <w:rsid w:val="00F6059A"/>
    <w:rsid w:val="00F6079D"/>
    <w:rsid w:val="00F61B39"/>
    <w:rsid w:val="00F6518A"/>
    <w:rsid w:val="00F67E87"/>
    <w:rsid w:val="00F71465"/>
    <w:rsid w:val="00F75C5B"/>
    <w:rsid w:val="00F81FDB"/>
    <w:rsid w:val="00F95D5A"/>
    <w:rsid w:val="00FB0391"/>
    <w:rsid w:val="00FB62B4"/>
    <w:rsid w:val="00FC2141"/>
    <w:rsid w:val="00FD4CB0"/>
    <w:rsid w:val="00FE38F6"/>
    <w:rsid w:val="00FE4701"/>
    <w:rsid w:val="00FE6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8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6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832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157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59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0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49981">
          <w:marLeft w:val="0"/>
          <w:marRight w:val="0"/>
          <w:marTop w:val="16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72853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64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8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45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0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5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71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20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32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61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0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53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1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85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27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59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97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02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42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76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58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14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8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00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75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3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47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08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43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57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34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9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82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09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34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13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34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49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04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67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84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0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81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44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56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63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8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20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36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00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2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50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92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7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34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4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3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00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7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28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17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12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74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80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02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9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5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2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8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90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59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26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85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09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46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9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96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22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78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1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69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88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16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7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4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1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62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88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6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53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41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44285">
          <w:marLeft w:val="0"/>
          <w:marRight w:val="0"/>
          <w:marTop w:val="16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8748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42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64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79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02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17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11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21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71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8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41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3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6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64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84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16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54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8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33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45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32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05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5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91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83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770797">
          <w:marLeft w:val="0"/>
          <w:marRight w:val="0"/>
          <w:marTop w:val="16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47360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4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9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19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15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25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30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52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62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98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85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98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8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17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52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57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93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16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48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9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1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26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18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65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67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47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4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75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63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48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06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70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75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89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8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1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66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107149">
          <w:marLeft w:val="0"/>
          <w:marRight w:val="0"/>
          <w:marTop w:val="16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9688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69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7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58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93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9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40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97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7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09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99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06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9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06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4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55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89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9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91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45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64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64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09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95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88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61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2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57910">
          <w:marLeft w:val="0"/>
          <w:marRight w:val="0"/>
          <w:marTop w:val="16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7163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65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54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35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25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46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17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64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80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80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77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700140">
          <w:marLeft w:val="0"/>
          <w:marRight w:val="0"/>
          <w:marTop w:val="16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4220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77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31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65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1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62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08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70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33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58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53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56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94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90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37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29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1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2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0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0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30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41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73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04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76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38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91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59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24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28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19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87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5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11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20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0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7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95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9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65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49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20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0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66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63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79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13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72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5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85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5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62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1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47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4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7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8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8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7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4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11</Pages>
  <Words>4116</Words>
  <Characters>23466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Дмитриев</dc:creator>
  <cp:lastModifiedBy>Home</cp:lastModifiedBy>
  <cp:revision>11</cp:revision>
  <dcterms:created xsi:type="dcterms:W3CDTF">2021-09-12T11:36:00Z</dcterms:created>
  <dcterms:modified xsi:type="dcterms:W3CDTF">2022-01-19T11:41:00Z</dcterms:modified>
</cp:coreProperties>
</file>