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BB2" w:rsidRDefault="003274C9" w:rsidP="00D9548B">
      <w:pPr>
        <w:spacing w:after="0" w:line="360" w:lineRule="auto"/>
        <w:jc w:val="center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Развитие мелкой моторики детей дошкольного возраста методом нетрадиционного рисования</w:t>
      </w:r>
    </w:p>
    <w:p w:rsidR="003274C9" w:rsidRDefault="003274C9" w:rsidP="00D20D10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К.Н.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Бикмурзина</w:t>
      </w:r>
      <w:proofErr w:type="spellEnd"/>
      <w:r>
        <w:rPr>
          <w:rFonts w:ascii="Times New Roman" w:hAnsi="Times New Roman" w:cs="Times New Roman"/>
          <w:i/>
          <w:sz w:val="24"/>
          <w:szCs w:val="24"/>
        </w:rPr>
        <w:t xml:space="preserve"> воспитатель</w:t>
      </w:r>
    </w:p>
    <w:p w:rsidR="003274C9" w:rsidRDefault="003274C9" w:rsidP="00D20D10">
      <w:pPr>
        <w:spacing w:after="0" w:line="360" w:lineRule="auto"/>
        <w:jc w:val="right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 xml:space="preserve">ГБОУ СОШ №:6 «ОЦ» </w:t>
      </w:r>
      <w:proofErr w:type="spellStart"/>
      <w:r>
        <w:rPr>
          <w:rFonts w:ascii="Times New Roman" w:hAnsi="Times New Roman" w:cs="Times New Roman"/>
          <w:i/>
          <w:sz w:val="24"/>
          <w:szCs w:val="24"/>
        </w:rPr>
        <w:t>г.о</w:t>
      </w:r>
      <w:proofErr w:type="spellEnd"/>
      <w:r w:rsidR="00255AE9">
        <w:rPr>
          <w:rFonts w:ascii="Times New Roman" w:hAnsi="Times New Roman" w:cs="Times New Roman"/>
          <w:i/>
          <w:sz w:val="24"/>
          <w:szCs w:val="24"/>
        </w:rPr>
        <w:t>.</w:t>
      </w:r>
      <w:r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4379D4">
        <w:rPr>
          <w:rFonts w:ascii="Times New Roman" w:hAnsi="Times New Roman" w:cs="Times New Roman"/>
          <w:i/>
          <w:sz w:val="24"/>
          <w:szCs w:val="24"/>
        </w:rPr>
        <w:t>Отрадный СП «Детский сад №14</w:t>
      </w:r>
      <w:bookmarkStart w:id="0" w:name="_GoBack"/>
      <w:bookmarkEnd w:id="0"/>
      <w:r>
        <w:rPr>
          <w:rFonts w:ascii="Times New Roman" w:hAnsi="Times New Roman" w:cs="Times New Roman"/>
          <w:i/>
          <w:sz w:val="24"/>
          <w:szCs w:val="24"/>
        </w:rPr>
        <w:t xml:space="preserve">» </w:t>
      </w:r>
    </w:p>
    <w:p w:rsidR="006603C9" w:rsidRDefault="003274C9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Именно в детстве закладывается фундамент творческой личности, именно тогда закрепляются нравственные нормы поведения в обществе. </w:t>
      </w:r>
      <w:r w:rsidR="006603C9">
        <w:rPr>
          <w:rFonts w:ascii="Times New Roman" w:hAnsi="Times New Roman" w:cs="Times New Roman"/>
          <w:sz w:val="24"/>
          <w:szCs w:val="24"/>
        </w:rPr>
        <w:t>Ребенок, не умея еще читать и писать, с помощью рисунка может выразить свое настроение, мечты. Рисование – одно из методов общения ребенка. В процессе рисования совершенствуются наблюдательность, эстетическое восприятие, художественный вкус, творческие особенности ребенка.</w:t>
      </w:r>
    </w:p>
    <w:p w:rsidR="006603C9" w:rsidRDefault="006603C9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 дошкольников уровень развития мелкой моторики обусловливает возможности познавательной деятельности и существенно влияет на эффективность обучения. Развитие тонкой моторики, как главное условие осуществления познавательной деятельности, обеспечивает возможности успешного обучения,</w:t>
      </w:r>
      <w:r w:rsidR="001F456A">
        <w:rPr>
          <w:rFonts w:ascii="Times New Roman" w:hAnsi="Times New Roman" w:cs="Times New Roman"/>
          <w:sz w:val="24"/>
          <w:szCs w:val="24"/>
        </w:rPr>
        <w:t xml:space="preserve"> проводимого с помощью не только традиционных методов, но и с использованием новых информационных технологий. Решение проблемы у дошкольников наиболее успешно осуществляется в разных видах деятельности, среди которых особое место занимает художественное творчество. Изобразительная деятельность с использованием нетрадиционных техник рисования дает возможность не только развития творческих способностей дошкольников, но и развитие мелкой моторики.</w:t>
      </w:r>
    </w:p>
    <w:p w:rsidR="001F456A" w:rsidRDefault="001F456A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 тех пор как мы начали работу с детьми нетрадиционной технике рисования, на каждой образовательной деятельности</w:t>
      </w:r>
      <w:r w:rsidR="006A5735">
        <w:rPr>
          <w:rFonts w:ascii="Times New Roman" w:hAnsi="Times New Roman" w:cs="Times New Roman"/>
          <w:sz w:val="24"/>
          <w:szCs w:val="24"/>
        </w:rPr>
        <w:t xml:space="preserve"> по «Художественному творчеству» первая реакция детей – радость и немедленный вопрос: «Что мы будем рисовать и чем?»</w:t>
      </w:r>
    </w:p>
    <w:p w:rsidR="006A5735" w:rsidRDefault="006A5735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Поэтому, изучив, специализированную литературу для детей младшего дошкольного возраста была разработана программа кружка «Волшебные краски». </w:t>
      </w:r>
    </w:p>
    <w:p w:rsidR="006A5735" w:rsidRDefault="006A5735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Целью </w:t>
      </w:r>
      <w:r>
        <w:rPr>
          <w:rFonts w:ascii="Times New Roman" w:hAnsi="Times New Roman" w:cs="Times New Roman"/>
          <w:sz w:val="24"/>
          <w:szCs w:val="24"/>
        </w:rPr>
        <w:t>стало: развитие творческих способностей и мелкой моторики пальцев рук, методом нетрадиционного рисования.</w:t>
      </w:r>
    </w:p>
    <w:p w:rsidR="006A5735" w:rsidRDefault="006A5735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Задачи:</w:t>
      </w:r>
    </w:p>
    <w:p w:rsidR="006A5735" w:rsidRDefault="006A5735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Информировать родителей  о значимости развития мелкой моторики пальцев рук.</w:t>
      </w:r>
    </w:p>
    <w:p w:rsidR="006A5735" w:rsidRDefault="006A5735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 совершенствовать мелкую моторику пальцев рук, развивать зрительное внимание и умение ориентироваться на плоскости.</w:t>
      </w:r>
    </w:p>
    <w:p w:rsidR="006A5735" w:rsidRDefault="006A5735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Развивать умение выполнять </w:t>
      </w:r>
      <w:r w:rsidR="002B449B">
        <w:rPr>
          <w:rFonts w:ascii="Times New Roman" w:hAnsi="Times New Roman" w:cs="Times New Roman"/>
          <w:sz w:val="24"/>
          <w:szCs w:val="24"/>
        </w:rPr>
        <w:t>задание по образцу, понимать и выполнять инструкцию.</w:t>
      </w:r>
    </w:p>
    <w:p w:rsidR="002B449B" w:rsidRDefault="002B449B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Развивать интерес к различным техникам художественного творчества.</w:t>
      </w:r>
    </w:p>
    <w:p w:rsidR="002B449B" w:rsidRDefault="002B449B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Знакомить с особенностями изобразительного материала, создавать несложные сюжеты и образы.</w:t>
      </w:r>
    </w:p>
    <w:p w:rsidR="002B449B" w:rsidRDefault="002B449B" w:rsidP="00DA1FCC">
      <w:pPr>
        <w:pStyle w:val="a3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Развивать умение производить точные движения ножницами, кистью нетрадиционными материалами.</w:t>
      </w:r>
    </w:p>
    <w:p w:rsidR="002B449B" w:rsidRDefault="002B449B" w:rsidP="00D9548B">
      <w:pPr>
        <w:spacing w:after="0" w:line="360" w:lineRule="auto"/>
        <w:ind w:left="357"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Средства обучения: </w:t>
      </w:r>
      <w:r>
        <w:rPr>
          <w:rFonts w:ascii="Times New Roman" w:hAnsi="Times New Roman" w:cs="Times New Roman"/>
          <w:sz w:val="24"/>
          <w:szCs w:val="24"/>
        </w:rPr>
        <w:t>наглядные, словесные и практические методы: наблюдения с детьми; обследование предметов, игрушек, готовых образцов, рассматривание картин и иллюстраций, несущих информацию о предметах и явлениях; комплекс пальчиковых гимнастик; объяснение, рассказ воспитателя использование художественного слова; показ способов действия; упражнения; игровые приемы; совместный анализ выполненной работы.</w:t>
      </w:r>
      <w:proofErr w:type="gramEnd"/>
    </w:p>
    <w:p w:rsidR="002B449B" w:rsidRDefault="002B449B" w:rsidP="00D9548B">
      <w:pPr>
        <w:spacing w:after="0" w:line="360" w:lineRule="auto"/>
        <w:ind w:left="357"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Примерная структура занятий. </w:t>
      </w:r>
    </w:p>
    <w:p w:rsidR="002B449B" w:rsidRDefault="002B449B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нацеливает детей на выполнение задания.</w:t>
      </w:r>
    </w:p>
    <w:p w:rsidR="002B449B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Рассказывает о предстоящей работе.</w:t>
      </w:r>
    </w:p>
    <w:p w:rsidR="00413637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Демонстрирует 2-3 приема работы.</w:t>
      </w:r>
    </w:p>
    <w:p w:rsidR="00413637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Проведение пальчиковой гимнастики.</w:t>
      </w:r>
    </w:p>
    <w:p w:rsidR="00413637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подбирают материал и работают  ними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Детям, испытывающим затруднения, оказывается помощь.</w:t>
      </w:r>
    </w:p>
    <w:p w:rsidR="00413637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Дети работают творчески и свободно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Впрямую их действия не контролируются. Педагогам приветствуется проявления детьми творческой инициативы.</w:t>
      </w:r>
    </w:p>
    <w:p w:rsidR="00413637" w:rsidRDefault="00413637" w:rsidP="00DA1FCC">
      <w:pPr>
        <w:pStyle w:val="a3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Педагог помогает детям об окончании работы и подводит итог (называет поставленную цель, перечисляет выбранными детьми способы ее достижения, отмечает успехи и называет трудности).</w:t>
      </w:r>
    </w:p>
    <w:p w:rsidR="006603C9" w:rsidRDefault="00413637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Занятия проводятся 1 раз в неделю, где дети знакомятся с разнообразными нетрадиционными техниками рисования: оттиск поролоном, оттиск печаткой из ластика, техника восковых мелков + акварель, свеча + акварель, отпечатки из листьев, рисунки из ладошки, волшебные ниточки. Каждая те</w:t>
      </w:r>
      <w:r w:rsidR="00B4134C">
        <w:rPr>
          <w:rFonts w:ascii="Times New Roman" w:hAnsi="Times New Roman" w:cs="Times New Roman"/>
          <w:sz w:val="24"/>
          <w:szCs w:val="24"/>
        </w:rPr>
        <w:t>хника по - своему интересна.</w:t>
      </w:r>
    </w:p>
    <w:p w:rsidR="00B4134C" w:rsidRDefault="00B4134C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Например, применение различного вида печаток не требует никаких специальных навыков: понадобятся лишь оттиски готовых форм, смазанных красками. Печатку обмакивают в краску или прижимают к окрашенной «штемпельной подушечке» - плоскому куску поролона</w:t>
      </w:r>
      <w:proofErr w:type="gramStart"/>
      <w:r>
        <w:rPr>
          <w:rFonts w:ascii="Times New Roman" w:hAnsi="Times New Roman" w:cs="Times New Roman"/>
          <w:sz w:val="24"/>
          <w:szCs w:val="24"/>
        </w:rPr>
        <w:t>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Печатку можно сделать из ватной палочки, пробки, кусочка сырой картофелины, свеклы, моркови, ластика, кусочка поролона, смятой бумаги, подойдет и жесткая сухая клеевая кисть, которую обмакивают в густую гуашь и рисуют методом «полусухого </w:t>
      </w:r>
      <w:proofErr w:type="gramStart"/>
      <w:r>
        <w:rPr>
          <w:rFonts w:ascii="Times New Roman" w:hAnsi="Times New Roman" w:cs="Times New Roman"/>
          <w:sz w:val="24"/>
          <w:szCs w:val="24"/>
        </w:rPr>
        <w:t>тычка</w:t>
      </w:r>
      <w:proofErr w:type="gramEnd"/>
      <w:r>
        <w:rPr>
          <w:rFonts w:ascii="Times New Roman" w:hAnsi="Times New Roman" w:cs="Times New Roman"/>
          <w:sz w:val="24"/>
          <w:szCs w:val="24"/>
        </w:rPr>
        <w:t>». Кроме «печатания», «</w:t>
      </w:r>
      <w:proofErr w:type="gramStart"/>
      <w:r>
        <w:rPr>
          <w:rFonts w:ascii="Times New Roman" w:hAnsi="Times New Roman" w:cs="Times New Roman"/>
          <w:sz w:val="24"/>
          <w:szCs w:val="24"/>
        </w:rPr>
        <w:t>тычка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», можно рекомендовать  «растяжку», либо технику «расчесывания краски»: которая выполняется скольжением печаткой по листу, зубной щеткой или расческой с мелкими зубиками. Таким образом, получаются красивые перистые облака, </w:t>
      </w:r>
      <w:r w:rsidR="00BE517B">
        <w:rPr>
          <w:rFonts w:ascii="Times New Roman" w:hAnsi="Times New Roman" w:cs="Times New Roman"/>
          <w:sz w:val="24"/>
          <w:szCs w:val="24"/>
        </w:rPr>
        <w:t>дождевые струи, морские волны, колючки у ежа, травинки и др.</w:t>
      </w:r>
    </w:p>
    <w:p w:rsidR="00BE517B" w:rsidRDefault="00BE517B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Особенностью занятия с использованием нетрадиционных техник изображения является использование комплексов пальчиковых гимнастик, непосредственно с теми нетрадиционными материалами, при помощи которых  дети рисуют. Также на занятиях используются игры и игровые приемы, прослушиваются музыкальные композиции, которые создают непринужденную творческую атмосферу, способствует развитию воображения и образного мышления.</w:t>
      </w:r>
    </w:p>
    <w:p w:rsidR="00BE517B" w:rsidRDefault="00BE517B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Для просвещения родителей были проведены консультации на темы: «Развитие мелкой моторики пальцев рук», «Такие разные материалы для аппликации, рисования»; родительские собрания: «Рекомендации для родителей по развитию мелкой моторики пальцев рук», «Как занятие аппликацией и рисованием влияет на развитие мелкой моторики пальцев рук».</w:t>
      </w:r>
    </w:p>
    <w:p w:rsidR="00BE517B" w:rsidRDefault="00BE517B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Результаты:</w:t>
      </w:r>
    </w:p>
    <w:p w:rsidR="00BE517B" w:rsidRPr="00413637" w:rsidRDefault="00BE517B" w:rsidP="00D9548B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Системное внедрение нетрадиционных техник изобразительной деятельности </w:t>
      </w:r>
      <w:r w:rsidR="00764851">
        <w:rPr>
          <w:rFonts w:ascii="Times New Roman" w:hAnsi="Times New Roman" w:cs="Times New Roman"/>
          <w:sz w:val="24"/>
          <w:szCs w:val="24"/>
        </w:rPr>
        <w:t xml:space="preserve">в </w:t>
      </w:r>
      <w:proofErr w:type="spellStart"/>
      <w:r w:rsidR="00764851">
        <w:rPr>
          <w:rFonts w:ascii="Times New Roman" w:hAnsi="Times New Roman" w:cs="Times New Roman"/>
          <w:sz w:val="24"/>
          <w:szCs w:val="24"/>
        </w:rPr>
        <w:t>воспитательно</w:t>
      </w:r>
      <w:proofErr w:type="spellEnd"/>
      <w:r w:rsidR="00764851">
        <w:rPr>
          <w:rFonts w:ascii="Times New Roman" w:hAnsi="Times New Roman" w:cs="Times New Roman"/>
          <w:sz w:val="24"/>
          <w:szCs w:val="24"/>
        </w:rPr>
        <w:t>-образовательный процесс позволило улучшить показатели мелкой моторики пальцев рук, и как следствие, произошло улучшение речевой активности. Развитие художественно-творческие способности детей</w:t>
      </w:r>
      <w:proofErr w:type="gramStart"/>
      <w:r w:rsidR="00764851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764851">
        <w:rPr>
          <w:rFonts w:ascii="Times New Roman" w:hAnsi="Times New Roman" w:cs="Times New Roman"/>
          <w:sz w:val="24"/>
          <w:szCs w:val="24"/>
        </w:rPr>
        <w:t xml:space="preserve"> </w:t>
      </w:r>
      <w:r w:rsidR="00DF78FE">
        <w:rPr>
          <w:rFonts w:ascii="Times New Roman" w:hAnsi="Times New Roman" w:cs="Times New Roman"/>
          <w:sz w:val="24"/>
          <w:szCs w:val="24"/>
        </w:rPr>
        <w:t>Сформировать интерес и стремление к содержательному общению, связанному с творческой деятельностью, создать интерес к различным техникам, материалам и желание действовать и экспериментировать с ними. Систематизация работы по использованию нетрадиционных техник рисования способствовала: активизации памяти, внимания, воображения воспитанников, формированию навыков коллективного творчества и сотрудничество</w:t>
      </w:r>
      <w:proofErr w:type="gramStart"/>
      <w:r w:rsidR="00DF78FE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DF78FE">
        <w:rPr>
          <w:rFonts w:ascii="Times New Roman" w:hAnsi="Times New Roman" w:cs="Times New Roman"/>
          <w:sz w:val="24"/>
          <w:szCs w:val="24"/>
        </w:rPr>
        <w:t xml:space="preserve"> Работы детей выставляются на конкурсах, являются украшением пространства ДОУ.</w:t>
      </w:r>
    </w:p>
    <w:sectPr w:rsidR="00BE517B" w:rsidRPr="00413637" w:rsidSect="00DA1FCC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BAA14F3"/>
    <w:multiLevelType w:val="hybridMultilevel"/>
    <w:tmpl w:val="0036876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4217352"/>
    <w:multiLevelType w:val="hybridMultilevel"/>
    <w:tmpl w:val="32FC4D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4978"/>
    <w:rsid w:val="001F456A"/>
    <w:rsid w:val="00255AE9"/>
    <w:rsid w:val="002B449B"/>
    <w:rsid w:val="003274C9"/>
    <w:rsid w:val="00413637"/>
    <w:rsid w:val="004379D4"/>
    <w:rsid w:val="00545BCC"/>
    <w:rsid w:val="00564978"/>
    <w:rsid w:val="006603C9"/>
    <w:rsid w:val="006A5735"/>
    <w:rsid w:val="0075002C"/>
    <w:rsid w:val="00764851"/>
    <w:rsid w:val="007F2505"/>
    <w:rsid w:val="00830BB2"/>
    <w:rsid w:val="00B4134C"/>
    <w:rsid w:val="00BE517B"/>
    <w:rsid w:val="00C77B5B"/>
    <w:rsid w:val="00D20D10"/>
    <w:rsid w:val="00D9548B"/>
    <w:rsid w:val="00DA1FCC"/>
    <w:rsid w:val="00DF78FE"/>
    <w:rsid w:val="00F05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73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A57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891</Words>
  <Characters>5082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PRIME</dc:creator>
  <cp:keywords/>
  <dc:description/>
  <cp:lastModifiedBy>PRIME</cp:lastModifiedBy>
  <cp:revision>14</cp:revision>
  <dcterms:created xsi:type="dcterms:W3CDTF">2021-11-10T12:28:00Z</dcterms:created>
  <dcterms:modified xsi:type="dcterms:W3CDTF">2021-11-10T14:10:00Z</dcterms:modified>
</cp:coreProperties>
</file>