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708" w:rsidRDefault="00282708" w:rsidP="00282708">
      <w:pPr>
        <w:jc w:val="center"/>
        <w:rPr>
          <w:sz w:val="44"/>
          <w:szCs w:val="44"/>
        </w:rPr>
      </w:pPr>
      <w:r w:rsidRPr="00595806">
        <w:rPr>
          <w:sz w:val="44"/>
          <w:szCs w:val="44"/>
        </w:rPr>
        <w:t xml:space="preserve">Использование </w:t>
      </w:r>
      <w:proofErr w:type="spellStart"/>
      <w:r w:rsidRPr="00595806">
        <w:rPr>
          <w:sz w:val="44"/>
          <w:szCs w:val="44"/>
        </w:rPr>
        <w:t>логоритмики</w:t>
      </w:r>
      <w:proofErr w:type="spellEnd"/>
      <w:r w:rsidRPr="00595806">
        <w:rPr>
          <w:sz w:val="44"/>
          <w:szCs w:val="44"/>
        </w:rPr>
        <w:t xml:space="preserve"> в проектной деятельности учителя-логопеда, как эффективного  метод</w:t>
      </w:r>
      <w:r>
        <w:rPr>
          <w:sz w:val="44"/>
          <w:szCs w:val="44"/>
        </w:rPr>
        <w:t>а</w:t>
      </w:r>
      <w:r w:rsidRPr="00595806">
        <w:rPr>
          <w:sz w:val="44"/>
          <w:szCs w:val="44"/>
        </w:rPr>
        <w:t xml:space="preserve"> преодоления речевых нарушений.</w:t>
      </w:r>
    </w:p>
    <w:p w:rsidR="00282708" w:rsidRDefault="00282708" w:rsidP="00282708">
      <w:pPr>
        <w:rPr>
          <w:sz w:val="28"/>
          <w:szCs w:val="28"/>
        </w:rPr>
      </w:pPr>
      <w:r>
        <w:rPr>
          <w:sz w:val="28"/>
          <w:szCs w:val="28"/>
        </w:rPr>
        <w:t>Харламова Мария Сергеевна, учитель-логопед.</w:t>
      </w:r>
    </w:p>
    <w:p w:rsidR="00282708" w:rsidRDefault="00282708" w:rsidP="002827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Мне, как логопеду, в своей работе приходиться часто слышать от обеспокоенных родителей: « Мой ребенок плохо говорит», « Мой малыш не умеет держать правильно карандаш», « У нас проблема с речью не решается уже более года, хотя  водим ребенка в разные развивающие кружки» и т. д.</w:t>
      </w:r>
    </w:p>
    <w:p w:rsidR="00282708" w:rsidRDefault="00282708" w:rsidP="002827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Действительно, в последнее время проблема развития, обучения и воспитания детей дошкольного возраста становится особенно значимой. Не исключением является и мой родной город Ногинск. По статистическим данным, только около 15% новорожденных в нашем городе появляются на свет абсолютно здоровыми. Остальные дети имеют различные </w:t>
      </w:r>
      <w:proofErr w:type="spellStart"/>
      <w:r>
        <w:rPr>
          <w:sz w:val="28"/>
          <w:szCs w:val="28"/>
        </w:rPr>
        <w:t>микроорганические</w:t>
      </w:r>
      <w:proofErr w:type="spellEnd"/>
      <w:r>
        <w:rPr>
          <w:sz w:val="28"/>
          <w:szCs w:val="28"/>
        </w:rPr>
        <w:t xml:space="preserve"> поражения или выраженную патологию. Значительно возросло количество детей с различными речевыми нарушениями.</w:t>
      </w:r>
    </w:p>
    <w:p w:rsidR="00282708" w:rsidRDefault="00282708" w:rsidP="002827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Успешное развитие речи в дошкольном возрасте имеет решающее значение, и от этого зависит адаптация ребенка к школе. Известно, что дети с нарушением устной речи при поступлении в школу испытывают определенные трудности в овладении письмом и чтением, т.е. у них наблюдается </w:t>
      </w:r>
      <w:proofErr w:type="spellStart"/>
      <w:r>
        <w:rPr>
          <w:sz w:val="28"/>
          <w:szCs w:val="28"/>
        </w:rPr>
        <w:t>дислексия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дисграфия</w:t>
      </w:r>
      <w:proofErr w:type="spellEnd"/>
      <w:r>
        <w:rPr>
          <w:sz w:val="28"/>
          <w:szCs w:val="28"/>
        </w:rPr>
        <w:t>. Таким детям следует вовремя оказать помощь, исправить дефекты звукопроизношения.</w:t>
      </w:r>
    </w:p>
    <w:p w:rsidR="00282708" w:rsidRDefault="00282708" w:rsidP="002827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Работая с детьми, имеющими нарушения речевой функции, я использовала различные методы и приемы. На сегодняшний момент, помимо традиционных логопедических занятий по исправлению звукопроизношения, коррекции нарушений в лексико-грамматическом оформлении речевого высказывания и др. я использую логопедическую ритмику. Это форма активной терапии, целью которой является преодоление речевых нарушений путем развития двигательной сферы ребенка в сочетании со словом и музыкой.</w:t>
      </w:r>
    </w:p>
    <w:p w:rsidR="00282708" w:rsidRDefault="00282708" w:rsidP="00A554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Логоритмику</w:t>
      </w:r>
      <w:proofErr w:type="spellEnd"/>
      <w:r>
        <w:rPr>
          <w:sz w:val="28"/>
          <w:szCs w:val="28"/>
        </w:rPr>
        <w:t xml:space="preserve"> я начала проводить впервые в 2011 году и включила ее в проектную деятельность. Продолжительность моего проекта занимает 1 учебный год- с октября по май. </w:t>
      </w:r>
    </w:p>
    <w:p w:rsidR="00282708" w:rsidRDefault="00282708" w:rsidP="00A554C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В основу проекта заложен принцип комплексной коррекции психических процессов, развития органов голосового и речевого аппарата у детей. Процесс развития у дошкольников </w:t>
      </w:r>
      <w:proofErr w:type="spellStart"/>
      <w:r>
        <w:rPr>
          <w:sz w:val="28"/>
          <w:szCs w:val="28"/>
        </w:rPr>
        <w:t>логоритмических</w:t>
      </w:r>
      <w:proofErr w:type="spellEnd"/>
      <w:r>
        <w:rPr>
          <w:sz w:val="28"/>
          <w:szCs w:val="28"/>
        </w:rPr>
        <w:t xml:space="preserve"> движений построен на комплексе музыкально-двигательных, </w:t>
      </w:r>
      <w:proofErr w:type="spellStart"/>
      <w:r>
        <w:rPr>
          <w:sz w:val="28"/>
          <w:szCs w:val="28"/>
        </w:rPr>
        <w:t>речедвигательных</w:t>
      </w:r>
      <w:proofErr w:type="spellEnd"/>
      <w:r>
        <w:rPr>
          <w:sz w:val="28"/>
          <w:szCs w:val="28"/>
        </w:rPr>
        <w:t xml:space="preserve"> и музыкально-речевых игр и упражнений, в ходе которых и осуществляется коррекция речи.</w:t>
      </w:r>
    </w:p>
    <w:p w:rsidR="00A554C7" w:rsidRDefault="00A554C7" w:rsidP="00A554C7">
      <w:pPr>
        <w:pStyle w:val="c32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rStyle w:val="c0"/>
          <w:color w:val="000000"/>
          <w:sz w:val="28"/>
          <w:szCs w:val="28"/>
        </w:rPr>
        <w:t>Логоритмика</w:t>
      </w:r>
      <w:proofErr w:type="spellEnd"/>
      <w:r>
        <w:rPr>
          <w:rStyle w:val="c0"/>
          <w:color w:val="000000"/>
          <w:sz w:val="28"/>
          <w:szCs w:val="28"/>
        </w:rPr>
        <w:t xml:space="preserve"> – это мощное вспомогательное средство для эффективной совместной работы логопеда и музыкального руководителя по коррекции различных нарушений речи дошкольников. </w:t>
      </w:r>
      <w:proofErr w:type="spellStart"/>
      <w:r>
        <w:rPr>
          <w:rStyle w:val="c0"/>
          <w:color w:val="000000"/>
          <w:sz w:val="28"/>
          <w:szCs w:val="28"/>
        </w:rPr>
        <w:t>Логоритмические</w:t>
      </w:r>
      <w:proofErr w:type="spellEnd"/>
      <w:r>
        <w:rPr>
          <w:rStyle w:val="c0"/>
          <w:color w:val="000000"/>
          <w:sz w:val="28"/>
          <w:szCs w:val="28"/>
        </w:rPr>
        <w:t xml:space="preserve"> занятия направлены на всестороннее развитие ребёнка, совершенствование его речи, овладение двигательными навыками, умение ориентироваться в окружающем мире, понимание смысла предлагаемых заданий, на способность преодолевать трудности, творчески проявлять себя. Кроме того, </w:t>
      </w:r>
      <w:proofErr w:type="spellStart"/>
      <w:r>
        <w:rPr>
          <w:rStyle w:val="c0"/>
          <w:color w:val="000000"/>
          <w:sz w:val="28"/>
          <w:szCs w:val="28"/>
        </w:rPr>
        <w:t>логоритмика</w:t>
      </w:r>
      <w:proofErr w:type="spellEnd"/>
      <w:r>
        <w:rPr>
          <w:rStyle w:val="c0"/>
          <w:color w:val="000000"/>
          <w:sz w:val="28"/>
          <w:szCs w:val="28"/>
        </w:rPr>
        <w:t xml:space="preserve"> с использованием </w:t>
      </w:r>
      <w:proofErr w:type="spellStart"/>
      <w:r>
        <w:rPr>
          <w:rStyle w:val="c0"/>
          <w:color w:val="000000"/>
          <w:sz w:val="28"/>
          <w:szCs w:val="28"/>
        </w:rPr>
        <w:t>здоровьесберегающих</w:t>
      </w:r>
      <w:proofErr w:type="spellEnd"/>
      <w:r>
        <w:rPr>
          <w:rStyle w:val="c0"/>
          <w:color w:val="000000"/>
          <w:sz w:val="28"/>
          <w:szCs w:val="28"/>
        </w:rPr>
        <w:t xml:space="preserve"> технологий оказывает благотворное влияние на здоровье ребенка: в его организме происходит перестройка различных систем, например, сердечно-сосудистой, дыхательной, </w:t>
      </w:r>
      <w:proofErr w:type="spellStart"/>
      <w:r>
        <w:rPr>
          <w:rStyle w:val="c0"/>
          <w:color w:val="000000"/>
          <w:sz w:val="28"/>
          <w:szCs w:val="28"/>
        </w:rPr>
        <w:t>речедвигательной</w:t>
      </w:r>
      <w:proofErr w:type="spellEnd"/>
      <w:r>
        <w:rPr>
          <w:rStyle w:val="c0"/>
          <w:color w:val="000000"/>
          <w:sz w:val="28"/>
          <w:szCs w:val="28"/>
        </w:rPr>
        <w:t>. Дети с большим удовольствием выполняют дыхательные и оздоровительные упражнения, игровой массаж и самомассаж, играют в речевые и пальчиковые игры.</w:t>
      </w:r>
    </w:p>
    <w:p w:rsidR="00A554C7" w:rsidRDefault="00A554C7" w:rsidP="00A554C7">
      <w:pPr>
        <w:pStyle w:val="c32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20"/>
          <w:b/>
          <w:bCs/>
          <w:color w:val="000000"/>
          <w:sz w:val="28"/>
          <w:szCs w:val="28"/>
        </w:rPr>
        <w:t>Актуальность</w:t>
      </w:r>
      <w:r>
        <w:rPr>
          <w:rStyle w:val="c0"/>
          <w:color w:val="000000"/>
          <w:sz w:val="28"/>
          <w:szCs w:val="28"/>
        </w:rPr>
        <w:t xml:space="preserve"> проекта определяется тем, что регулярные занятия </w:t>
      </w:r>
      <w:proofErr w:type="spellStart"/>
      <w:r>
        <w:rPr>
          <w:rStyle w:val="c0"/>
          <w:color w:val="000000"/>
          <w:sz w:val="28"/>
          <w:szCs w:val="28"/>
        </w:rPr>
        <w:t>логоритмикой</w:t>
      </w:r>
      <w:proofErr w:type="spellEnd"/>
      <w:r>
        <w:rPr>
          <w:rStyle w:val="c0"/>
          <w:color w:val="000000"/>
          <w:sz w:val="28"/>
          <w:szCs w:val="28"/>
        </w:rPr>
        <w:t xml:space="preserve"> способствуют нормализации речи ребенка вне зависимости от вида речевого нарушения, формируют положительный эмоциональный настрой, учат общению со сверстниками.</w:t>
      </w:r>
    </w:p>
    <w:p w:rsidR="00A554C7" w:rsidRPr="00A554C7" w:rsidRDefault="00A554C7" w:rsidP="00A554C7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Занятия по </w:t>
      </w:r>
      <w:proofErr w:type="spellStart"/>
      <w:r>
        <w:rPr>
          <w:rStyle w:val="c0"/>
          <w:color w:val="000000"/>
          <w:sz w:val="28"/>
          <w:szCs w:val="28"/>
        </w:rPr>
        <w:t>логоритмике</w:t>
      </w:r>
      <w:proofErr w:type="spellEnd"/>
      <w:r>
        <w:rPr>
          <w:rStyle w:val="c0"/>
          <w:color w:val="000000"/>
          <w:sz w:val="28"/>
          <w:szCs w:val="28"/>
        </w:rPr>
        <w:t xml:space="preserve"> проводятся 1 раз в неделю во второй половине дня, и находятся в тесной связи с другими средствами комплексного коррекционного воздействия. Их продолжительность составляет 30 мин. Как правило, в одном занятии сочетаются игры разной направленности, и частая смена видов деятельности позволяет поддерживать интерес детей к происходящему, способствует установлению ими причинно-следственных связей между предметами и явлениями действительности. Содержание занятия напрямую связано с изучаемой лексической темой, задачами логопедической коррекции.</w:t>
      </w:r>
    </w:p>
    <w:p w:rsidR="00282708" w:rsidRDefault="00282708" w:rsidP="00A554C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-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коррекция и профилактика имеющихся отклонений в речевом развитии ребёнка   посредством сочетания музыки и движений.</w:t>
      </w:r>
    </w:p>
    <w:p w:rsidR="00282708" w:rsidRDefault="00282708" w:rsidP="00A554C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задачи проекта:</w:t>
      </w:r>
    </w:p>
    <w:p w:rsidR="00282708" w:rsidRDefault="00282708" w:rsidP="00A554C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развитие слухового восприятия; музыкального, звукового, тембрового, динамического, фонематического слуха, чувства ритма, речевого и певческого диапазона голоса;</w:t>
      </w:r>
    </w:p>
    <w:p w:rsidR="00282708" w:rsidRDefault="00282708" w:rsidP="00A554C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развитие общей и тонкой моторики, кинестетических ощущений, пантомимики, пространственной организации движений; развитие силы, ловкости, выносливости; переключаемости и координации движений;</w:t>
      </w:r>
    </w:p>
    <w:p w:rsidR="00282708" w:rsidRDefault="00282708" w:rsidP="00A554C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развитие речевой моторики (артикуляционной и мимической) для формирования артикуляционной базы звуков, физиологического и фонационного дыхания;</w:t>
      </w:r>
    </w:p>
    <w:p w:rsidR="00282708" w:rsidRDefault="00282708" w:rsidP="00A554C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– формирование и закрепление навыка правильного употребления звуков в различных ситуациях общения, воспитание связи между звуком и его музыкальным образом, буквенным обозначением;</w:t>
      </w:r>
    </w:p>
    <w:p w:rsidR="00282708" w:rsidRDefault="00282708" w:rsidP="00A554C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расширение и активизация словарного запаса, формирование фразовой речи;</w:t>
      </w:r>
    </w:p>
    <w:p w:rsidR="00282708" w:rsidRDefault="00282708" w:rsidP="00A554C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формирование, развитие и коррекция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-зрительно-двигательной координации; освоение ритмического многоголосья посредством игрового музицирования; осознания ритмического своеобразия слова;</w:t>
      </w:r>
    </w:p>
    <w:p w:rsidR="00282708" w:rsidRDefault="00282708" w:rsidP="00A554C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стимулирование творческой активности: воспитание выразительности движений, умения перевоплощаться, согласовывать характер музыки с движениями и пантомимическими жестами;</w:t>
      </w:r>
    </w:p>
    <w:p w:rsidR="00282708" w:rsidRDefault="00282708" w:rsidP="00A554C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воспитание переключаемости внимания с одного вида деятельности на другой;</w:t>
      </w:r>
    </w:p>
    <w:p w:rsidR="00282708" w:rsidRDefault="00282708" w:rsidP="00A554C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содействие нравственному, эстетическому воспитанию детей с речевой патологией (формирование навыков позитивного межличностного общения через развитие умения согласовывать собственное поведение с поведением других детей)</w:t>
      </w:r>
    </w:p>
    <w:p w:rsidR="00282708" w:rsidRDefault="00282708" w:rsidP="00A554C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Принципы и подходы к формированию проекта.</w:t>
      </w:r>
    </w:p>
    <w:p w:rsidR="00282708" w:rsidRDefault="00282708" w:rsidP="00A554C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основу проекта заложен принцип комплексной коррекции психических процессов, развития органов голосового и речевого аппарата у детей. Процесс развития у дошкольников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логоритмических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движений построен на комплексе музыкально-двигательных,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речедвигательных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музыкально-речевых игр и упражнений, в ходе которых и осуществляется коррекция речи.</w:t>
      </w:r>
    </w:p>
    <w:p w:rsidR="00282708" w:rsidRPr="00282708" w:rsidRDefault="00282708" w:rsidP="00A554C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Планируемые результаты освоения проекта.</w:t>
      </w:r>
    </w:p>
    <w:p w:rsidR="00282708" w:rsidRDefault="00282708" w:rsidP="00A554C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положительной динамике, достигнутой в ходе коррекционно-развивающего процесса средствами логопедической ритмики свидетельствуют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следующие показатели:</w:t>
      </w:r>
    </w:p>
    <w:p w:rsidR="00282708" w:rsidRDefault="00282708" w:rsidP="00A554C7">
      <w:pPr>
        <w:numPr>
          <w:ilvl w:val="0"/>
          <w:numId w:val="1"/>
        </w:numPr>
        <w:shd w:val="clear" w:color="auto" w:fill="FFFFFF"/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 знаний, расширение словарного запаса по лексическим темам, умение самостоятельно составлять небольшие рассказы на определенную тему, придумывать необычные окончания знакомых сказок, песен;</w:t>
      </w:r>
    </w:p>
    <w:p w:rsidR="00282708" w:rsidRDefault="00282708" w:rsidP="00A554C7">
      <w:pPr>
        <w:numPr>
          <w:ilvl w:val="0"/>
          <w:numId w:val="1"/>
        </w:numPr>
        <w:shd w:val="clear" w:color="auto" w:fill="FFFFFF"/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 умений ритмично выполнять движения в соответствии со словами, выразительно передавая заданный характер, образ;</w:t>
      </w:r>
    </w:p>
    <w:p w:rsidR="00282708" w:rsidRDefault="00282708" w:rsidP="00A554C7">
      <w:pPr>
        <w:numPr>
          <w:ilvl w:val="0"/>
          <w:numId w:val="1"/>
        </w:numPr>
        <w:shd w:val="clear" w:color="auto" w:fill="FFFFFF"/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 модуляции голоса, плавности и интонационной выразительности речи, правильного речевого и физиологического дыхания, умения правильно брать дыхание во время пения;</w:t>
      </w:r>
    </w:p>
    <w:p w:rsidR="00282708" w:rsidRDefault="00282708" w:rsidP="00A554C7">
      <w:pPr>
        <w:numPr>
          <w:ilvl w:val="0"/>
          <w:numId w:val="1"/>
        </w:numPr>
        <w:shd w:val="clear" w:color="auto" w:fill="FFFFFF"/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 произносительных навыков, подвижности артикуляционного аппарата;</w:t>
      </w:r>
    </w:p>
    <w:p w:rsidR="00282708" w:rsidRDefault="00282708" w:rsidP="00A554C7">
      <w:pPr>
        <w:numPr>
          <w:ilvl w:val="0"/>
          <w:numId w:val="1"/>
        </w:numPr>
        <w:shd w:val="clear" w:color="auto" w:fill="FFFFFF"/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способность правильно выполнять артикуляции звуков отдельно и в слоговых рядах, дифференцировать парные согласные звуки в слоговых рядах, словах, чистоговорках;</w:t>
      </w:r>
    </w:p>
    <w:p w:rsidR="00282708" w:rsidRDefault="00282708" w:rsidP="00A554C7">
      <w:pPr>
        <w:numPr>
          <w:ilvl w:val="0"/>
          <w:numId w:val="1"/>
        </w:numPr>
        <w:shd w:val="clear" w:color="auto" w:fill="FFFFFF"/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способность выполнить оздоровительные упражнения для горла, для улучшения осанки, дыхательные (по А. Стрельниковой) и пальчиковые упражнения, самомассаж лица (по А. Уманской) и тела,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психогимнастические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этюды на напряжение и расслабление мышц тела, на преодоление двигательного автоматизма;</w:t>
      </w:r>
    </w:p>
    <w:p w:rsidR="00282708" w:rsidRDefault="00282708" w:rsidP="00A554C7">
      <w:pPr>
        <w:numPr>
          <w:ilvl w:val="0"/>
          <w:numId w:val="1"/>
        </w:numPr>
        <w:shd w:val="clear" w:color="auto" w:fill="FFFFFF"/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способность ориентироваться в пространстве, двигаться в заданном направлении, перестраиваться в колонны и шеренги, выполнять различные виды ходьбы и бега;</w:t>
      </w:r>
    </w:p>
    <w:p w:rsidR="00282708" w:rsidRDefault="00282708" w:rsidP="00A554C7">
      <w:pPr>
        <w:numPr>
          <w:ilvl w:val="0"/>
          <w:numId w:val="1"/>
        </w:numPr>
        <w:shd w:val="clear" w:color="auto" w:fill="FFFFFF"/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способность координировать движения в мелких мышечных группах пальцев рук и кистей, быстро реагировать на смену движений;</w:t>
      </w:r>
    </w:p>
    <w:p w:rsidR="00282708" w:rsidRDefault="00282708" w:rsidP="00A554C7">
      <w:pPr>
        <w:numPr>
          <w:ilvl w:val="0"/>
          <w:numId w:val="1"/>
        </w:numPr>
        <w:shd w:val="clear" w:color="auto" w:fill="FFFFFF"/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положительные  результаты диагностик музыкальных и творческих способностей детей в соответствии с возрастом дошкольников (дети  внимательно слушают музыку, активно отвечают на вопросы о характере и содержании музыкальных произведений, поют, танцуют, играют на музыкальных инструментах, сочиняют мелодии, ритмические рисунки, танцевальные и общеразвивающие движения);</w:t>
      </w:r>
    </w:p>
    <w:p w:rsidR="00282708" w:rsidRDefault="00282708" w:rsidP="00A554C7">
      <w:pPr>
        <w:numPr>
          <w:ilvl w:val="0"/>
          <w:numId w:val="1"/>
        </w:numPr>
        <w:shd w:val="clear" w:color="auto" w:fill="FFFFFF"/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улучшение результатов диагностик развития речи, в том числе и диалогической;</w:t>
      </w:r>
    </w:p>
    <w:p w:rsidR="00282708" w:rsidRDefault="00282708" w:rsidP="00A554C7">
      <w:pPr>
        <w:numPr>
          <w:ilvl w:val="0"/>
          <w:numId w:val="1"/>
        </w:numPr>
        <w:shd w:val="clear" w:color="auto" w:fill="FFFFFF"/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нравственно-патриотических чувств, уважения к культуре и традициям народов России, родного края, труду людей;</w:t>
      </w:r>
    </w:p>
    <w:p w:rsidR="00282708" w:rsidRDefault="00282708" w:rsidP="00A554C7">
      <w:pPr>
        <w:numPr>
          <w:ilvl w:val="0"/>
          <w:numId w:val="1"/>
        </w:numPr>
        <w:shd w:val="clear" w:color="auto" w:fill="FFFFFF"/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у детей потребности в здоровом образе жизни, чувства ответственности за сохранение и укрепление своего здоровья и здоровья окружающих людей.</w:t>
      </w:r>
    </w:p>
    <w:p w:rsidR="00282708" w:rsidRDefault="00282708" w:rsidP="00A554C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282708" w:rsidRDefault="00A554C7" w:rsidP="00A554C7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      </w:t>
      </w:r>
      <w:r w:rsidR="00282708">
        <w:rPr>
          <w:rStyle w:val="c0"/>
          <w:color w:val="000000"/>
          <w:sz w:val="28"/>
          <w:szCs w:val="28"/>
        </w:rPr>
        <w:t>Структура занятия: подготовительная, основная и заключительная части.</w:t>
      </w:r>
    </w:p>
    <w:p w:rsidR="00282708" w:rsidRDefault="00282708" w:rsidP="00A554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20"/>
          <w:b/>
          <w:bCs/>
          <w:color w:val="000000"/>
          <w:sz w:val="28"/>
          <w:szCs w:val="28"/>
        </w:rPr>
        <w:t>Подготовительная часть </w:t>
      </w:r>
      <w:r>
        <w:rPr>
          <w:rStyle w:val="c0"/>
          <w:color w:val="000000"/>
          <w:sz w:val="28"/>
          <w:szCs w:val="28"/>
        </w:rPr>
        <w:t>длится 7 минут. Используются вводные упражнения, которые дают установку на разнообразный темп движения с помощью музыки, упражнения, направленные на тренировку внимания, памяти, координации движений, регулировку мышечного тонуса.</w:t>
      </w:r>
    </w:p>
    <w:p w:rsidR="00282708" w:rsidRDefault="00282708" w:rsidP="00A554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20"/>
          <w:b/>
          <w:bCs/>
          <w:color w:val="000000"/>
          <w:sz w:val="28"/>
          <w:szCs w:val="28"/>
        </w:rPr>
        <w:t>Основная часть </w:t>
      </w:r>
      <w:r>
        <w:rPr>
          <w:rStyle w:val="c0"/>
          <w:color w:val="000000"/>
          <w:sz w:val="28"/>
          <w:szCs w:val="28"/>
        </w:rPr>
        <w:t>занимает 15 минут, включает в себя слушание музыки для снятия эмоционального и мышечного напряжения, пение, игру на детских музыкальных инструментах, подвижные и малоподвижные игры, а так же следующие виды упражнений:</w:t>
      </w:r>
    </w:p>
    <w:p w:rsidR="00282708" w:rsidRDefault="00282708" w:rsidP="00A554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–  на развитие дыхания, голоса, артикуляции;</w:t>
      </w:r>
    </w:p>
    <w:p w:rsidR="00282708" w:rsidRDefault="00282708" w:rsidP="00A554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–  на развитие внимания;</w:t>
      </w:r>
    </w:p>
    <w:p w:rsidR="00282708" w:rsidRDefault="00282708" w:rsidP="00A554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– регулирующие мышечный тонус;</w:t>
      </w:r>
    </w:p>
    <w:p w:rsidR="00282708" w:rsidRDefault="00282708" w:rsidP="00A554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– формирующие чувство музыкального размера;</w:t>
      </w:r>
    </w:p>
    <w:p w:rsidR="00282708" w:rsidRDefault="00282708" w:rsidP="00A554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– на развитие чувства темпа и ритма;</w:t>
      </w:r>
    </w:p>
    <w:p w:rsidR="00282708" w:rsidRDefault="00282708" w:rsidP="00A554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–  на развитие координации движения;</w:t>
      </w:r>
    </w:p>
    <w:p w:rsidR="00282708" w:rsidRDefault="00282708" w:rsidP="00A554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– на координацию речи с движением;</w:t>
      </w:r>
      <w:bookmarkStart w:id="0" w:name="_GoBack"/>
      <w:bookmarkEnd w:id="0"/>
    </w:p>
    <w:p w:rsidR="00282708" w:rsidRDefault="00282708" w:rsidP="00A554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–  на координацию пения с движением;</w:t>
      </w:r>
    </w:p>
    <w:p w:rsidR="00282708" w:rsidRDefault="00282708" w:rsidP="00A554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– на развитие речевых и мимических движений.</w:t>
      </w:r>
    </w:p>
    <w:p w:rsidR="00282708" w:rsidRDefault="00282708" w:rsidP="00A554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20"/>
          <w:b/>
          <w:bCs/>
          <w:color w:val="000000"/>
          <w:sz w:val="28"/>
          <w:szCs w:val="28"/>
        </w:rPr>
        <w:t>Заключительная часть</w:t>
      </w:r>
      <w:r>
        <w:rPr>
          <w:rStyle w:val="c0"/>
          <w:color w:val="000000"/>
          <w:sz w:val="28"/>
          <w:szCs w:val="28"/>
        </w:rPr>
        <w:t> занимает 8 минут. В неё входят упражнения на восстановление дыхания, снятие мышечного и эмоционального напряжения, релаксационные упражнения.</w:t>
      </w:r>
    </w:p>
    <w:p w:rsidR="00282708" w:rsidRDefault="00282708" w:rsidP="00A554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proofErr w:type="spellStart"/>
      <w:r>
        <w:rPr>
          <w:rStyle w:val="c20"/>
          <w:b/>
          <w:bCs/>
          <w:color w:val="000000"/>
          <w:sz w:val="28"/>
          <w:szCs w:val="28"/>
        </w:rPr>
        <w:t>Логоритмическое</w:t>
      </w:r>
      <w:proofErr w:type="spellEnd"/>
      <w:r>
        <w:rPr>
          <w:rStyle w:val="c20"/>
          <w:b/>
          <w:bCs/>
          <w:color w:val="000000"/>
          <w:sz w:val="28"/>
          <w:szCs w:val="28"/>
        </w:rPr>
        <w:t xml:space="preserve"> занятие включает в себя следующие элементы:</w:t>
      </w:r>
    </w:p>
    <w:p w:rsidR="00282708" w:rsidRDefault="00282708" w:rsidP="00A554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– артикуляционную (логопедическую) гимнастику;</w:t>
      </w:r>
    </w:p>
    <w:p w:rsidR="00282708" w:rsidRDefault="00282708" w:rsidP="00A554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– чистоговорки для автоматизации и дифференциации звуков;</w:t>
      </w:r>
    </w:p>
    <w:p w:rsidR="00282708" w:rsidRDefault="00282708" w:rsidP="00A554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– пальчиковую гимнастику для развития мелкой моторики;</w:t>
      </w:r>
    </w:p>
    <w:p w:rsidR="00282708" w:rsidRDefault="00282708" w:rsidP="00A554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lastRenderedPageBreak/>
        <w:t>–  упражнения под музыку на развитие общей моторики, соответствующие возрастным особенностям детей, для мышечно-двигательного и координационного тренинга;</w:t>
      </w:r>
    </w:p>
    <w:p w:rsidR="00282708" w:rsidRDefault="00282708" w:rsidP="00A554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– вокально-артикуляционные упражнения для развития певческих данных и дыхания с музыкальным сопровождением и без него;</w:t>
      </w:r>
    </w:p>
    <w:p w:rsidR="00282708" w:rsidRDefault="00282708" w:rsidP="00A554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–  </w:t>
      </w:r>
      <w:proofErr w:type="spellStart"/>
      <w:r>
        <w:rPr>
          <w:rStyle w:val="c0"/>
          <w:color w:val="000000"/>
          <w:sz w:val="28"/>
          <w:szCs w:val="28"/>
        </w:rPr>
        <w:t>фонопедические</w:t>
      </w:r>
      <w:proofErr w:type="spellEnd"/>
      <w:r>
        <w:rPr>
          <w:rStyle w:val="c0"/>
          <w:color w:val="000000"/>
          <w:sz w:val="28"/>
          <w:szCs w:val="28"/>
        </w:rPr>
        <w:t xml:space="preserve"> упражнения  для укрепления гортани и привития навыков речевого дыхания;</w:t>
      </w:r>
    </w:p>
    <w:p w:rsidR="00282708" w:rsidRDefault="00282708" w:rsidP="00A554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–  песни и стихи, сопровождаемые движениями рук, для развития плавности и выразительности речи, речевого слуха и речевой памяти;</w:t>
      </w:r>
    </w:p>
    <w:p w:rsidR="00282708" w:rsidRDefault="00282708" w:rsidP="00A554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– музыкально-ритмические игры с музыкальными инструментами, развивающие чувство ритма;</w:t>
      </w:r>
    </w:p>
    <w:p w:rsidR="00282708" w:rsidRDefault="00282708" w:rsidP="00A554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– музыкальные игры, способствующие развитию речи, внимания, умению ориентироваться в пространстве;</w:t>
      </w:r>
    </w:p>
    <w:p w:rsidR="00282708" w:rsidRDefault="00282708" w:rsidP="00A554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–  коммуникативные игры и танцы для развития динамической стороны общения, эмоциональности, позитивного самоощущения;</w:t>
      </w:r>
    </w:p>
    <w:p w:rsidR="00282708" w:rsidRDefault="00282708" w:rsidP="00A554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–  упражнения на релаксацию для снятия эмоционального и физического напряжения.</w:t>
      </w:r>
    </w:p>
    <w:p w:rsidR="00282708" w:rsidRDefault="00282708" w:rsidP="00282708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2708" w:rsidRDefault="00282708" w:rsidP="00282708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Диагностика проводится в начале учебного года учителем-логопедом и музыкальным руководителем с целью исследования состояния слухового внимания детей, восприятия и воспроизведения ритма, умения ориентироваться в пространстве, общей и ручной моторики, речевой моторики. Результаты диагностики учитываются при составлении планов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логоритмических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занятий, индивидуальной работы с детьми. Повторное исследование проходит в конце учебного года, чтобы проследить динамику изменений состояния неречевых психических функций детей в процессе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логоритмических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занятий.</w:t>
      </w:r>
    </w:p>
    <w:p w:rsidR="00A554C7" w:rsidRDefault="00A554C7" w:rsidP="00A554C7">
      <w:pPr>
        <w:jc w:val="both"/>
        <w:rPr>
          <w:sz w:val="28"/>
          <w:szCs w:val="28"/>
        </w:rPr>
      </w:pPr>
      <w:r>
        <w:t xml:space="preserve">         </w:t>
      </w:r>
      <w:r>
        <w:rPr>
          <w:sz w:val="28"/>
          <w:szCs w:val="28"/>
        </w:rPr>
        <w:t xml:space="preserve">    В конце работы с проектом наблюдается положительная динамика, достигнутая в ходе коррекционно-развивающего процесса средствами логопедической ритмики.     </w:t>
      </w:r>
    </w:p>
    <w:p w:rsidR="00282708" w:rsidRDefault="00A554C7">
      <w:r>
        <w:t xml:space="preserve"> </w:t>
      </w:r>
    </w:p>
    <w:p w:rsidR="00282708" w:rsidRDefault="00282708"/>
    <w:p w:rsidR="00282708" w:rsidRDefault="00282708" w:rsidP="00282708">
      <w:pPr>
        <w:jc w:val="both"/>
        <w:rPr>
          <w:sz w:val="28"/>
          <w:szCs w:val="28"/>
        </w:rPr>
      </w:pPr>
      <w:r>
        <w:rPr>
          <w:sz w:val="28"/>
          <w:szCs w:val="28"/>
        </w:rPr>
        <w:t>Используемая литература:</w:t>
      </w:r>
    </w:p>
    <w:p w:rsidR="00282708" w:rsidRDefault="00282708" w:rsidP="00282708">
      <w:pPr>
        <w:pStyle w:val="a3"/>
        <w:numPr>
          <w:ilvl w:val="0"/>
          <w:numId w:val="2"/>
        </w:numPr>
        <w:spacing w:after="0"/>
        <w:jc w:val="both"/>
        <w:rPr>
          <w:sz w:val="28"/>
          <w:szCs w:val="28"/>
        </w:rPr>
      </w:pPr>
      <w:r w:rsidRPr="00DD36F1">
        <w:rPr>
          <w:sz w:val="28"/>
          <w:szCs w:val="28"/>
        </w:rPr>
        <w:t xml:space="preserve">Р. Л. Бабушкина, </w:t>
      </w:r>
      <w:r>
        <w:rPr>
          <w:sz w:val="28"/>
          <w:szCs w:val="28"/>
        </w:rPr>
        <w:t>О. М. Кислякова «Логопедическая ритмика. Методика работы с дошкольниками, страдающими ОНР».</w:t>
      </w:r>
    </w:p>
    <w:p w:rsidR="00282708" w:rsidRDefault="00282708" w:rsidP="00282708">
      <w:pPr>
        <w:pStyle w:val="a3"/>
        <w:numPr>
          <w:ilvl w:val="0"/>
          <w:numId w:val="2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М. Ю. Гоголева «</w:t>
      </w:r>
      <w:proofErr w:type="spellStart"/>
      <w:r>
        <w:rPr>
          <w:sz w:val="28"/>
          <w:szCs w:val="28"/>
        </w:rPr>
        <w:t>Логоритмика</w:t>
      </w:r>
      <w:proofErr w:type="spellEnd"/>
      <w:r>
        <w:rPr>
          <w:sz w:val="28"/>
          <w:szCs w:val="28"/>
        </w:rPr>
        <w:t xml:space="preserve"> в детском саду».</w:t>
      </w:r>
    </w:p>
    <w:p w:rsidR="00282708" w:rsidRPr="00282708" w:rsidRDefault="00282708" w:rsidP="00282708">
      <w:pPr>
        <w:pStyle w:val="a3"/>
        <w:numPr>
          <w:ilvl w:val="0"/>
          <w:numId w:val="2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М. Ю. </w:t>
      </w:r>
      <w:proofErr w:type="spellStart"/>
      <w:r>
        <w:rPr>
          <w:sz w:val="28"/>
          <w:szCs w:val="28"/>
        </w:rPr>
        <w:t>Картушина</w:t>
      </w:r>
      <w:proofErr w:type="spellEnd"/>
      <w:r>
        <w:rPr>
          <w:sz w:val="28"/>
          <w:szCs w:val="28"/>
        </w:rPr>
        <w:t xml:space="preserve"> «Конспекты </w:t>
      </w:r>
      <w:proofErr w:type="spellStart"/>
      <w:r>
        <w:rPr>
          <w:sz w:val="28"/>
          <w:szCs w:val="28"/>
        </w:rPr>
        <w:t>логоритмических</w:t>
      </w:r>
      <w:proofErr w:type="spellEnd"/>
      <w:r>
        <w:rPr>
          <w:sz w:val="28"/>
          <w:szCs w:val="28"/>
        </w:rPr>
        <w:t xml:space="preserve"> занятий с детьми 6-7 лет</w:t>
      </w:r>
    </w:p>
    <w:p w:rsidR="00282708" w:rsidRDefault="00282708"/>
    <w:sectPr w:rsidR="00282708" w:rsidSect="00EA523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1190C"/>
    <w:multiLevelType w:val="multilevel"/>
    <w:tmpl w:val="43EAB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802540"/>
    <w:multiLevelType w:val="hybridMultilevel"/>
    <w:tmpl w:val="2EC6D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082434"/>
    <w:multiLevelType w:val="hybridMultilevel"/>
    <w:tmpl w:val="8382B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08"/>
    <w:rsid w:val="00282708"/>
    <w:rsid w:val="00A554C7"/>
    <w:rsid w:val="00AC292D"/>
    <w:rsid w:val="00EA5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70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282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282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282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282708"/>
  </w:style>
  <w:style w:type="character" w:customStyle="1" w:styleId="c0">
    <w:name w:val="c0"/>
    <w:basedOn w:val="a0"/>
    <w:rsid w:val="00282708"/>
  </w:style>
  <w:style w:type="character" w:customStyle="1" w:styleId="c94">
    <w:name w:val="c94"/>
    <w:basedOn w:val="a0"/>
    <w:rsid w:val="00282708"/>
  </w:style>
  <w:style w:type="paragraph" w:styleId="a3">
    <w:name w:val="List Paragraph"/>
    <w:basedOn w:val="a"/>
    <w:uiPriority w:val="34"/>
    <w:qFormat/>
    <w:rsid w:val="002827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70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282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282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282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282708"/>
  </w:style>
  <w:style w:type="character" w:customStyle="1" w:styleId="c0">
    <w:name w:val="c0"/>
    <w:basedOn w:val="a0"/>
    <w:rsid w:val="00282708"/>
  </w:style>
  <w:style w:type="character" w:customStyle="1" w:styleId="c94">
    <w:name w:val="c94"/>
    <w:basedOn w:val="a0"/>
    <w:rsid w:val="00282708"/>
  </w:style>
  <w:style w:type="paragraph" w:styleId="a3">
    <w:name w:val="List Paragraph"/>
    <w:basedOn w:val="a"/>
    <w:uiPriority w:val="34"/>
    <w:qFormat/>
    <w:rsid w:val="002827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1682</Words>
  <Characters>9588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User</cp:lastModifiedBy>
  <cp:revision>2</cp:revision>
  <dcterms:created xsi:type="dcterms:W3CDTF">2021-12-20T08:59:00Z</dcterms:created>
  <dcterms:modified xsi:type="dcterms:W3CDTF">2022-01-17T16:01:00Z</dcterms:modified>
</cp:coreProperties>
</file>