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7BE" w:rsidRDefault="00825663" w:rsidP="00AA77BE">
      <w:pPr>
        <w:spacing w:line="360" w:lineRule="auto"/>
        <w:ind w:firstLine="720"/>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Методическая разработка </w:t>
      </w:r>
    </w:p>
    <w:p w:rsidR="00517214" w:rsidRDefault="00825663" w:rsidP="00AA77BE">
      <w:pPr>
        <w:spacing w:line="360" w:lineRule="auto"/>
        <w:ind w:firstLine="720"/>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Игра «Разделяй мусор правильно» </w:t>
      </w:r>
    </w:p>
    <w:p w:rsidR="00517214" w:rsidRDefault="00825663" w:rsidP="00AA77BE">
      <w:pPr>
        <w:spacing w:line="360" w:lineRule="auto"/>
        <w:ind w:firstLine="720"/>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Тема: Охрана природы</w:t>
      </w:r>
    </w:p>
    <w:p w:rsidR="00517214" w:rsidRDefault="00825663" w:rsidP="00AA77BE">
      <w:pPr>
        <w:spacing w:line="240" w:lineRule="auto"/>
        <w:ind w:firstLine="720"/>
        <w:contextualSpacing/>
        <w:jc w:val="right"/>
        <w:rPr>
          <w:rFonts w:ascii="Times New Roman" w:eastAsia="Times New Roman" w:hAnsi="Times New Roman" w:cs="Times New Roman"/>
          <w:i/>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i/>
          <w:color w:val="000000"/>
          <w:sz w:val="28"/>
          <w:szCs w:val="28"/>
        </w:rPr>
        <w:t>Автор:</w:t>
      </w:r>
    </w:p>
    <w:p w:rsidR="00517214" w:rsidRDefault="00825663" w:rsidP="00AA77BE">
      <w:pPr>
        <w:spacing w:line="240" w:lineRule="auto"/>
        <w:ind w:firstLine="720"/>
        <w:contextualSpacing/>
        <w:jc w:val="right"/>
        <w:rPr>
          <w:rFonts w:ascii="Times New Roman" w:eastAsia="Times New Roman" w:hAnsi="Times New Roman" w:cs="Times New Roman"/>
          <w:i/>
          <w:color w:val="000000"/>
          <w:sz w:val="28"/>
          <w:szCs w:val="28"/>
        </w:rPr>
      </w:pPr>
      <w:r>
        <w:rPr>
          <w:rFonts w:ascii="Times New Roman" w:eastAsia="Times New Roman" w:hAnsi="Times New Roman" w:cs="Times New Roman"/>
          <w:b/>
          <w:i/>
          <w:color w:val="000000"/>
          <w:sz w:val="28"/>
          <w:szCs w:val="28"/>
        </w:rPr>
        <w:t>Сергеева Людмила Николаевна</w:t>
      </w:r>
      <w:r>
        <w:rPr>
          <w:rFonts w:ascii="Times New Roman" w:eastAsia="Times New Roman" w:hAnsi="Times New Roman" w:cs="Times New Roman"/>
          <w:i/>
          <w:color w:val="000000"/>
          <w:sz w:val="28"/>
          <w:szCs w:val="28"/>
        </w:rPr>
        <w:t>,</w:t>
      </w:r>
    </w:p>
    <w:p w:rsidR="00517214" w:rsidRDefault="00825663" w:rsidP="00AA77BE">
      <w:pPr>
        <w:spacing w:line="240" w:lineRule="auto"/>
        <w:ind w:firstLine="720"/>
        <w:contextualSpacing/>
        <w:jc w:val="right"/>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                                                                    педагог дополнительного образования</w:t>
      </w:r>
    </w:p>
    <w:p w:rsidR="00517214" w:rsidRDefault="00825663" w:rsidP="00AA77BE">
      <w:pPr>
        <w:spacing w:line="240" w:lineRule="auto"/>
        <w:ind w:firstLine="720"/>
        <w:contextualSpacing/>
        <w:jc w:val="right"/>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                                                                                    ДДТ Петроградского района</w:t>
      </w:r>
    </w:p>
    <w:p w:rsidR="00517214" w:rsidRDefault="00825663" w:rsidP="00AA77BE">
      <w:pPr>
        <w:spacing w:line="240" w:lineRule="auto"/>
        <w:ind w:firstLine="720"/>
        <w:contextualSpacing/>
        <w:jc w:val="right"/>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г. Санкт-Петербург</w:t>
      </w:r>
    </w:p>
    <w:p w:rsidR="00517214" w:rsidRDefault="00517214" w:rsidP="00AA77BE">
      <w:pPr>
        <w:spacing w:line="240" w:lineRule="auto"/>
        <w:ind w:firstLine="720"/>
        <w:contextualSpacing/>
        <w:rPr>
          <w:rFonts w:ascii="Times New Roman" w:eastAsia="Times New Roman" w:hAnsi="Times New Roman" w:cs="Times New Roman"/>
          <w:b/>
          <w:sz w:val="28"/>
          <w:szCs w:val="28"/>
        </w:rPr>
      </w:pPr>
    </w:p>
    <w:p w:rsidR="00517214" w:rsidRDefault="00AA77BE" w:rsidP="00AA77BE">
      <w:pPr>
        <w:spacing w:line="360" w:lineRule="auto"/>
        <w:ind w:firstLine="720"/>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Пояснительная записка</w:t>
      </w:r>
    </w:p>
    <w:p w:rsidR="00517214" w:rsidRDefault="00825663" w:rsidP="00AA77BE">
      <w:pPr>
        <w:spacing w:line="360" w:lineRule="auto"/>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Игра «Разделяй мусор правильно» - это учебно-методическая разработка естественно-научной направленн</w:t>
      </w:r>
      <w:r w:rsidR="005C1288">
        <w:rPr>
          <w:rFonts w:ascii="Times New Roman" w:eastAsia="Times New Roman" w:hAnsi="Times New Roman" w:cs="Times New Roman"/>
          <w:sz w:val="28"/>
          <w:szCs w:val="28"/>
        </w:rPr>
        <w:t>ости, созданная к дополнительной общеобразовательной общеразвивающей программе</w:t>
      </w:r>
      <w:r>
        <w:rPr>
          <w:rFonts w:ascii="Times New Roman" w:eastAsia="Times New Roman" w:hAnsi="Times New Roman" w:cs="Times New Roman"/>
          <w:sz w:val="28"/>
          <w:szCs w:val="28"/>
        </w:rPr>
        <w:t xml:space="preserve"> </w:t>
      </w:r>
      <w:r w:rsidR="005C1288">
        <w:rPr>
          <w:rFonts w:ascii="Times New Roman" w:eastAsia="Times New Roman" w:hAnsi="Times New Roman" w:cs="Times New Roman"/>
          <w:sz w:val="28"/>
          <w:szCs w:val="28"/>
        </w:rPr>
        <w:t xml:space="preserve">«Природа вокруг нас». Изучается в теме «Охрана природы». </w:t>
      </w:r>
      <w:r>
        <w:rPr>
          <w:rFonts w:ascii="Times New Roman" w:eastAsia="Times New Roman" w:hAnsi="Times New Roman" w:cs="Times New Roman"/>
          <w:sz w:val="28"/>
          <w:szCs w:val="28"/>
        </w:rPr>
        <w:t xml:space="preserve">Игра создана для формирования у детей представлений об экологических проблемах, в данном случае это </w:t>
      </w:r>
      <w:r w:rsidR="00AA77BE">
        <w:rPr>
          <w:rFonts w:ascii="Times New Roman" w:eastAsia="Times New Roman" w:hAnsi="Times New Roman" w:cs="Times New Roman"/>
          <w:sz w:val="28"/>
          <w:szCs w:val="28"/>
        </w:rPr>
        <w:t xml:space="preserve">раздельный сбор </w:t>
      </w:r>
      <w:r>
        <w:rPr>
          <w:rFonts w:ascii="Times New Roman" w:eastAsia="Times New Roman" w:hAnsi="Times New Roman" w:cs="Times New Roman"/>
          <w:sz w:val="28"/>
          <w:szCs w:val="28"/>
        </w:rPr>
        <w:t>мусор</w:t>
      </w:r>
      <w:r w:rsidR="005C1288">
        <w:rPr>
          <w:rFonts w:ascii="Times New Roman" w:eastAsia="Times New Roman" w:hAnsi="Times New Roman" w:cs="Times New Roman"/>
          <w:sz w:val="28"/>
          <w:szCs w:val="28"/>
        </w:rPr>
        <w:t>а.</w:t>
      </w:r>
    </w:p>
    <w:p w:rsidR="00517214" w:rsidRDefault="00825663" w:rsidP="00AA77BE">
      <w:pPr>
        <w:widowControl w:val="0"/>
        <w:spacing w:after="0" w:line="360" w:lineRule="auto"/>
        <w:ind w:firstLine="720"/>
        <w:contextualSpacing/>
        <w:jc w:val="both"/>
        <w:rPr>
          <w:rFonts w:ascii="&amp;quot" w:eastAsia="&amp;quot" w:hAnsi="&amp;quot" w:cs="&amp;quot"/>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Актуальность.</w:t>
      </w:r>
      <w:r>
        <w:rPr>
          <w:rFonts w:ascii="&amp;quot" w:eastAsia="&amp;quot" w:hAnsi="&amp;quot" w:cs="&amp;quot"/>
          <w:color w:val="000000"/>
          <w:sz w:val="28"/>
          <w:szCs w:val="28"/>
        </w:rPr>
        <w:t xml:space="preserve">  Одной из задач</w:t>
      </w:r>
      <w:r w:rsidR="00AA77BE">
        <w:rPr>
          <w:rFonts w:ascii="&amp;quot" w:eastAsia="&amp;quot" w:hAnsi="&amp;quot" w:cs="&amp;quot"/>
          <w:color w:val="000000"/>
          <w:sz w:val="28"/>
          <w:szCs w:val="28"/>
        </w:rPr>
        <w:t xml:space="preserve"> современного образования</w:t>
      </w:r>
      <w:r>
        <w:rPr>
          <w:rFonts w:ascii="&amp;quot" w:eastAsia="&amp;quot" w:hAnsi="&amp;quot" w:cs="&amp;quot"/>
          <w:color w:val="000000"/>
          <w:sz w:val="28"/>
          <w:szCs w:val="28"/>
        </w:rPr>
        <w:t xml:space="preserve"> </w:t>
      </w:r>
      <w:r w:rsidR="00AA77BE">
        <w:rPr>
          <w:rFonts w:ascii="&amp;quot" w:eastAsia="&amp;quot" w:hAnsi="&amp;quot" w:cs="&amp;quot"/>
          <w:color w:val="000000"/>
          <w:sz w:val="28"/>
          <w:szCs w:val="28"/>
        </w:rPr>
        <w:t xml:space="preserve">в соответствии с ФГОС </w:t>
      </w:r>
      <w:r>
        <w:rPr>
          <w:rFonts w:ascii="&amp;quot" w:eastAsia="&amp;quot" w:hAnsi="&amp;quot" w:cs="&amp;quot"/>
          <w:color w:val="000000"/>
          <w:sz w:val="28"/>
          <w:szCs w:val="28"/>
        </w:rPr>
        <w:t>является «…формирование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w:t>
      </w:r>
    </w:p>
    <w:p w:rsidR="00517214" w:rsidRDefault="00825663" w:rsidP="00AA77BE">
      <w:pPr>
        <w:spacing w:after="0" w:line="360" w:lineRule="auto"/>
        <w:ind w:firstLine="720"/>
        <w:contextualSpacing/>
        <w:jc w:val="both"/>
        <w:rPr>
          <w:rFonts w:ascii="&amp;quot" w:eastAsia="&amp;quot" w:hAnsi="&amp;quot" w:cs="&amp;quot"/>
          <w:color w:val="000000"/>
        </w:rPr>
      </w:pPr>
      <w:r>
        <w:rPr>
          <w:rFonts w:ascii="&amp;quot" w:eastAsia="&amp;quot" w:hAnsi="&amp;quot" w:cs="&amp;quot"/>
          <w:color w:val="000000"/>
        </w:rPr>
        <w:t xml:space="preserve">             </w:t>
      </w:r>
      <w:r>
        <w:rPr>
          <w:rFonts w:ascii="&amp;quot" w:eastAsia="&amp;quot" w:hAnsi="&amp;quot" w:cs="&amp;quot"/>
          <w:color w:val="000000"/>
          <w:sz w:val="28"/>
          <w:szCs w:val="28"/>
        </w:rPr>
        <w:t>Однако наличие экологических знаний не исключает безответственного экологического поведения. Экологическое мышление необходимо для формирования внутренней позиции, основанной на научных знаниях.</w:t>
      </w:r>
    </w:p>
    <w:p w:rsidR="00517214" w:rsidRDefault="00825663" w:rsidP="00AA77BE">
      <w:pPr>
        <w:spacing w:after="0" w:line="360" w:lineRule="auto"/>
        <w:ind w:firstLine="720"/>
        <w:contextualSpacing/>
        <w:jc w:val="both"/>
        <w:rPr>
          <w:rFonts w:ascii="&amp;quot" w:eastAsia="&amp;quot" w:hAnsi="&amp;quot" w:cs="&amp;quot"/>
          <w:color w:val="000000"/>
        </w:rPr>
      </w:pPr>
      <w:r>
        <w:rPr>
          <w:rFonts w:ascii="&amp;quot" w:eastAsia="&amp;quot" w:hAnsi="&amp;quot" w:cs="&amp;quot"/>
          <w:color w:val="000000"/>
          <w:sz w:val="28"/>
          <w:szCs w:val="28"/>
        </w:rPr>
        <w:t xml:space="preserve">С точки зрения интеллектуальной деятельности, экологическое мышление представляет собой мыслительный процесс, протекающий в человеческом сознании и выражающийся в анализе конкретной ситуации, в сравнении и сопоставлении ее с экологическими законами и природными закономерностями, приводящий к выбору целесообразного с точки зрения баланса интересов общества и природы решения. </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Задача  </w:t>
      </w:r>
      <w:r>
        <w:rPr>
          <w:rFonts w:ascii="Liberation Serif" w:eastAsia="Liberation Serif" w:hAnsi="Liberation Serif" w:cs="Liberation Serif"/>
          <w:sz w:val="28"/>
          <w:szCs w:val="28"/>
        </w:rPr>
        <w:t xml:space="preserve"> </w:t>
      </w:r>
      <w:r>
        <w:rPr>
          <w:rFonts w:ascii="Times New Roman" w:eastAsia="Times New Roman" w:hAnsi="Times New Roman" w:cs="Times New Roman"/>
          <w:sz w:val="28"/>
          <w:szCs w:val="28"/>
        </w:rPr>
        <w:t xml:space="preserve">педагогов дополнительного образования состоит не только </w:t>
      </w:r>
      <w:r>
        <w:rPr>
          <w:rFonts w:ascii="Times New Roman" w:eastAsia="Times New Roman" w:hAnsi="Times New Roman" w:cs="Times New Roman"/>
          <w:sz w:val="28"/>
          <w:szCs w:val="28"/>
        </w:rPr>
        <w:lastRenderedPageBreak/>
        <w:t xml:space="preserve">в том, чтобы сформировать определенный объем знаний по экологии, но и, применяя целесообразную именно для этого возраста игровую технологию, способствовать приобретению навыков научного анализа явлений природы, осмыслению взаимодействия общества и природы, осознанию значимости своей практической помощи природе. </w:t>
      </w:r>
      <w:r>
        <w:rPr>
          <w:rFonts w:ascii="Times New Roman" w:eastAsia="Times New Roman" w:hAnsi="Times New Roman" w:cs="Times New Roman"/>
          <w:color w:val="000000"/>
          <w:sz w:val="28"/>
          <w:szCs w:val="28"/>
        </w:rPr>
        <w:t>От степени нравственно-экологической воспитанности детей зависит то, какой останется планета для следующих поколений.</w:t>
      </w:r>
    </w:p>
    <w:p w:rsidR="00517214" w:rsidRDefault="00825663" w:rsidP="00AA77BE">
      <w:pPr>
        <w:widowControl w:val="0"/>
        <w:spacing w:line="360" w:lineRule="auto"/>
        <w:ind w:firstLine="720"/>
        <w:contextualSpacing/>
        <w:jc w:val="both"/>
        <w:rPr>
          <w:rFonts w:ascii="&amp;quot" w:eastAsia="&amp;quot" w:hAnsi="&amp;quot" w:cs="&amp;quot"/>
          <w:color w:val="000000"/>
          <w:sz w:val="36"/>
          <w:szCs w:val="36"/>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Сортировка мусора – один из способов снизить экологическую нагрузку на окружающую среду. Содержимое наших мусорных вёдер состоит в основном из четырех частей: органических отходов (остатков пищи), пластика, стекла и бумаги. Эти материалы пригодны для вторичной переработки.</w:t>
      </w:r>
      <w:r>
        <w:rPr>
          <w:rFonts w:ascii="&amp;quot" w:eastAsia="&amp;quot" w:hAnsi="&amp;quot" w:cs="&amp;quot"/>
          <w:color w:val="000000"/>
          <w:sz w:val="36"/>
          <w:szCs w:val="36"/>
        </w:rPr>
        <w:t xml:space="preserve"> </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 чём смысл раздельного сбора мусора? Разделение бытовых отходов позволяет не загрязнять остатками пищи материалы, пригодные к вторичной переработке, сохраняет перерабатываемые материалы в целости и предохраняет от гниения и размножения бактерий. Разделять мусор нужно начинать на уровне частных лиц, а закладывать это нужно с детства. В этом деле главное добросовестность сортировки, а такой подход требует ответственности и осознанности.</w:t>
      </w:r>
    </w:p>
    <w:p w:rsidR="00517214" w:rsidRDefault="00825663" w:rsidP="00AA77BE">
      <w:pPr>
        <w:pBdr>
          <w:top w:val="nil"/>
          <w:left w:val="nil"/>
          <w:bottom w:val="nil"/>
          <w:right w:val="nil"/>
          <w:between w:val="nil"/>
        </w:pBdr>
        <w:spacing w:after="375"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Раздельный сбор мусора помогает разгрузить свалки и сортировочные линии мусороперерабатывающих заводов, а также снизить уровень загрязнения окружающей среды. Продукты распада мусора загрязняют воздух, водоемы, из которых поступает питьевая вода, и почву.</w:t>
      </w:r>
    </w:p>
    <w:p w:rsidR="00517214" w:rsidRDefault="00825663" w:rsidP="00AA77BE">
      <w:pPr>
        <w:spacing w:after="375"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Законодательство в России в сфере разделения мусора только начинает появляться. Так, 31 декабря 2017 года президентом был подписан закон о вводе раздельного сбора мусора и обеспечении стимулирующих мер. Статья закона с поправками в федеральное законодательство в сфере отходов производства и потребления вступает в силу с 1 января 2019. С января 2018 года многие категории отходов запрещается захоронять на полигонах. Ранее для установки баков для разделения мусора требовалась отдельная лицензия, </w:t>
      </w:r>
      <w:r>
        <w:rPr>
          <w:rFonts w:ascii="Times New Roman" w:eastAsia="Times New Roman" w:hAnsi="Times New Roman" w:cs="Times New Roman"/>
          <w:color w:val="000000"/>
          <w:sz w:val="28"/>
          <w:szCs w:val="28"/>
        </w:rPr>
        <w:lastRenderedPageBreak/>
        <w:t>теперь процедуру упростили. Это позволяет надеяться на развитие системы разделения и переработки мусора в России</w:t>
      </w:r>
      <w:r>
        <w:rPr>
          <w:rFonts w:ascii="Arial" w:eastAsia="Arial" w:hAnsi="Arial" w:cs="Arial"/>
          <w:color w:val="000000"/>
        </w:rPr>
        <w:t>.</w:t>
      </w:r>
      <w:r>
        <w:rPr>
          <w:rFonts w:ascii="Times New Roman" w:eastAsia="Times New Roman" w:hAnsi="Times New Roman" w:cs="Times New Roman"/>
          <w:color w:val="000000"/>
          <w:sz w:val="28"/>
          <w:szCs w:val="28"/>
        </w:rPr>
        <w:t xml:space="preserve"> Если не начать решать эту проблему сегодня, то завтра это экологическая проблема будет только увеличиваться в размерах, а на её решение нужно будет тратить уже больше сил, времени и средств. </w:t>
      </w:r>
    </w:p>
    <w:p w:rsidR="00517214" w:rsidRDefault="00AA77BE" w:rsidP="005C1288">
      <w:pPr>
        <w:widowControl w:val="0"/>
        <w:spacing w:after="0" w:line="360" w:lineRule="auto"/>
        <w:ind w:firstLine="720"/>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Образовательная </w:t>
      </w:r>
      <w:r w:rsidR="00825663">
        <w:rPr>
          <w:rFonts w:ascii="Times New Roman" w:eastAsia="Times New Roman" w:hAnsi="Times New Roman" w:cs="Times New Roman"/>
          <w:b/>
          <w:sz w:val="28"/>
          <w:szCs w:val="28"/>
        </w:rPr>
        <w:t>цель и задачи</w:t>
      </w:r>
      <w:r>
        <w:rPr>
          <w:rFonts w:ascii="Times New Roman" w:eastAsia="Times New Roman" w:hAnsi="Times New Roman" w:cs="Times New Roman"/>
          <w:b/>
          <w:sz w:val="28"/>
          <w:szCs w:val="28"/>
        </w:rPr>
        <w:t xml:space="preserve"> </w:t>
      </w:r>
    </w:p>
    <w:p w:rsidR="00517214" w:rsidRDefault="005C1288" w:rsidP="00AA77BE">
      <w:pPr>
        <w:widowControl w:val="0"/>
        <w:spacing w:after="0" w:line="360" w:lineRule="auto"/>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методической разработки, и</w:t>
      </w:r>
      <w:r w:rsidR="00825663">
        <w:rPr>
          <w:rFonts w:ascii="Times New Roman" w:eastAsia="Times New Roman" w:hAnsi="Times New Roman" w:cs="Times New Roman"/>
          <w:sz w:val="28"/>
          <w:szCs w:val="28"/>
        </w:rPr>
        <w:t>спользуя игровую технологию обучения</w:t>
      </w:r>
      <w:r>
        <w:rPr>
          <w:rFonts w:ascii="Times New Roman" w:eastAsia="Times New Roman" w:hAnsi="Times New Roman" w:cs="Times New Roman"/>
          <w:sz w:val="28"/>
          <w:szCs w:val="28"/>
        </w:rPr>
        <w:t xml:space="preserve">, </w:t>
      </w:r>
      <w:r w:rsidR="00AA77BE" w:rsidRPr="005C1288">
        <w:rPr>
          <w:rFonts w:ascii="Times New Roman" w:eastAsia="Times New Roman" w:hAnsi="Times New Roman" w:cs="Times New Roman"/>
          <w:color w:val="000000" w:themeColor="text1"/>
          <w:sz w:val="28"/>
          <w:szCs w:val="28"/>
        </w:rPr>
        <w:t>способствовать</w:t>
      </w:r>
      <w:r w:rsidR="00AA77BE" w:rsidRPr="00AA77BE">
        <w:rPr>
          <w:rFonts w:ascii="Times New Roman" w:eastAsia="Times New Roman" w:hAnsi="Times New Roman" w:cs="Times New Roman"/>
          <w:color w:val="FF0000"/>
          <w:sz w:val="28"/>
          <w:szCs w:val="28"/>
        </w:rPr>
        <w:t xml:space="preserve"> </w:t>
      </w:r>
      <w:r w:rsidR="00AA77BE" w:rsidRPr="005C1288">
        <w:rPr>
          <w:rFonts w:ascii="Times New Roman" w:eastAsia="Times New Roman" w:hAnsi="Times New Roman" w:cs="Times New Roman"/>
          <w:color w:val="000000" w:themeColor="text1"/>
          <w:sz w:val="28"/>
          <w:szCs w:val="28"/>
        </w:rPr>
        <w:t>актуализации</w:t>
      </w:r>
      <w:r w:rsidR="00AA77BE">
        <w:rPr>
          <w:rFonts w:ascii="Times New Roman" w:eastAsia="Times New Roman" w:hAnsi="Times New Roman" w:cs="Times New Roman"/>
          <w:sz w:val="28"/>
          <w:szCs w:val="28"/>
        </w:rPr>
        <w:t xml:space="preserve"> </w:t>
      </w:r>
      <w:r w:rsidR="00825663">
        <w:rPr>
          <w:rFonts w:ascii="Times New Roman" w:eastAsia="Times New Roman" w:hAnsi="Times New Roman" w:cs="Times New Roman"/>
          <w:sz w:val="28"/>
          <w:szCs w:val="28"/>
        </w:rPr>
        <w:t xml:space="preserve">«мусорной» проблемы и необходимости бережного отношения к природе. Научить правильно сортировать бытовые отходы. Показать детям </w:t>
      </w:r>
      <w:r w:rsidRPr="005C1288">
        <w:rPr>
          <w:rFonts w:ascii="Times New Roman" w:eastAsia="Times New Roman" w:hAnsi="Times New Roman" w:cs="Times New Roman"/>
          <w:color w:val="000000" w:themeColor="text1"/>
          <w:sz w:val="28"/>
          <w:szCs w:val="28"/>
        </w:rPr>
        <w:t>их роль</w:t>
      </w:r>
      <w:r w:rsidR="00AA77BE" w:rsidRPr="005C1288">
        <w:rPr>
          <w:rFonts w:ascii="Times New Roman" w:eastAsia="Times New Roman" w:hAnsi="Times New Roman" w:cs="Times New Roman"/>
          <w:color w:val="000000" w:themeColor="text1"/>
          <w:sz w:val="28"/>
          <w:szCs w:val="28"/>
        </w:rPr>
        <w:t xml:space="preserve"> </w:t>
      </w:r>
      <w:r w:rsidR="00825663">
        <w:rPr>
          <w:rFonts w:ascii="Times New Roman" w:eastAsia="Times New Roman" w:hAnsi="Times New Roman" w:cs="Times New Roman"/>
          <w:sz w:val="28"/>
          <w:szCs w:val="28"/>
        </w:rPr>
        <w:t>в решении проблемы.</w:t>
      </w:r>
    </w:p>
    <w:p w:rsidR="005C1288" w:rsidRPr="009C0198" w:rsidRDefault="005C1288"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C1288" w:rsidRPr="009C0198" w:rsidRDefault="005C1288" w:rsidP="005C1288">
      <w:pPr>
        <w:tabs>
          <w:tab w:val="left" w:pos="7938"/>
        </w:tabs>
        <w:jc w:val="both"/>
        <w:rPr>
          <w:rFonts w:ascii="Times New Roman" w:hAnsi="Times New Roman" w:cs="Times New Roman"/>
          <w:b/>
          <w:bCs/>
          <w:sz w:val="28"/>
          <w:szCs w:val="28"/>
        </w:rPr>
      </w:pPr>
      <w:r w:rsidRPr="009C0198">
        <w:rPr>
          <w:rFonts w:ascii="Times New Roman" w:hAnsi="Times New Roman" w:cs="Times New Roman"/>
          <w:b/>
          <w:bCs/>
          <w:sz w:val="28"/>
          <w:szCs w:val="28"/>
        </w:rPr>
        <w:t>Задачи.</w:t>
      </w:r>
    </w:p>
    <w:p w:rsidR="005C1288" w:rsidRPr="009C0198" w:rsidRDefault="005C1288" w:rsidP="005C1288">
      <w:pPr>
        <w:tabs>
          <w:tab w:val="left" w:pos="7938"/>
        </w:tabs>
        <w:ind w:firstLine="709"/>
        <w:jc w:val="both"/>
        <w:rPr>
          <w:rFonts w:ascii="Times New Roman" w:hAnsi="Times New Roman" w:cs="Times New Roman"/>
          <w:bCs/>
          <w:i/>
          <w:sz w:val="28"/>
          <w:szCs w:val="28"/>
        </w:rPr>
      </w:pPr>
      <w:r w:rsidRPr="009C0198">
        <w:rPr>
          <w:rFonts w:ascii="Times New Roman" w:hAnsi="Times New Roman" w:cs="Times New Roman"/>
          <w:bCs/>
          <w:i/>
          <w:sz w:val="28"/>
          <w:szCs w:val="28"/>
        </w:rPr>
        <w:t>Обучающие задачи:</w:t>
      </w:r>
    </w:p>
    <w:p w:rsidR="005C1288" w:rsidRPr="009C0198" w:rsidRDefault="005C1288" w:rsidP="005C1288">
      <w:pPr>
        <w:pStyle w:val="a7"/>
        <w:numPr>
          <w:ilvl w:val="0"/>
          <w:numId w:val="6"/>
        </w:numPr>
        <w:tabs>
          <w:tab w:val="left" w:pos="7938"/>
        </w:tabs>
        <w:spacing w:after="0"/>
        <w:ind w:left="709"/>
        <w:contextualSpacing w:val="0"/>
        <w:jc w:val="both"/>
        <w:rPr>
          <w:rFonts w:ascii="Times New Roman" w:hAnsi="Times New Roman" w:cs="Times New Roman"/>
          <w:sz w:val="28"/>
          <w:szCs w:val="28"/>
        </w:rPr>
      </w:pPr>
      <w:r w:rsidRPr="009C0198">
        <w:rPr>
          <w:rFonts w:ascii="Times New Roman" w:hAnsi="Times New Roman" w:cs="Times New Roman"/>
          <w:sz w:val="28"/>
          <w:szCs w:val="28"/>
        </w:rPr>
        <w:t>расширить обла</w:t>
      </w:r>
      <w:r w:rsidR="009C0198" w:rsidRPr="009C0198">
        <w:rPr>
          <w:rFonts w:ascii="Times New Roman" w:hAnsi="Times New Roman" w:cs="Times New Roman"/>
          <w:sz w:val="28"/>
          <w:szCs w:val="28"/>
        </w:rPr>
        <w:t>сть естественнонаучных знаний.</w:t>
      </w:r>
    </w:p>
    <w:p w:rsidR="005C1288" w:rsidRPr="009C0198" w:rsidRDefault="005C1288" w:rsidP="005C1288">
      <w:pPr>
        <w:pStyle w:val="a7"/>
        <w:numPr>
          <w:ilvl w:val="0"/>
          <w:numId w:val="6"/>
        </w:numPr>
        <w:tabs>
          <w:tab w:val="left" w:pos="7938"/>
        </w:tabs>
        <w:spacing w:after="0"/>
        <w:ind w:left="709"/>
        <w:contextualSpacing w:val="0"/>
        <w:jc w:val="both"/>
        <w:rPr>
          <w:rFonts w:ascii="Times New Roman" w:hAnsi="Times New Roman" w:cs="Times New Roman"/>
          <w:sz w:val="28"/>
          <w:szCs w:val="28"/>
        </w:rPr>
      </w:pPr>
      <w:r w:rsidRPr="009C0198">
        <w:rPr>
          <w:rFonts w:ascii="Times New Roman" w:hAnsi="Times New Roman" w:cs="Times New Roman"/>
          <w:sz w:val="28"/>
          <w:szCs w:val="28"/>
        </w:rPr>
        <w:t xml:space="preserve">способствовать формированию </w:t>
      </w:r>
      <w:proofErr w:type="gramStart"/>
      <w:r w:rsidRPr="009C0198">
        <w:rPr>
          <w:rFonts w:ascii="Times New Roman" w:hAnsi="Times New Roman" w:cs="Times New Roman"/>
          <w:sz w:val="28"/>
          <w:szCs w:val="28"/>
        </w:rPr>
        <w:t>умений</w:t>
      </w:r>
      <w:proofErr w:type="gramEnd"/>
      <w:r w:rsidRPr="009C0198">
        <w:rPr>
          <w:rFonts w:ascii="Times New Roman" w:hAnsi="Times New Roman" w:cs="Times New Roman"/>
          <w:sz w:val="28"/>
          <w:szCs w:val="28"/>
        </w:rPr>
        <w:t xml:space="preserve"> учащихся организовать свое пребывание на природе без нанесения вреда как природе, так и самому себе;</w:t>
      </w:r>
    </w:p>
    <w:p w:rsidR="005C1288" w:rsidRPr="009C0198" w:rsidRDefault="005C1288" w:rsidP="005C1288">
      <w:pPr>
        <w:pStyle w:val="a7"/>
        <w:numPr>
          <w:ilvl w:val="0"/>
          <w:numId w:val="6"/>
        </w:numPr>
        <w:tabs>
          <w:tab w:val="left" w:pos="7938"/>
        </w:tabs>
        <w:spacing w:after="0"/>
        <w:ind w:left="709"/>
        <w:contextualSpacing w:val="0"/>
        <w:jc w:val="both"/>
        <w:rPr>
          <w:rFonts w:ascii="Times New Roman" w:hAnsi="Times New Roman" w:cs="Times New Roman"/>
          <w:sz w:val="28"/>
          <w:szCs w:val="28"/>
        </w:rPr>
      </w:pPr>
      <w:r w:rsidRPr="009C0198">
        <w:rPr>
          <w:rFonts w:ascii="Times New Roman" w:hAnsi="Times New Roman" w:cs="Times New Roman"/>
          <w:sz w:val="28"/>
          <w:szCs w:val="28"/>
        </w:rPr>
        <w:t>дать представление о специальной терминологии по</w:t>
      </w:r>
      <w:r w:rsidR="009C0198" w:rsidRPr="009C0198">
        <w:rPr>
          <w:rFonts w:ascii="Times New Roman" w:hAnsi="Times New Roman" w:cs="Times New Roman"/>
          <w:sz w:val="28"/>
          <w:szCs w:val="28"/>
        </w:rPr>
        <w:t xml:space="preserve"> тематике;</w:t>
      </w:r>
    </w:p>
    <w:p w:rsidR="005C1288" w:rsidRPr="009C0198" w:rsidRDefault="005C1288" w:rsidP="005C1288">
      <w:pPr>
        <w:pStyle w:val="a7"/>
        <w:numPr>
          <w:ilvl w:val="0"/>
          <w:numId w:val="6"/>
        </w:numPr>
        <w:tabs>
          <w:tab w:val="left" w:pos="7938"/>
        </w:tabs>
        <w:spacing w:after="0"/>
        <w:ind w:left="709"/>
        <w:contextualSpacing w:val="0"/>
        <w:jc w:val="both"/>
        <w:rPr>
          <w:rFonts w:ascii="Times New Roman" w:hAnsi="Times New Roman" w:cs="Times New Roman"/>
          <w:sz w:val="28"/>
          <w:szCs w:val="28"/>
        </w:rPr>
      </w:pPr>
      <w:r w:rsidRPr="009C0198">
        <w:rPr>
          <w:rFonts w:ascii="Times New Roman" w:hAnsi="Times New Roman" w:cs="Times New Roman"/>
          <w:sz w:val="28"/>
          <w:szCs w:val="28"/>
        </w:rPr>
        <w:t>научить практическим умениям и навы</w:t>
      </w:r>
      <w:r w:rsidRPr="009C0198">
        <w:rPr>
          <w:rFonts w:ascii="Times New Roman" w:hAnsi="Times New Roman" w:cs="Times New Roman"/>
          <w:sz w:val="28"/>
          <w:szCs w:val="28"/>
        </w:rPr>
        <w:t>кам, п</w:t>
      </w:r>
      <w:r w:rsidR="009C0198" w:rsidRPr="009C0198">
        <w:rPr>
          <w:rFonts w:ascii="Times New Roman" w:hAnsi="Times New Roman" w:cs="Times New Roman"/>
          <w:sz w:val="28"/>
          <w:szCs w:val="28"/>
        </w:rPr>
        <w:t>редусмотренным темой;</w:t>
      </w:r>
    </w:p>
    <w:p w:rsidR="005C1288" w:rsidRPr="009C0198" w:rsidRDefault="005C1288" w:rsidP="005C1288">
      <w:pPr>
        <w:pStyle w:val="a7"/>
        <w:numPr>
          <w:ilvl w:val="0"/>
          <w:numId w:val="6"/>
        </w:numPr>
        <w:tabs>
          <w:tab w:val="left" w:pos="7938"/>
        </w:tabs>
        <w:spacing w:after="0"/>
        <w:ind w:left="709"/>
        <w:contextualSpacing w:val="0"/>
        <w:jc w:val="both"/>
        <w:rPr>
          <w:rFonts w:ascii="Times New Roman" w:hAnsi="Times New Roman" w:cs="Times New Roman"/>
          <w:sz w:val="28"/>
          <w:szCs w:val="28"/>
        </w:rPr>
      </w:pPr>
      <w:r w:rsidRPr="009C0198">
        <w:rPr>
          <w:rFonts w:ascii="Times New Roman" w:hAnsi="Times New Roman" w:cs="Times New Roman"/>
          <w:sz w:val="28"/>
          <w:szCs w:val="28"/>
        </w:rPr>
        <w:t>научить самостоятельной постановке исследовательских задач, выбору способа их решения и представления полученных результатов аудитории.</w:t>
      </w:r>
    </w:p>
    <w:p w:rsidR="005C1288" w:rsidRPr="009C0198" w:rsidRDefault="005C1288" w:rsidP="005C1288">
      <w:pPr>
        <w:tabs>
          <w:tab w:val="left" w:pos="7938"/>
        </w:tabs>
        <w:ind w:firstLine="709"/>
        <w:jc w:val="both"/>
        <w:rPr>
          <w:rFonts w:ascii="Times New Roman" w:hAnsi="Times New Roman" w:cs="Times New Roman"/>
          <w:bCs/>
          <w:i/>
          <w:sz w:val="28"/>
          <w:szCs w:val="28"/>
        </w:rPr>
      </w:pPr>
    </w:p>
    <w:p w:rsidR="005C1288" w:rsidRPr="009C0198" w:rsidRDefault="005C1288" w:rsidP="005C1288">
      <w:pPr>
        <w:tabs>
          <w:tab w:val="left" w:pos="7938"/>
        </w:tabs>
        <w:ind w:firstLine="709"/>
        <w:jc w:val="both"/>
        <w:rPr>
          <w:rFonts w:ascii="Times New Roman" w:hAnsi="Times New Roman" w:cs="Times New Roman"/>
          <w:bCs/>
          <w:i/>
          <w:color w:val="FF0000"/>
          <w:sz w:val="28"/>
          <w:szCs w:val="28"/>
        </w:rPr>
      </w:pPr>
      <w:r w:rsidRPr="009C0198">
        <w:rPr>
          <w:rFonts w:ascii="Times New Roman" w:hAnsi="Times New Roman" w:cs="Times New Roman"/>
          <w:bCs/>
          <w:i/>
          <w:sz w:val="28"/>
          <w:szCs w:val="28"/>
        </w:rPr>
        <w:t>Развивающие задачи:</w:t>
      </w:r>
    </w:p>
    <w:p w:rsidR="005C1288" w:rsidRPr="009C0198" w:rsidRDefault="005C1288" w:rsidP="005C1288">
      <w:pPr>
        <w:pStyle w:val="a7"/>
        <w:numPr>
          <w:ilvl w:val="0"/>
          <w:numId w:val="4"/>
        </w:numPr>
        <w:tabs>
          <w:tab w:val="left" w:pos="7938"/>
        </w:tabs>
        <w:spacing w:after="0"/>
        <w:contextualSpacing w:val="0"/>
        <w:jc w:val="both"/>
        <w:rPr>
          <w:rFonts w:ascii="Times New Roman" w:hAnsi="Times New Roman" w:cs="Times New Roman"/>
          <w:sz w:val="28"/>
          <w:szCs w:val="28"/>
        </w:rPr>
      </w:pPr>
      <w:r w:rsidRPr="009C0198">
        <w:rPr>
          <w:rFonts w:ascii="Times New Roman" w:hAnsi="Times New Roman" w:cs="Times New Roman"/>
          <w:sz w:val="28"/>
          <w:szCs w:val="28"/>
        </w:rPr>
        <w:t>способствовать развитию качеств наблюдателя и исследователя живой природы;</w:t>
      </w:r>
    </w:p>
    <w:p w:rsidR="005C1288" w:rsidRPr="009C0198" w:rsidRDefault="005C1288" w:rsidP="005C1288">
      <w:pPr>
        <w:pStyle w:val="a7"/>
        <w:numPr>
          <w:ilvl w:val="0"/>
          <w:numId w:val="4"/>
        </w:numPr>
        <w:tabs>
          <w:tab w:val="left" w:pos="7938"/>
        </w:tabs>
        <w:spacing w:after="0"/>
        <w:contextualSpacing w:val="0"/>
        <w:jc w:val="both"/>
        <w:rPr>
          <w:rFonts w:ascii="Times New Roman" w:hAnsi="Times New Roman" w:cs="Times New Roman"/>
          <w:sz w:val="28"/>
          <w:szCs w:val="28"/>
        </w:rPr>
      </w:pPr>
      <w:r w:rsidRPr="009C0198">
        <w:rPr>
          <w:rFonts w:ascii="Times New Roman" w:hAnsi="Times New Roman" w:cs="Times New Roman"/>
          <w:sz w:val="28"/>
          <w:szCs w:val="28"/>
        </w:rPr>
        <w:t>способствовать разв</w:t>
      </w:r>
      <w:r w:rsidR="009C0198" w:rsidRPr="009C0198">
        <w:rPr>
          <w:rFonts w:ascii="Times New Roman" w:hAnsi="Times New Roman" w:cs="Times New Roman"/>
          <w:sz w:val="28"/>
          <w:szCs w:val="28"/>
        </w:rPr>
        <w:t>итию критического мышления;</w:t>
      </w:r>
    </w:p>
    <w:p w:rsidR="005C1288" w:rsidRPr="009C0198" w:rsidRDefault="005C1288" w:rsidP="005C1288">
      <w:pPr>
        <w:pStyle w:val="a7"/>
        <w:numPr>
          <w:ilvl w:val="0"/>
          <w:numId w:val="4"/>
        </w:numPr>
        <w:tabs>
          <w:tab w:val="left" w:pos="7938"/>
        </w:tabs>
        <w:spacing w:after="0"/>
        <w:contextualSpacing w:val="0"/>
        <w:jc w:val="both"/>
        <w:rPr>
          <w:rFonts w:ascii="Times New Roman" w:hAnsi="Times New Roman" w:cs="Times New Roman"/>
          <w:sz w:val="28"/>
          <w:szCs w:val="28"/>
        </w:rPr>
      </w:pPr>
      <w:r w:rsidRPr="009C0198">
        <w:rPr>
          <w:rFonts w:ascii="Times New Roman" w:hAnsi="Times New Roman" w:cs="Times New Roman"/>
          <w:sz w:val="28"/>
          <w:szCs w:val="28"/>
        </w:rPr>
        <w:t>способствовать развитию памяти, мыслительной активности, логики.</w:t>
      </w:r>
    </w:p>
    <w:p w:rsidR="005C1288" w:rsidRPr="009C0198" w:rsidRDefault="005C1288" w:rsidP="005C1288">
      <w:pPr>
        <w:pStyle w:val="a7"/>
        <w:numPr>
          <w:ilvl w:val="0"/>
          <w:numId w:val="4"/>
        </w:numPr>
        <w:tabs>
          <w:tab w:val="left" w:pos="7938"/>
        </w:tabs>
        <w:spacing w:after="0"/>
        <w:contextualSpacing w:val="0"/>
        <w:jc w:val="both"/>
        <w:rPr>
          <w:rFonts w:ascii="Times New Roman" w:hAnsi="Times New Roman" w:cs="Times New Roman"/>
          <w:sz w:val="28"/>
          <w:szCs w:val="28"/>
        </w:rPr>
      </w:pPr>
      <w:r w:rsidRPr="009C0198">
        <w:rPr>
          <w:rFonts w:ascii="Times New Roman" w:hAnsi="Times New Roman" w:cs="Times New Roman"/>
          <w:sz w:val="28"/>
          <w:szCs w:val="28"/>
        </w:rPr>
        <w:t>способствовать обучению владения логическими действиями сравнения, анализа и обобщения;</w:t>
      </w:r>
    </w:p>
    <w:p w:rsidR="005C1288" w:rsidRPr="009C0198" w:rsidRDefault="005C1288" w:rsidP="005C1288">
      <w:pPr>
        <w:pStyle w:val="a7"/>
        <w:numPr>
          <w:ilvl w:val="0"/>
          <w:numId w:val="4"/>
        </w:numPr>
        <w:tabs>
          <w:tab w:val="left" w:pos="7938"/>
        </w:tabs>
        <w:spacing w:after="0"/>
        <w:contextualSpacing w:val="0"/>
        <w:jc w:val="both"/>
        <w:rPr>
          <w:rFonts w:ascii="Times New Roman" w:hAnsi="Times New Roman" w:cs="Times New Roman"/>
          <w:sz w:val="28"/>
          <w:szCs w:val="28"/>
        </w:rPr>
      </w:pPr>
      <w:r w:rsidRPr="009C0198">
        <w:rPr>
          <w:rFonts w:ascii="Times New Roman" w:hAnsi="Times New Roman" w:cs="Times New Roman"/>
          <w:sz w:val="28"/>
          <w:szCs w:val="28"/>
        </w:rPr>
        <w:t>способствовать формированию творческих способностей, креативности в постановке и решении задач;</w:t>
      </w:r>
    </w:p>
    <w:p w:rsidR="005C1288" w:rsidRPr="009C0198" w:rsidRDefault="005C1288" w:rsidP="005C1288">
      <w:pPr>
        <w:pStyle w:val="a7"/>
        <w:numPr>
          <w:ilvl w:val="0"/>
          <w:numId w:val="4"/>
        </w:numPr>
        <w:tabs>
          <w:tab w:val="left" w:pos="7938"/>
        </w:tabs>
        <w:spacing w:after="0"/>
        <w:contextualSpacing w:val="0"/>
        <w:jc w:val="both"/>
        <w:rPr>
          <w:rFonts w:ascii="Times New Roman" w:hAnsi="Times New Roman" w:cs="Times New Roman"/>
          <w:sz w:val="28"/>
          <w:szCs w:val="28"/>
        </w:rPr>
      </w:pPr>
      <w:r w:rsidRPr="009C0198">
        <w:rPr>
          <w:rFonts w:ascii="Times New Roman" w:hAnsi="Times New Roman" w:cs="Times New Roman"/>
          <w:sz w:val="28"/>
          <w:szCs w:val="28"/>
        </w:rPr>
        <w:t xml:space="preserve">способствовать формированию </w:t>
      </w:r>
      <w:r w:rsidR="009C0198" w:rsidRPr="009C0198">
        <w:rPr>
          <w:rFonts w:ascii="Times New Roman" w:hAnsi="Times New Roman" w:cs="Times New Roman"/>
          <w:sz w:val="28"/>
          <w:szCs w:val="28"/>
        </w:rPr>
        <w:t xml:space="preserve">кооперирования и </w:t>
      </w:r>
      <w:r w:rsidRPr="009C0198">
        <w:rPr>
          <w:rFonts w:ascii="Times New Roman" w:hAnsi="Times New Roman" w:cs="Times New Roman"/>
          <w:sz w:val="28"/>
          <w:szCs w:val="28"/>
        </w:rPr>
        <w:t>сотрудничества между обучающимися (обучение бесконфликтного и эффективного взаимодействия при решении коллективных задач).</w:t>
      </w:r>
    </w:p>
    <w:p w:rsidR="005C1288" w:rsidRPr="009C0198" w:rsidRDefault="005C1288" w:rsidP="005C1288">
      <w:pPr>
        <w:pStyle w:val="a7"/>
        <w:numPr>
          <w:ilvl w:val="0"/>
          <w:numId w:val="4"/>
        </w:numPr>
        <w:tabs>
          <w:tab w:val="left" w:pos="7938"/>
        </w:tabs>
        <w:spacing w:after="0"/>
        <w:contextualSpacing w:val="0"/>
        <w:jc w:val="both"/>
        <w:rPr>
          <w:rFonts w:ascii="Times New Roman" w:hAnsi="Times New Roman" w:cs="Times New Roman"/>
          <w:sz w:val="28"/>
          <w:szCs w:val="28"/>
        </w:rPr>
      </w:pPr>
      <w:r w:rsidRPr="009C0198">
        <w:rPr>
          <w:rFonts w:ascii="Times New Roman" w:hAnsi="Times New Roman" w:cs="Times New Roman"/>
          <w:sz w:val="28"/>
          <w:szCs w:val="28"/>
        </w:rPr>
        <w:lastRenderedPageBreak/>
        <w:t>выявить и закрепить инте</w:t>
      </w:r>
      <w:r w:rsidR="009C0198" w:rsidRPr="009C0198">
        <w:rPr>
          <w:rFonts w:ascii="Times New Roman" w:hAnsi="Times New Roman" w:cs="Times New Roman"/>
          <w:sz w:val="28"/>
          <w:szCs w:val="28"/>
        </w:rPr>
        <w:t>рес детей в области естественно</w:t>
      </w:r>
      <w:r w:rsidRPr="009C0198">
        <w:rPr>
          <w:rFonts w:ascii="Times New Roman" w:hAnsi="Times New Roman" w:cs="Times New Roman"/>
          <w:sz w:val="28"/>
          <w:szCs w:val="28"/>
        </w:rPr>
        <w:t>научных знаний.</w:t>
      </w:r>
    </w:p>
    <w:p w:rsidR="005C1288" w:rsidRPr="009C0198" w:rsidRDefault="005C1288" w:rsidP="005C1288">
      <w:pPr>
        <w:tabs>
          <w:tab w:val="left" w:pos="7938"/>
        </w:tabs>
        <w:ind w:firstLine="709"/>
        <w:jc w:val="both"/>
        <w:rPr>
          <w:rFonts w:ascii="Times New Roman" w:hAnsi="Times New Roman" w:cs="Times New Roman"/>
          <w:sz w:val="28"/>
          <w:szCs w:val="28"/>
        </w:rPr>
      </w:pPr>
    </w:p>
    <w:p w:rsidR="005C1288" w:rsidRDefault="005C1288" w:rsidP="005C1288">
      <w:pPr>
        <w:pStyle w:val="af0"/>
        <w:tabs>
          <w:tab w:val="left" w:pos="7938"/>
        </w:tabs>
        <w:ind w:firstLine="709"/>
        <w:rPr>
          <w:bCs/>
          <w:i/>
          <w:sz w:val="28"/>
          <w:szCs w:val="28"/>
        </w:rPr>
      </w:pPr>
      <w:r w:rsidRPr="009C0198">
        <w:rPr>
          <w:bCs/>
          <w:i/>
          <w:sz w:val="28"/>
          <w:szCs w:val="28"/>
        </w:rPr>
        <w:t>Воспитательные задачи:</w:t>
      </w:r>
    </w:p>
    <w:p w:rsidR="00A45648" w:rsidRPr="009C0198" w:rsidRDefault="00A45648" w:rsidP="005C1288">
      <w:pPr>
        <w:pStyle w:val="af0"/>
        <w:tabs>
          <w:tab w:val="left" w:pos="7938"/>
        </w:tabs>
        <w:ind w:firstLine="709"/>
        <w:rPr>
          <w:bCs/>
          <w:i/>
          <w:sz w:val="28"/>
          <w:szCs w:val="28"/>
        </w:rPr>
      </w:pPr>
      <w:bookmarkStart w:id="0" w:name="_GoBack"/>
      <w:bookmarkEnd w:id="0"/>
    </w:p>
    <w:p w:rsidR="005C1288" w:rsidRPr="009C0198" w:rsidRDefault="005C1288" w:rsidP="005C1288">
      <w:pPr>
        <w:pStyle w:val="af0"/>
        <w:numPr>
          <w:ilvl w:val="0"/>
          <w:numId w:val="5"/>
        </w:numPr>
        <w:tabs>
          <w:tab w:val="left" w:pos="7938"/>
        </w:tabs>
        <w:ind w:left="709"/>
        <w:rPr>
          <w:bCs/>
          <w:sz w:val="28"/>
          <w:szCs w:val="28"/>
        </w:rPr>
      </w:pPr>
      <w:r w:rsidRPr="009C0198">
        <w:rPr>
          <w:bCs/>
          <w:sz w:val="28"/>
          <w:szCs w:val="28"/>
        </w:rPr>
        <w:t>способствовать формированию таких качеств нравственной личности как забота, сопереживание, доброта;</w:t>
      </w:r>
    </w:p>
    <w:p w:rsidR="005C1288" w:rsidRPr="009C0198" w:rsidRDefault="005C1288" w:rsidP="005C1288">
      <w:pPr>
        <w:pStyle w:val="af0"/>
        <w:numPr>
          <w:ilvl w:val="0"/>
          <w:numId w:val="5"/>
        </w:numPr>
        <w:tabs>
          <w:tab w:val="left" w:pos="7938"/>
        </w:tabs>
        <w:ind w:left="709"/>
        <w:rPr>
          <w:bCs/>
          <w:color w:val="FF0000"/>
          <w:sz w:val="28"/>
          <w:szCs w:val="28"/>
        </w:rPr>
      </w:pPr>
      <w:r w:rsidRPr="009C0198">
        <w:rPr>
          <w:bCs/>
          <w:sz w:val="28"/>
          <w:szCs w:val="28"/>
        </w:rPr>
        <w:t>способствовать развитию навыков ответственной личности;</w:t>
      </w:r>
    </w:p>
    <w:p w:rsidR="005C1288" w:rsidRPr="009C0198" w:rsidRDefault="005C1288" w:rsidP="005C1288">
      <w:pPr>
        <w:pStyle w:val="af0"/>
        <w:numPr>
          <w:ilvl w:val="0"/>
          <w:numId w:val="5"/>
        </w:numPr>
        <w:tabs>
          <w:tab w:val="left" w:pos="7938"/>
        </w:tabs>
        <w:ind w:left="709"/>
        <w:rPr>
          <w:bCs/>
          <w:color w:val="FF0000"/>
          <w:sz w:val="28"/>
          <w:szCs w:val="28"/>
        </w:rPr>
      </w:pPr>
      <w:r w:rsidRPr="009C0198">
        <w:rPr>
          <w:bCs/>
          <w:sz w:val="28"/>
          <w:szCs w:val="28"/>
        </w:rPr>
        <w:t>способствовать формированию трудолюбия;</w:t>
      </w:r>
    </w:p>
    <w:p w:rsidR="005C1288" w:rsidRPr="009C0198" w:rsidRDefault="005C1288" w:rsidP="005C1288">
      <w:pPr>
        <w:pStyle w:val="a7"/>
        <w:numPr>
          <w:ilvl w:val="0"/>
          <w:numId w:val="5"/>
        </w:numPr>
        <w:tabs>
          <w:tab w:val="left" w:pos="7938"/>
        </w:tabs>
        <w:spacing w:after="0"/>
        <w:ind w:left="709"/>
        <w:contextualSpacing w:val="0"/>
        <w:jc w:val="both"/>
        <w:rPr>
          <w:rFonts w:ascii="Times New Roman" w:hAnsi="Times New Roman" w:cs="Times New Roman"/>
          <w:sz w:val="28"/>
          <w:szCs w:val="28"/>
        </w:rPr>
      </w:pPr>
      <w:r w:rsidRPr="009C0198">
        <w:rPr>
          <w:rFonts w:ascii="Times New Roman" w:hAnsi="Times New Roman" w:cs="Times New Roman"/>
          <w:sz w:val="28"/>
          <w:szCs w:val="28"/>
        </w:rPr>
        <w:t>повысить уровень экологической культуры учащихся</w:t>
      </w:r>
      <w:r w:rsidR="009C0198" w:rsidRPr="009C0198">
        <w:rPr>
          <w:rFonts w:ascii="Times New Roman" w:hAnsi="Times New Roman" w:cs="Times New Roman"/>
          <w:sz w:val="28"/>
          <w:szCs w:val="28"/>
        </w:rPr>
        <w:t xml:space="preserve"> и природоохранной активности</w:t>
      </w:r>
      <w:r w:rsidRPr="009C0198">
        <w:rPr>
          <w:rFonts w:ascii="Times New Roman" w:hAnsi="Times New Roman" w:cs="Times New Roman"/>
          <w:sz w:val="28"/>
          <w:szCs w:val="28"/>
        </w:rPr>
        <w:t>;</w:t>
      </w:r>
    </w:p>
    <w:p w:rsidR="005C1288" w:rsidRPr="009C0198" w:rsidRDefault="005C1288" w:rsidP="005C1288">
      <w:pPr>
        <w:pStyle w:val="a7"/>
        <w:numPr>
          <w:ilvl w:val="0"/>
          <w:numId w:val="5"/>
        </w:numPr>
        <w:tabs>
          <w:tab w:val="left" w:pos="7938"/>
        </w:tabs>
        <w:spacing w:after="0"/>
        <w:ind w:left="709"/>
        <w:contextualSpacing w:val="0"/>
        <w:jc w:val="both"/>
        <w:rPr>
          <w:rFonts w:ascii="Times New Roman" w:hAnsi="Times New Roman" w:cs="Times New Roman"/>
          <w:sz w:val="28"/>
          <w:szCs w:val="28"/>
        </w:rPr>
      </w:pPr>
      <w:r w:rsidRPr="009C0198">
        <w:rPr>
          <w:rFonts w:ascii="Times New Roman" w:hAnsi="Times New Roman" w:cs="Times New Roman"/>
          <w:sz w:val="28"/>
          <w:szCs w:val="28"/>
        </w:rPr>
        <w:t>способствовать формированию коммуникативных навыков (развитие умения взаимодействовать с социальной средой, а также анализировать социальные ситуации, для поддержания в коллективе дружественных отношений, как стереотипа поведения в обществе);</w:t>
      </w:r>
    </w:p>
    <w:p w:rsidR="005C1288" w:rsidRPr="009C0198" w:rsidRDefault="005C1288" w:rsidP="005C1288">
      <w:pPr>
        <w:pStyle w:val="a7"/>
        <w:numPr>
          <w:ilvl w:val="0"/>
          <w:numId w:val="5"/>
        </w:numPr>
        <w:tabs>
          <w:tab w:val="left" w:pos="7938"/>
        </w:tabs>
        <w:spacing w:after="0"/>
        <w:ind w:left="709"/>
        <w:contextualSpacing w:val="0"/>
        <w:jc w:val="both"/>
        <w:rPr>
          <w:rFonts w:ascii="Times New Roman" w:hAnsi="Times New Roman" w:cs="Times New Roman"/>
          <w:sz w:val="28"/>
          <w:szCs w:val="28"/>
        </w:rPr>
      </w:pPr>
      <w:r w:rsidRPr="009C0198">
        <w:rPr>
          <w:rFonts w:ascii="Times New Roman" w:hAnsi="Times New Roman" w:cs="Times New Roman"/>
          <w:sz w:val="28"/>
          <w:szCs w:val="28"/>
        </w:rPr>
        <w:t>способствовать настрою на ведение здорового образа жизни</w:t>
      </w:r>
    </w:p>
    <w:p w:rsidR="005C1288" w:rsidRPr="009C0198" w:rsidRDefault="005C1288" w:rsidP="005C1288">
      <w:pPr>
        <w:pStyle w:val="a7"/>
        <w:tabs>
          <w:tab w:val="left" w:pos="7938"/>
        </w:tabs>
        <w:spacing w:after="0"/>
        <w:ind w:left="709"/>
        <w:jc w:val="both"/>
        <w:rPr>
          <w:rFonts w:ascii="Times New Roman" w:hAnsi="Times New Roman" w:cs="Times New Roman"/>
          <w:sz w:val="28"/>
          <w:szCs w:val="28"/>
        </w:rPr>
      </w:pPr>
    </w:p>
    <w:p w:rsidR="005C1288" w:rsidRPr="009C0198" w:rsidRDefault="005C1288"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C1288" w:rsidRPr="009C0198" w:rsidRDefault="005C1288" w:rsidP="00AA77BE">
      <w:pPr>
        <w:widowControl w:val="0"/>
        <w:spacing w:after="0" w:line="360" w:lineRule="auto"/>
        <w:ind w:firstLine="720"/>
        <w:contextualSpacing/>
        <w:jc w:val="both"/>
        <w:rPr>
          <w:rFonts w:ascii="Times New Roman" w:eastAsia="Times New Roman" w:hAnsi="Times New Roman" w:cs="Times New Roman"/>
          <w:color w:val="000000"/>
          <w:sz w:val="28"/>
          <w:szCs w:val="28"/>
        </w:rPr>
      </w:pPr>
    </w:p>
    <w:p w:rsidR="00517214" w:rsidRPr="009C0198" w:rsidRDefault="009C0198" w:rsidP="009C0198">
      <w:pPr>
        <w:widowControl w:val="0"/>
        <w:spacing w:after="0"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25663">
        <w:rPr>
          <w:rFonts w:ascii="Times New Roman" w:eastAsia="Times New Roman" w:hAnsi="Times New Roman" w:cs="Times New Roman"/>
          <w:sz w:val="28"/>
          <w:szCs w:val="28"/>
        </w:rPr>
        <w:t xml:space="preserve">   </w:t>
      </w:r>
      <w:r w:rsidR="00825663">
        <w:rPr>
          <w:rFonts w:ascii="Times New Roman" w:eastAsia="Times New Roman" w:hAnsi="Times New Roman" w:cs="Times New Roman"/>
          <w:b/>
          <w:sz w:val="28"/>
          <w:szCs w:val="28"/>
        </w:rPr>
        <w:t>Целевая аудитория</w:t>
      </w:r>
      <w:r w:rsidR="00825663">
        <w:rPr>
          <w:rFonts w:ascii="Times New Roman" w:eastAsia="Times New Roman" w:hAnsi="Times New Roman" w:cs="Times New Roman"/>
          <w:sz w:val="28"/>
          <w:szCs w:val="28"/>
        </w:rPr>
        <w:t xml:space="preserve">: Игра рассчитана на детей от 6 до 12 лет. </w:t>
      </w:r>
    </w:p>
    <w:p w:rsidR="00517214" w:rsidRDefault="00825663" w:rsidP="00AA77BE">
      <w:pPr>
        <w:widowControl w:val="0"/>
        <w:spacing w:after="0" w:line="360" w:lineRule="auto"/>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Методические рекомендации по подготовке и проведению. </w:t>
      </w:r>
      <w:r>
        <w:rPr>
          <w:rFonts w:ascii="Times New Roman" w:eastAsia="Times New Roman" w:hAnsi="Times New Roman" w:cs="Times New Roman"/>
          <w:sz w:val="28"/>
          <w:szCs w:val="28"/>
        </w:rPr>
        <w:t>Продолжительность занятия и игры 20-30 минут. Для успешного хода игры необходимо, чтобы обучающиеся на момент проведения игры владели необходимой информацией, в частности знали сроки разложения мусора в природных условиях:</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1000 лет – стекло;</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500 лет – пластиковая бутылка, пакеты из плотного пластика, синтетические ткани;</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 лет – железо, консервные банки;</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50 лет – консервные банки, обожжённые в костре; памперсы;</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 лет – ткани из хлопка, картон, плотная бумага;</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 1 до 5 лет -  листья и ветки деревьев;</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месяц – пищевые отходы, туалетная бумага.</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Игру можно проводить в дошкольных образовательных учреждениях, в </w:t>
      </w:r>
      <w:r>
        <w:rPr>
          <w:rFonts w:ascii="Times New Roman" w:eastAsia="Times New Roman" w:hAnsi="Times New Roman" w:cs="Times New Roman"/>
          <w:color w:val="000000"/>
          <w:sz w:val="28"/>
          <w:szCs w:val="28"/>
        </w:rPr>
        <w:lastRenderedPageBreak/>
        <w:t>начальных классах школы, а также в учреждениях дополнительного образования детей. Для проведения потребуется ручка или карандаш и лист бумаги для записи результатов игроков в ходе игры.</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Перед началом игры, ведущий рассказывает об экологических проблемах, которые возникают в случае отсутствия раздельного сбора бытовых отходов. А также о том, что бытовые отходы могут получить «вторую жизнь». Возможен показ небольшой презентации.</w:t>
      </w:r>
    </w:p>
    <w:p w:rsidR="00517214" w:rsidRPr="003448BA" w:rsidRDefault="00825663" w:rsidP="00AA77BE">
      <w:pPr>
        <w:widowControl w:val="0"/>
        <w:spacing w:line="360" w:lineRule="auto"/>
        <w:ind w:firstLine="720"/>
        <w:contextualSpacing/>
        <w:jc w:val="both"/>
        <w:rPr>
          <w:rFonts w:ascii="Times New Roman" w:eastAsia="Times New Roman" w:hAnsi="Times New Roman" w:cs="Times New Roman"/>
          <w:i/>
          <w:color w:val="FF0000"/>
          <w:sz w:val="28"/>
          <w:szCs w:val="28"/>
        </w:rPr>
      </w:pPr>
      <w:r>
        <w:rPr>
          <w:rFonts w:ascii="Times New Roman" w:eastAsia="Times New Roman" w:hAnsi="Times New Roman" w:cs="Times New Roman"/>
          <w:b/>
          <w:color w:val="000000"/>
          <w:sz w:val="28"/>
          <w:szCs w:val="28"/>
        </w:rPr>
        <w:t>Материально-техническое оснащение (для проведения игры)</w:t>
      </w:r>
      <w:r w:rsidR="003448BA">
        <w:rPr>
          <w:rFonts w:ascii="Times New Roman" w:eastAsia="Times New Roman" w:hAnsi="Times New Roman" w:cs="Times New Roman"/>
          <w:b/>
          <w:color w:val="000000"/>
          <w:sz w:val="28"/>
          <w:szCs w:val="28"/>
        </w:rPr>
        <w:t xml:space="preserve"> </w:t>
      </w:r>
    </w:p>
    <w:p w:rsidR="00517214" w:rsidRDefault="00825663" w:rsidP="009C0198">
      <w:pPr>
        <w:widowControl w:val="0"/>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Аудитория</w:t>
      </w:r>
      <w:r w:rsidR="009C0198">
        <w:rPr>
          <w:rFonts w:ascii="Times New Roman" w:eastAsia="Times New Roman" w:hAnsi="Times New Roman" w:cs="Times New Roman"/>
          <w:color w:val="000000"/>
          <w:sz w:val="28"/>
          <w:szCs w:val="28"/>
        </w:rPr>
        <w:t>, с</w:t>
      </w:r>
      <w:r>
        <w:rPr>
          <w:rFonts w:ascii="Times New Roman" w:eastAsia="Times New Roman" w:hAnsi="Times New Roman" w:cs="Times New Roman"/>
          <w:color w:val="000000"/>
          <w:sz w:val="28"/>
          <w:szCs w:val="28"/>
        </w:rPr>
        <w:t>тол</w:t>
      </w:r>
      <w:r w:rsidR="009C0198">
        <w:rPr>
          <w:rFonts w:ascii="Times New Roman" w:eastAsia="Times New Roman" w:hAnsi="Times New Roman" w:cs="Times New Roman"/>
          <w:color w:val="000000"/>
          <w:sz w:val="28"/>
          <w:szCs w:val="28"/>
        </w:rPr>
        <w:t>, к</w:t>
      </w:r>
      <w:r>
        <w:rPr>
          <w:rFonts w:ascii="Times New Roman" w:eastAsia="Times New Roman" w:hAnsi="Times New Roman" w:cs="Times New Roman"/>
          <w:color w:val="000000"/>
          <w:sz w:val="28"/>
          <w:szCs w:val="28"/>
        </w:rPr>
        <w:t>омпьютер</w:t>
      </w:r>
      <w:r w:rsidR="009C0198">
        <w:rPr>
          <w:rFonts w:ascii="Times New Roman" w:eastAsia="Times New Roman" w:hAnsi="Times New Roman" w:cs="Times New Roman"/>
          <w:color w:val="000000"/>
          <w:sz w:val="28"/>
          <w:szCs w:val="28"/>
        </w:rPr>
        <w:t>, п</w:t>
      </w:r>
      <w:r>
        <w:rPr>
          <w:rFonts w:ascii="Times New Roman" w:eastAsia="Times New Roman" w:hAnsi="Times New Roman" w:cs="Times New Roman"/>
          <w:color w:val="000000"/>
          <w:sz w:val="28"/>
          <w:szCs w:val="28"/>
        </w:rPr>
        <w:t>роектор</w:t>
      </w:r>
      <w:r w:rsidR="009C0198">
        <w:rPr>
          <w:rFonts w:ascii="Times New Roman" w:eastAsia="Times New Roman" w:hAnsi="Times New Roman" w:cs="Times New Roman"/>
          <w:color w:val="000000"/>
          <w:sz w:val="28"/>
          <w:szCs w:val="28"/>
        </w:rPr>
        <w:t>, р</w:t>
      </w:r>
      <w:r>
        <w:rPr>
          <w:rFonts w:ascii="Times New Roman" w:eastAsia="Times New Roman" w:hAnsi="Times New Roman" w:cs="Times New Roman"/>
          <w:color w:val="000000"/>
          <w:sz w:val="28"/>
          <w:szCs w:val="28"/>
        </w:rPr>
        <w:t>учка или карандаш</w:t>
      </w:r>
      <w:r w:rsidR="009C0198">
        <w:rPr>
          <w:rFonts w:ascii="Times New Roman" w:eastAsia="Times New Roman" w:hAnsi="Times New Roman" w:cs="Times New Roman"/>
          <w:color w:val="000000"/>
          <w:sz w:val="28"/>
          <w:szCs w:val="28"/>
        </w:rPr>
        <w:t>, л</w:t>
      </w:r>
      <w:r>
        <w:rPr>
          <w:rFonts w:ascii="Times New Roman" w:eastAsia="Times New Roman" w:hAnsi="Times New Roman" w:cs="Times New Roman"/>
          <w:color w:val="000000"/>
          <w:sz w:val="28"/>
          <w:szCs w:val="28"/>
        </w:rPr>
        <w:t>ист бумаги</w:t>
      </w:r>
      <w:r w:rsidR="009C0198">
        <w:rPr>
          <w:rFonts w:ascii="Times New Roman" w:eastAsia="Times New Roman" w:hAnsi="Times New Roman" w:cs="Times New Roman"/>
          <w:color w:val="000000"/>
          <w:sz w:val="28"/>
          <w:szCs w:val="28"/>
        </w:rPr>
        <w:t>, и</w:t>
      </w:r>
      <w:r>
        <w:rPr>
          <w:rFonts w:ascii="Times New Roman" w:eastAsia="Times New Roman" w:hAnsi="Times New Roman" w:cs="Times New Roman"/>
          <w:color w:val="000000"/>
          <w:sz w:val="28"/>
          <w:szCs w:val="28"/>
        </w:rPr>
        <w:t>зготовленная игра (ламинированные карточки)</w:t>
      </w:r>
    </w:p>
    <w:p w:rsidR="00517214" w:rsidRPr="002776ED" w:rsidRDefault="00825663" w:rsidP="002776ED">
      <w:pPr>
        <w:widowControl w:val="0"/>
        <w:spacing w:line="360" w:lineRule="auto"/>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Материально-техническое оснащение для изготовления игры. </w:t>
      </w:r>
      <w:r>
        <w:rPr>
          <w:rFonts w:ascii="Times New Roman" w:eastAsia="Times New Roman" w:hAnsi="Times New Roman" w:cs="Times New Roman"/>
          <w:sz w:val="28"/>
          <w:szCs w:val="28"/>
        </w:rPr>
        <w:t>(Бюджет 3150 руб. См. приложение 4)</w:t>
      </w:r>
      <w:r w:rsidR="002776ED">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Листы бумаги для принтера формата А4 (12 листов)</w:t>
      </w:r>
      <w:r w:rsidR="002776ED">
        <w:rPr>
          <w:rFonts w:ascii="Times New Roman" w:eastAsia="Times New Roman" w:hAnsi="Times New Roman" w:cs="Times New Roman"/>
          <w:sz w:val="28"/>
          <w:szCs w:val="28"/>
        </w:rPr>
        <w:t xml:space="preserve">, </w:t>
      </w:r>
      <w:r w:rsidR="002776ED">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z w:val="28"/>
          <w:szCs w:val="28"/>
        </w:rPr>
        <w:t>лёнка для ламинирования формата А4 (12 листов)</w:t>
      </w:r>
      <w:r w:rsidR="002776ED">
        <w:rPr>
          <w:rFonts w:ascii="Times New Roman" w:eastAsia="Times New Roman" w:hAnsi="Times New Roman" w:cs="Times New Roman"/>
          <w:sz w:val="28"/>
          <w:szCs w:val="28"/>
        </w:rPr>
        <w:t xml:space="preserve">, </w:t>
      </w:r>
      <w:r w:rsidR="002776ED">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z w:val="28"/>
          <w:szCs w:val="28"/>
        </w:rPr>
        <w:t>аминатор</w:t>
      </w:r>
      <w:r w:rsidR="002776ED">
        <w:rPr>
          <w:rFonts w:ascii="Times New Roman" w:eastAsia="Times New Roman" w:hAnsi="Times New Roman" w:cs="Times New Roman"/>
          <w:sz w:val="28"/>
          <w:szCs w:val="28"/>
        </w:rPr>
        <w:t xml:space="preserve">, </w:t>
      </w:r>
      <w:r w:rsidR="002776ED">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z w:val="28"/>
          <w:szCs w:val="28"/>
        </w:rPr>
        <w:t>ринтер с цветной печатью</w:t>
      </w:r>
      <w:r w:rsidR="002776ED">
        <w:rPr>
          <w:rFonts w:ascii="Times New Roman" w:eastAsia="Times New Roman" w:hAnsi="Times New Roman" w:cs="Times New Roman"/>
          <w:sz w:val="28"/>
          <w:szCs w:val="28"/>
        </w:rPr>
        <w:t xml:space="preserve">, </w:t>
      </w:r>
      <w:r w:rsidR="002776ED">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z w:val="28"/>
          <w:szCs w:val="28"/>
        </w:rPr>
        <w:t>омпьютер</w:t>
      </w:r>
      <w:r w:rsidR="002776ED">
        <w:rPr>
          <w:rFonts w:ascii="Times New Roman" w:eastAsia="Times New Roman" w:hAnsi="Times New Roman" w:cs="Times New Roman"/>
          <w:sz w:val="28"/>
          <w:szCs w:val="28"/>
        </w:rPr>
        <w:t xml:space="preserve">, </w:t>
      </w:r>
      <w:r w:rsidR="002776ED">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z w:val="28"/>
          <w:szCs w:val="28"/>
        </w:rPr>
        <w:t>ожницы</w:t>
      </w:r>
    </w:p>
    <w:p w:rsidR="00517214" w:rsidRDefault="00825663" w:rsidP="00AA77BE">
      <w:pPr>
        <w:widowControl w:val="0"/>
        <w:spacing w:line="360" w:lineRule="auto"/>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Реквизит:</w:t>
      </w:r>
      <w:r>
        <w:rPr>
          <w:rFonts w:ascii="Times New Roman" w:eastAsia="Times New Roman" w:hAnsi="Times New Roman" w:cs="Times New Roman"/>
          <w:sz w:val="28"/>
          <w:szCs w:val="28"/>
        </w:rPr>
        <w:t xml:space="preserve"> 6 ламинированных карточек с изображением разноцветных баков для мусора. Баки подписаны (бумага, метал, пластик, стекло, пищевые отходы, опасный мусор) (см. Приложение 1). Карточки с обозначенными сроками разложения мусора в природных условиях: (1000 лет, 500 лет, 100 лет, 50 лет, 10 лет, 5 лет, 1 год, 1 месяц) (см. Приложение 2).</w:t>
      </w:r>
    </w:p>
    <w:p w:rsidR="00517214" w:rsidRDefault="00825663" w:rsidP="00AA77BE">
      <w:pPr>
        <w:widowControl w:val="0"/>
        <w:spacing w:after="0"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Карточки с изображением бытового мусора: огрызок яблока, шкурка от банана, рыбная косточка, яичная скорлупа, стеклянная бутылка, пластиковая бутылка, бумажный пакет, полиэтиленовый пакет, консервная банка, вилка, памперс, металлическое ведро, листва от деревьев, ветки деревьев, туалетная бумага, сломанная лейка, картонная коробка, разбитое зеркало, рваная книга, алюминиевая банка, лампочка, футболка из хлопчатобумажной ткани, синтетическая кофта, батарейка, ртутная лампа, термометр ртутный, сотовый телефон, детали от телевизора, аккумулятор от телефона, фольга от шоколадки (См. Приложение 3)</w:t>
      </w:r>
    </w:p>
    <w:p w:rsidR="00517214" w:rsidRDefault="00AA77BE" w:rsidP="003448BA">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Правила игры</w:t>
      </w:r>
      <w:r w:rsidR="005834FF">
        <w:rPr>
          <w:rFonts w:ascii="Times New Roman" w:eastAsia="Times New Roman" w:hAnsi="Times New Roman" w:cs="Times New Roman"/>
          <w:b/>
          <w:color w:val="000000"/>
          <w:sz w:val="28"/>
          <w:szCs w:val="28"/>
        </w:rPr>
        <w:t>.</w:t>
      </w:r>
      <w:r w:rsidR="00825663">
        <w:rPr>
          <w:rFonts w:ascii="Times New Roman" w:eastAsia="Times New Roman" w:hAnsi="Times New Roman" w:cs="Times New Roman"/>
          <w:color w:val="000000"/>
          <w:sz w:val="28"/>
          <w:szCs w:val="28"/>
        </w:rPr>
        <w:t xml:space="preserve">  Играют 2 команды детей и ведущий, либо от 2-х до 5 детей и ведущий. Ведущим чаще всего выступает педагог. Перед началом </w:t>
      </w:r>
      <w:r w:rsidR="00825663">
        <w:rPr>
          <w:rFonts w:ascii="Times New Roman" w:eastAsia="Times New Roman" w:hAnsi="Times New Roman" w:cs="Times New Roman"/>
          <w:color w:val="000000"/>
          <w:sz w:val="28"/>
          <w:szCs w:val="28"/>
        </w:rPr>
        <w:lastRenderedPageBreak/>
        <w:t>игры карточки с изображением бытового мусора лежат на столе в стопке картинкой вниз. Карточки с изображением баков для мусора раскладываются перед игроками, также рядом лежат карточки со сроками разложения мусора в природе.</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Первый игрок</w:t>
      </w:r>
      <w:r w:rsidR="005834FF">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(команда) переворачивает карточку с изображением бытового мусора. Затем он должен выбрать карточку со сроком его разложения в природных условиях и отправить в правильный бак. Если выбор правильный игрок зарабатывает по одному баллу за каждый правильный шаг. Если игрок   только правильно утилизировал предмет, но неправильно назвал срок его разложения он получит 1 балл вместо 2-х. Если оба ответа неправильные, то карточка возвращается в стопку. Если игроку попадается карточка с предметом, который нельзя утилизировать совместно с бытовым мусором (батарейки, аккумуляторы телефона, люминесцентные лампы и др.), и он кладёт его в правильный контейнер, он зарабатывает дополнительно 5 баллов, если опасные отходы были утилизированы вместе с другими отходами, команда или игрок теряют 1 балл. Победителем становится игрок или команда, набравшие наибольшее количество баллов. За количеством баллов и правильным выбором игроков следит ведущий.</w:t>
      </w:r>
    </w:p>
    <w:tbl>
      <w:tblPr>
        <w:tblStyle w:val="ab"/>
        <w:tblW w:w="9349" w:type="dxa"/>
        <w:tblInd w:w="0" w:type="dxa"/>
        <w:tblBorders>
          <w:top w:val="single" w:sz="4" w:space="0" w:color="FFFFFF"/>
          <w:left w:val="single" w:sz="4" w:space="0" w:color="FFFFFF"/>
          <w:bottom w:val="single" w:sz="4" w:space="0" w:color="FFFFFF"/>
          <w:right w:val="single" w:sz="4" w:space="0" w:color="FFFFFF"/>
        </w:tblBorders>
        <w:tblLayout w:type="fixed"/>
        <w:tblLook w:val="0400" w:firstRow="0" w:lastRow="0" w:firstColumn="0" w:lastColumn="0" w:noHBand="0" w:noVBand="1"/>
      </w:tblPr>
      <w:tblGrid>
        <w:gridCol w:w="9349"/>
      </w:tblGrid>
      <w:tr w:rsidR="00517214">
        <w:tc>
          <w:tcPr>
            <w:tcW w:w="9349" w:type="dxa"/>
          </w:tcPr>
          <w:p w:rsidR="00517214" w:rsidRDefault="005834FF" w:rsidP="00AA77BE">
            <w:pPr>
              <w:widowControl w:val="0"/>
              <w:spacing w:after="0" w:line="360" w:lineRule="auto"/>
              <w:ind w:firstLine="720"/>
              <w:contextualSpacing/>
              <w:jc w:val="center"/>
              <w:rPr>
                <w:rFonts w:ascii="Times New Roman" w:eastAsia="Times New Roman" w:hAnsi="Times New Roman" w:cs="Times New Roman"/>
                <w:b/>
                <w:sz w:val="28"/>
                <w:szCs w:val="28"/>
              </w:rPr>
            </w:pPr>
            <w:bookmarkStart w:id="1" w:name="bookmark=id.gjdgxs" w:colFirst="0" w:colLast="0"/>
            <w:bookmarkEnd w:id="1"/>
            <w:r>
              <w:rPr>
                <w:rFonts w:ascii="Times New Roman" w:eastAsia="Times New Roman" w:hAnsi="Times New Roman" w:cs="Times New Roman"/>
                <w:b/>
                <w:sz w:val="28"/>
                <w:szCs w:val="28"/>
              </w:rPr>
              <w:t>Способы</w:t>
            </w:r>
            <w:r w:rsidR="00825663">
              <w:rPr>
                <w:rFonts w:ascii="Times New Roman" w:eastAsia="Times New Roman" w:hAnsi="Times New Roman" w:cs="Times New Roman"/>
                <w:b/>
                <w:sz w:val="28"/>
                <w:szCs w:val="28"/>
              </w:rPr>
              <w:t xml:space="preserve"> организации деятельности</w:t>
            </w:r>
            <w:r>
              <w:rPr>
                <w:rFonts w:ascii="Times New Roman" w:eastAsia="Times New Roman" w:hAnsi="Times New Roman" w:cs="Times New Roman"/>
                <w:b/>
                <w:sz w:val="28"/>
                <w:szCs w:val="28"/>
              </w:rPr>
              <w:t xml:space="preserve"> учащихся</w:t>
            </w:r>
          </w:p>
          <w:p w:rsidR="00517214" w:rsidRDefault="00825663" w:rsidP="00AA77BE">
            <w:pPr>
              <w:numPr>
                <w:ilvl w:val="0"/>
                <w:numId w:val="3"/>
              </w:numPr>
              <w:spacing w:after="200" w:line="276"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фронтальная: </w:t>
            </w:r>
            <w:r>
              <w:rPr>
                <w:rFonts w:ascii="Times New Roman" w:eastAsia="Times New Roman" w:hAnsi="Times New Roman" w:cs="Times New Roman"/>
                <w:sz w:val="28"/>
                <w:szCs w:val="28"/>
              </w:rPr>
              <w:t xml:space="preserve">работа педагога со всеми </w:t>
            </w:r>
            <w:r w:rsidR="002776ED">
              <w:rPr>
                <w:rFonts w:ascii="Times New Roman" w:eastAsia="Times New Roman" w:hAnsi="Times New Roman" w:cs="Times New Roman"/>
                <w:sz w:val="28"/>
                <w:szCs w:val="28"/>
              </w:rPr>
              <w:t>учащимися одновременно (беседа,</w:t>
            </w:r>
            <w:r w:rsidR="002776ED" w:rsidRPr="002776ED">
              <w:rPr>
                <w:rFonts w:ascii="Times New Roman" w:eastAsia="Times New Roman" w:hAnsi="Times New Roman" w:cs="Times New Roman"/>
                <w:color w:val="000000" w:themeColor="text1"/>
                <w:sz w:val="28"/>
                <w:szCs w:val="28"/>
              </w:rPr>
              <w:t xml:space="preserve"> демонстрация</w:t>
            </w:r>
            <w:r w:rsidRPr="002776ED">
              <w:rPr>
                <w:rFonts w:ascii="Times New Roman" w:eastAsia="Times New Roman" w:hAnsi="Times New Roman" w:cs="Times New Roman"/>
                <w:color w:val="000000" w:themeColor="text1"/>
                <w:sz w:val="28"/>
                <w:szCs w:val="28"/>
              </w:rPr>
              <w:t>,</w:t>
            </w:r>
            <w:r>
              <w:rPr>
                <w:rFonts w:ascii="Times New Roman" w:eastAsia="Times New Roman" w:hAnsi="Times New Roman" w:cs="Times New Roman"/>
                <w:sz w:val="28"/>
                <w:szCs w:val="28"/>
              </w:rPr>
              <w:t xml:space="preserve"> объяснение);</w:t>
            </w:r>
          </w:p>
          <w:p w:rsidR="00517214" w:rsidRDefault="00825663" w:rsidP="00AA77BE">
            <w:pPr>
              <w:numPr>
                <w:ilvl w:val="0"/>
                <w:numId w:val="3"/>
              </w:numPr>
              <w:spacing w:after="200" w:line="276"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коллективная: </w:t>
            </w:r>
            <w:r>
              <w:rPr>
                <w:rFonts w:ascii="Times New Roman" w:eastAsia="Times New Roman" w:hAnsi="Times New Roman" w:cs="Times New Roman"/>
                <w:sz w:val="28"/>
                <w:szCs w:val="28"/>
              </w:rPr>
              <w:t>организация творческого взаимодействия между всеми детьми одновременно (практическая работа, игра.)</w:t>
            </w:r>
          </w:p>
          <w:p w:rsidR="00517214" w:rsidRDefault="00517214" w:rsidP="00AA77BE">
            <w:pPr>
              <w:widowControl w:val="0"/>
              <w:spacing w:line="360" w:lineRule="auto"/>
              <w:ind w:firstLine="720"/>
              <w:contextualSpacing/>
              <w:jc w:val="center"/>
              <w:rPr>
                <w:rFonts w:ascii="Times New Roman" w:eastAsia="Times New Roman" w:hAnsi="Times New Roman" w:cs="Times New Roman"/>
                <w:b/>
                <w:color w:val="000000"/>
                <w:sz w:val="28"/>
                <w:szCs w:val="28"/>
              </w:rPr>
            </w:pPr>
          </w:p>
          <w:p w:rsidR="00517214" w:rsidRDefault="00825663" w:rsidP="00AA77BE">
            <w:pPr>
              <w:widowControl w:val="0"/>
              <w:spacing w:line="360" w:lineRule="auto"/>
              <w:ind w:firstLine="720"/>
              <w:contextualSpacing/>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Ожидаемые результаты</w:t>
            </w:r>
          </w:p>
          <w:p w:rsidR="00517214" w:rsidRDefault="00825663" w:rsidP="00AA77BE">
            <w:pPr>
              <w:tabs>
                <w:tab w:val="left" w:pos="7938"/>
              </w:tabs>
              <w:ind w:firstLine="720"/>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Личностные результаты</w:t>
            </w:r>
            <w:r w:rsidR="005834FF">
              <w:rPr>
                <w:rFonts w:ascii="Times New Roman" w:eastAsia="Times New Roman" w:hAnsi="Times New Roman" w:cs="Times New Roman"/>
                <w:b/>
                <w:sz w:val="28"/>
                <w:szCs w:val="28"/>
              </w:rPr>
              <w:t>:</w:t>
            </w:r>
          </w:p>
          <w:p w:rsidR="00517214" w:rsidRDefault="00825663" w:rsidP="00AA77BE">
            <w:pPr>
              <w:tabs>
                <w:tab w:val="left" w:pos="7938"/>
              </w:tabs>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834FF" w:rsidRPr="002776ED">
              <w:rPr>
                <w:rFonts w:ascii="Times New Roman" w:eastAsia="Times New Roman" w:hAnsi="Times New Roman" w:cs="Times New Roman"/>
                <w:color w:val="000000" w:themeColor="text1"/>
                <w:sz w:val="28"/>
                <w:szCs w:val="28"/>
              </w:rPr>
              <w:t xml:space="preserve">развитие </w:t>
            </w:r>
            <w:r>
              <w:rPr>
                <w:rFonts w:ascii="Times New Roman" w:eastAsia="Times New Roman" w:hAnsi="Times New Roman" w:cs="Times New Roman"/>
                <w:sz w:val="28"/>
                <w:szCs w:val="28"/>
              </w:rPr>
              <w:t>креативност</w:t>
            </w:r>
            <w:r w:rsidR="005834FF">
              <w:rPr>
                <w:rFonts w:ascii="Times New Roman" w:eastAsia="Times New Roman" w:hAnsi="Times New Roman" w:cs="Times New Roman"/>
                <w:sz w:val="28"/>
                <w:szCs w:val="28"/>
              </w:rPr>
              <w:t>и</w:t>
            </w:r>
            <w:r w:rsidR="002776ED">
              <w:rPr>
                <w:rFonts w:ascii="Times New Roman" w:eastAsia="Times New Roman" w:hAnsi="Times New Roman" w:cs="Times New Roman"/>
                <w:sz w:val="28"/>
                <w:szCs w:val="28"/>
              </w:rPr>
              <w:t>;</w:t>
            </w:r>
          </w:p>
          <w:p w:rsidR="00517214" w:rsidRDefault="002776ED" w:rsidP="00AA77BE">
            <w:pPr>
              <w:tabs>
                <w:tab w:val="left" w:pos="7938"/>
              </w:tabs>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825663">
              <w:rPr>
                <w:rFonts w:ascii="Times New Roman" w:eastAsia="Times New Roman" w:hAnsi="Times New Roman" w:cs="Times New Roman"/>
                <w:sz w:val="28"/>
                <w:szCs w:val="28"/>
              </w:rPr>
              <w:t xml:space="preserve"> </w:t>
            </w:r>
            <w:r w:rsidR="005834FF" w:rsidRPr="002776ED">
              <w:rPr>
                <w:rFonts w:ascii="Times New Roman" w:eastAsia="Times New Roman" w:hAnsi="Times New Roman" w:cs="Times New Roman"/>
                <w:color w:val="000000" w:themeColor="text1"/>
                <w:sz w:val="28"/>
                <w:szCs w:val="28"/>
              </w:rPr>
              <w:t>формирование</w:t>
            </w:r>
            <w:r w:rsidR="005834FF">
              <w:rPr>
                <w:rFonts w:ascii="Times New Roman" w:eastAsia="Times New Roman" w:hAnsi="Times New Roman" w:cs="Times New Roman"/>
                <w:sz w:val="28"/>
                <w:szCs w:val="28"/>
              </w:rPr>
              <w:t xml:space="preserve"> </w:t>
            </w:r>
            <w:r w:rsidR="00825663">
              <w:rPr>
                <w:rFonts w:ascii="Times New Roman" w:eastAsia="Times New Roman" w:hAnsi="Times New Roman" w:cs="Times New Roman"/>
                <w:sz w:val="28"/>
                <w:szCs w:val="28"/>
              </w:rPr>
              <w:t>нравственны</w:t>
            </w:r>
            <w:r w:rsidR="005834FF">
              <w:rPr>
                <w:rFonts w:ascii="Times New Roman" w:eastAsia="Times New Roman" w:hAnsi="Times New Roman" w:cs="Times New Roman"/>
                <w:sz w:val="28"/>
                <w:szCs w:val="28"/>
              </w:rPr>
              <w:t>х</w:t>
            </w:r>
            <w:r w:rsidR="00825663">
              <w:rPr>
                <w:rFonts w:ascii="Times New Roman" w:eastAsia="Times New Roman" w:hAnsi="Times New Roman" w:cs="Times New Roman"/>
                <w:sz w:val="28"/>
                <w:szCs w:val="28"/>
              </w:rPr>
              <w:t xml:space="preserve"> принцип</w:t>
            </w:r>
            <w:r w:rsidR="005834FF">
              <w:rPr>
                <w:rFonts w:ascii="Times New Roman" w:eastAsia="Times New Roman" w:hAnsi="Times New Roman" w:cs="Times New Roman"/>
                <w:sz w:val="28"/>
                <w:szCs w:val="28"/>
              </w:rPr>
              <w:t>ов</w:t>
            </w:r>
            <w:r w:rsidR="00825663">
              <w:rPr>
                <w:rFonts w:ascii="Times New Roman" w:eastAsia="Times New Roman" w:hAnsi="Times New Roman" w:cs="Times New Roman"/>
                <w:sz w:val="28"/>
                <w:szCs w:val="28"/>
              </w:rPr>
              <w:t xml:space="preserve"> и убежден</w:t>
            </w:r>
            <w:r w:rsidR="005834FF">
              <w:rPr>
                <w:rFonts w:ascii="Times New Roman" w:eastAsia="Times New Roman" w:hAnsi="Times New Roman" w:cs="Times New Roman"/>
                <w:sz w:val="28"/>
                <w:szCs w:val="28"/>
              </w:rPr>
              <w:t>ий</w:t>
            </w:r>
            <w:r>
              <w:rPr>
                <w:rFonts w:ascii="Times New Roman" w:eastAsia="Times New Roman" w:hAnsi="Times New Roman" w:cs="Times New Roman"/>
                <w:sz w:val="28"/>
                <w:szCs w:val="28"/>
              </w:rPr>
              <w:t>;</w:t>
            </w:r>
          </w:p>
          <w:p w:rsidR="005834FF" w:rsidRDefault="002776ED" w:rsidP="00AA77BE">
            <w:pPr>
              <w:tabs>
                <w:tab w:val="left" w:pos="7938"/>
              </w:tabs>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25663">
              <w:rPr>
                <w:rFonts w:ascii="Times New Roman" w:eastAsia="Times New Roman" w:hAnsi="Times New Roman" w:cs="Times New Roman"/>
                <w:sz w:val="28"/>
                <w:szCs w:val="28"/>
              </w:rPr>
              <w:t xml:space="preserve"> активная жизненная позиция.</w:t>
            </w:r>
            <w:r w:rsidR="005834FF">
              <w:rPr>
                <w:rFonts w:ascii="Times New Roman" w:eastAsia="Times New Roman" w:hAnsi="Times New Roman" w:cs="Times New Roman"/>
                <w:sz w:val="28"/>
                <w:szCs w:val="28"/>
              </w:rPr>
              <w:t xml:space="preserve"> </w:t>
            </w:r>
          </w:p>
          <w:p w:rsidR="00517214" w:rsidRDefault="005834FF" w:rsidP="00AA77BE">
            <w:pPr>
              <w:tabs>
                <w:tab w:val="left" w:pos="7938"/>
              </w:tabs>
              <w:ind w:firstLine="720"/>
              <w:contextualSpacing/>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Игра</w:t>
            </w:r>
            <w:r w:rsidR="00825663">
              <w:rPr>
                <w:rFonts w:ascii="Times New Roman" w:eastAsia="Times New Roman" w:hAnsi="Times New Roman" w:cs="Times New Roman"/>
                <w:sz w:val="28"/>
                <w:szCs w:val="28"/>
              </w:rPr>
              <w:t xml:space="preserve"> «Разделяй мусор правильно!» позволит сформировать гармоничную личность с активной природоохранной позицией, ответственным отношением к окружающей среде и правильным взаимодействием с ней. </w:t>
            </w:r>
          </w:p>
          <w:p w:rsidR="00517214" w:rsidRDefault="00517214" w:rsidP="00AA77BE">
            <w:pPr>
              <w:tabs>
                <w:tab w:val="left" w:pos="7938"/>
              </w:tabs>
              <w:ind w:firstLine="720"/>
              <w:contextualSpacing/>
              <w:jc w:val="both"/>
              <w:rPr>
                <w:rFonts w:ascii="Times New Roman" w:eastAsia="Times New Roman" w:hAnsi="Times New Roman" w:cs="Times New Roman"/>
                <w:b/>
                <w:sz w:val="28"/>
                <w:szCs w:val="28"/>
              </w:rPr>
            </w:pPr>
          </w:p>
          <w:p w:rsidR="00517214" w:rsidRDefault="00825663" w:rsidP="00AA77BE">
            <w:pPr>
              <w:tabs>
                <w:tab w:val="left" w:pos="7938"/>
              </w:tabs>
              <w:ind w:firstLine="720"/>
              <w:contextualSpacing/>
              <w:jc w:val="both"/>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Метапредметные</w:t>
            </w:r>
            <w:proofErr w:type="spellEnd"/>
            <w:r>
              <w:rPr>
                <w:rFonts w:ascii="Times New Roman" w:eastAsia="Times New Roman" w:hAnsi="Times New Roman" w:cs="Times New Roman"/>
                <w:b/>
                <w:sz w:val="28"/>
                <w:szCs w:val="28"/>
              </w:rPr>
              <w:t xml:space="preserve"> результаты</w:t>
            </w:r>
            <w:r w:rsidR="005834FF">
              <w:rPr>
                <w:rFonts w:ascii="Times New Roman" w:eastAsia="Times New Roman" w:hAnsi="Times New Roman" w:cs="Times New Roman"/>
                <w:b/>
                <w:sz w:val="28"/>
                <w:szCs w:val="28"/>
              </w:rPr>
              <w:t>:</w:t>
            </w:r>
          </w:p>
          <w:p w:rsidR="00517214" w:rsidRDefault="00825663" w:rsidP="00AA77BE">
            <w:pPr>
              <w:tabs>
                <w:tab w:val="left" w:pos="7938"/>
              </w:tabs>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776ED" w:rsidRPr="002776ED">
              <w:rPr>
                <w:rFonts w:ascii="Times New Roman" w:eastAsia="Times New Roman" w:hAnsi="Times New Roman" w:cs="Times New Roman"/>
                <w:sz w:val="28"/>
                <w:szCs w:val="28"/>
              </w:rPr>
              <w:t xml:space="preserve">развитие </w:t>
            </w:r>
            <w:r w:rsidRPr="002776ED">
              <w:rPr>
                <w:rFonts w:ascii="Times New Roman" w:eastAsia="Times New Roman" w:hAnsi="Times New Roman" w:cs="Times New Roman"/>
                <w:sz w:val="28"/>
                <w:szCs w:val="28"/>
              </w:rPr>
              <w:t>к</w:t>
            </w:r>
            <w:r w:rsidR="002776ED">
              <w:rPr>
                <w:rFonts w:ascii="Times New Roman" w:eastAsia="Times New Roman" w:hAnsi="Times New Roman" w:cs="Times New Roman"/>
                <w:sz w:val="28"/>
                <w:szCs w:val="28"/>
              </w:rPr>
              <w:t>оммуникативных навыков</w:t>
            </w:r>
            <w:r>
              <w:rPr>
                <w:rFonts w:ascii="Times New Roman" w:eastAsia="Times New Roman" w:hAnsi="Times New Roman" w:cs="Times New Roman"/>
                <w:sz w:val="28"/>
                <w:szCs w:val="28"/>
              </w:rPr>
              <w:t xml:space="preserve"> (умение взаимодействовать в коллективе</w:t>
            </w:r>
            <w:r w:rsidR="00157DB0">
              <w:rPr>
                <w:rFonts w:ascii="Times New Roman" w:eastAsia="Times New Roman" w:hAnsi="Times New Roman" w:cs="Times New Roman"/>
                <w:sz w:val="28"/>
                <w:szCs w:val="28"/>
              </w:rPr>
              <w:t xml:space="preserve"> и с окружающим миром</w:t>
            </w:r>
            <w:r>
              <w:rPr>
                <w:rFonts w:ascii="Times New Roman" w:eastAsia="Times New Roman" w:hAnsi="Times New Roman" w:cs="Times New Roman"/>
                <w:sz w:val="28"/>
                <w:szCs w:val="28"/>
              </w:rPr>
              <w:t>)</w:t>
            </w:r>
            <w:r w:rsidR="00157DB0">
              <w:rPr>
                <w:rFonts w:ascii="Times New Roman" w:eastAsia="Times New Roman" w:hAnsi="Times New Roman" w:cs="Times New Roman"/>
                <w:sz w:val="28"/>
                <w:szCs w:val="28"/>
              </w:rPr>
              <w:t>;</w:t>
            </w:r>
          </w:p>
          <w:p w:rsidR="00517214" w:rsidRDefault="00825663" w:rsidP="00AA77BE">
            <w:pPr>
              <w:tabs>
                <w:tab w:val="left" w:pos="7938"/>
              </w:tabs>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умение на</w:t>
            </w:r>
            <w:r w:rsidR="00157DB0">
              <w:rPr>
                <w:rFonts w:ascii="Times New Roman" w:eastAsia="Times New Roman" w:hAnsi="Times New Roman" w:cs="Times New Roman"/>
                <w:sz w:val="28"/>
                <w:szCs w:val="28"/>
              </w:rPr>
              <w:t>блюдать и сравнивать (развитие критического мышления</w:t>
            </w:r>
            <w:r>
              <w:rPr>
                <w:rFonts w:ascii="Times New Roman" w:eastAsia="Times New Roman" w:hAnsi="Times New Roman" w:cs="Times New Roman"/>
                <w:sz w:val="28"/>
                <w:szCs w:val="28"/>
              </w:rPr>
              <w:t xml:space="preserve">); </w:t>
            </w:r>
          </w:p>
          <w:p w:rsidR="00517214" w:rsidRDefault="00825663" w:rsidP="00AA77BE">
            <w:pPr>
              <w:tabs>
                <w:tab w:val="left" w:pos="7938"/>
              </w:tabs>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умение анализировать и системат</w:t>
            </w:r>
            <w:r w:rsidR="002776ED">
              <w:rPr>
                <w:rFonts w:ascii="Times New Roman" w:eastAsia="Times New Roman" w:hAnsi="Times New Roman" w:cs="Times New Roman"/>
                <w:sz w:val="28"/>
                <w:szCs w:val="28"/>
              </w:rPr>
              <w:t>изировать информацию (развитие критического мышления</w:t>
            </w:r>
            <w:r>
              <w:rPr>
                <w:rFonts w:ascii="Times New Roman" w:eastAsia="Times New Roman" w:hAnsi="Times New Roman" w:cs="Times New Roman"/>
                <w:sz w:val="28"/>
                <w:szCs w:val="28"/>
              </w:rPr>
              <w:t>);</w:t>
            </w:r>
          </w:p>
          <w:p w:rsidR="00517214" w:rsidRDefault="00825663" w:rsidP="00157DB0">
            <w:pPr>
              <w:tabs>
                <w:tab w:val="left" w:pos="7938"/>
              </w:tabs>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776ED">
              <w:rPr>
                <w:rFonts w:ascii="Times New Roman" w:eastAsia="Times New Roman" w:hAnsi="Times New Roman" w:cs="Times New Roman"/>
                <w:sz w:val="28"/>
                <w:szCs w:val="28"/>
              </w:rPr>
              <w:t>развитие умения</w:t>
            </w:r>
            <w:r>
              <w:rPr>
                <w:rFonts w:ascii="Times New Roman" w:eastAsia="Times New Roman" w:hAnsi="Times New Roman" w:cs="Times New Roman"/>
                <w:sz w:val="28"/>
                <w:szCs w:val="28"/>
              </w:rPr>
              <w:t xml:space="preserve"> сотрудничать, кооперироваться (согласованно работат</w:t>
            </w:r>
            <w:r w:rsidR="00157DB0">
              <w:rPr>
                <w:rFonts w:ascii="Times New Roman" w:eastAsia="Times New Roman" w:hAnsi="Times New Roman" w:cs="Times New Roman"/>
                <w:sz w:val="28"/>
                <w:szCs w:val="28"/>
              </w:rPr>
              <w:t>ь в малых группах и коллективе);</w:t>
            </w:r>
          </w:p>
          <w:p w:rsidR="00517214" w:rsidRDefault="00825663" w:rsidP="00AA77BE">
            <w:pPr>
              <w:tabs>
                <w:tab w:val="left" w:pos="7938"/>
              </w:tabs>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57DB0">
              <w:rPr>
                <w:rFonts w:ascii="Times New Roman" w:eastAsia="Times New Roman" w:hAnsi="Times New Roman" w:cs="Times New Roman"/>
                <w:sz w:val="28"/>
                <w:szCs w:val="28"/>
              </w:rPr>
              <w:t>развитие креативности</w:t>
            </w:r>
            <w:r>
              <w:rPr>
                <w:rFonts w:ascii="Times New Roman" w:eastAsia="Times New Roman" w:hAnsi="Times New Roman" w:cs="Times New Roman"/>
                <w:sz w:val="28"/>
                <w:szCs w:val="28"/>
              </w:rPr>
              <w:t>.</w:t>
            </w:r>
          </w:p>
          <w:p w:rsidR="00517214" w:rsidRDefault="00825663" w:rsidP="00AA77BE">
            <w:pPr>
              <w:tabs>
                <w:tab w:val="left" w:pos="7938"/>
              </w:tabs>
              <w:ind w:firstLine="720"/>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Предметные результаты</w:t>
            </w:r>
            <w:r w:rsidR="005834FF">
              <w:rPr>
                <w:rFonts w:ascii="Times New Roman" w:eastAsia="Times New Roman" w:hAnsi="Times New Roman" w:cs="Times New Roman"/>
                <w:b/>
                <w:sz w:val="28"/>
                <w:szCs w:val="28"/>
              </w:rPr>
              <w:t>:</w:t>
            </w:r>
          </w:p>
          <w:p w:rsidR="00517214" w:rsidRDefault="00825663" w:rsidP="00157DB0">
            <w:pPr>
              <w:tabs>
                <w:tab w:val="left" w:pos="7938"/>
              </w:tabs>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157DB0">
              <w:rPr>
                <w:rFonts w:ascii="Times New Roman" w:eastAsia="Times New Roman" w:hAnsi="Times New Roman" w:cs="Times New Roman"/>
                <w:sz w:val="28"/>
                <w:szCs w:val="28"/>
              </w:rPr>
              <w:t>приобретение начальных теоретических знаний</w:t>
            </w:r>
            <w:r>
              <w:rPr>
                <w:rFonts w:ascii="Times New Roman" w:eastAsia="Times New Roman" w:hAnsi="Times New Roman" w:cs="Times New Roman"/>
                <w:sz w:val="28"/>
                <w:szCs w:val="28"/>
              </w:rPr>
              <w:t xml:space="preserve"> по экологии.</w:t>
            </w:r>
          </w:p>
          <w:p w:rsidR="00517214" w:rsidRDefault="00825663" w:rsidP="00AA77BE">
            <w:pPr>
              <w:tabs>
                <w:tab w:val="left" w:pos="851"/>
              </w:tabs>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57DB0">
              <w:rPr>
                <w:rFonts w:ascii="Times New Roman" w:eastAsia="Times New Roman" w:hAnsi="Times New Roman" w:cs="Times New Roman"/>
                <w:sz w:val="28"/>
                <w:szCs w:val="28"/>
              </w:rPr>
              <w:t>приобретение практических умений и навыков</w:t>
            </w:r>
            <w:r>
              <w:rPr>
                <w:rFonts w:ascii="Times New Roman" w:eastAsia="Times New Roman" w:hAnsi="Times New Roman" w:cs="Times New Roman"/>
                <w:sz w:val="28"/>
                <w:szCs w:val="28"/>
              </w:rPr>
              <w:t>.</w:t>
            </w:r>
          </w:p>
          <w:p w:rsidR="00517214" w:rsidRDefault="00825663" w:rsidP="005834FF">
            <w:pPr>
              <w:widowControl w:val="0"/>
              <w:spacing w:line="360" w:lineRule="auto"/>
              <w:ind w:firstLine="851"/>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Методы оценки ожидаемых результатов</w:t>
            </w:r>
            <w:r w:rsidR="005834FF">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Для выявления ожидаемых </w:t>
            </w:r>
            <w:r w:rsidR="005834FF">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z w:val="28"/>
                <w:szCs w:val="28"/>
              </w:rPr>
              <w:t>езультатов применяются техн</w:t>
            </w:r>
            <w:r w:rsidR="005834FF">
              <w:rPr>
                <w:rFonts w:ascii="Times New Roman" w:eastAsia="Times New Roman" w:hAnsi="Times New Roman" w:cs="Times New Roman"/>
                <w:color w:val="000000"/>
                <w:sz w:val="28"/>
                <w:szCs w:val="28"/>
              </w:rPr>
              <w:t xml:space="preserve">ики формирующего оценивания. За </w:t>
            </w:r>
            <w:r>
              <w:rPr>
                <w:rFonts w:ascii="Times New Roman" w:eastAsia="Times New Roman" w:hAnsi="Times New Roman" w:cs="Times New Roman"/>
                <w:color w:val="000000"/>
                <w:sz w:val="28"/>
                <w:szCs w:val="28"/>
              </w:rPr>
              <w:t>результаты таких проверок не нужно ставить оценки, потому что цель формирующего оценивания — собрать обратную связь.</w:t>
            </w:r>
          </w:p>
          <w:p w:rsidR="00517214" w:rsidRDefault="00825663" w:rsidP="00AA77BE">
            <w:pPr>
              <w:shd w:val="clear" w:color="auto" w:fill="FFFFFF"/>
              <w:spacing w:after="165"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Метод «Выбери»</w:t>
            </w:r>
            <w:r>
              <w:rPr>
                <w:rFonts w:ascii="Times New Roman" w:eastAsia="Times New Roman" w:hAnsi="Times New Roman" w:cs="Times New Roman"/>
                <w:color w:val="000000"/>
                <w:sz w:val="28"/>
                <w:szCs w:val="28"/>
              </w:rPr>
              <w:t xml:space="preserve"> применяется для выявления ожидаемых результатов у детей от 6 до 8 лет. Детям предлагается несколько утверждений с бинарным выбором или вопросы, которые включают в себя распространённое заблуждение. Они должны выбрать ответ (правда или ложь, согласие или несогласие).</w:t>
            </w:r>
          </w:p>
          <w:p w:rsidR="00517214" w:rsidRDefault="00825663" w:rsidP="00AA77BE">
            <w:pPr>
              <w:shd w:val="clear" w:color="auto" w:fill="FFFFFF"/>
              <w:spacing w:after="165"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Метод «Обобщи»</w:t>
            </w:r>
            <w:r>
              <w:rPr>
                <w:rFonts w:ascii="Times New Roman" w:eastAsia="Times New Roman" w:hAnsi="Times New Roman" w:cs="Times New Roman"/>
                <w:color w:val="000000"/>
                <w:sz w:val="28"/>
                <w:szCs w:val="28"/>
              </w:rPr>
              <w:t xml:space="preserve"> применяется для выявления ожидаемых результатов у детей от 9 до 12 лет. Ребятам предлагается написать сочинение не более чем на 100 слов, в котором нужно ответить на вопрос: «В чём заключается главная информация, которую вы узнали о раздельном сборе мусора?»</w:t>
            </w:r>
          </w:p>
          <w:p w:rsidR="00517214" w:rsidRDefault="00825663" w:rsidP="00AA77BE">
            <w:pPr>
              <w:shd w:val="clear" w:color="auto" w:fill="FFFFFF"/>
              <w:spacing w:after="165"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Метод «Научи»</w:t>
            </w:r>
            <w:r>
              <w:rPr>
                <w:rFonts w:ascii="Times New Roman" w:eastAsia="Times New Roman" w:hAnsi="Times New Roman" w:cs="Times New Roman"/>
                <w:color w:val="000000"/>
                <w:sz w:val="28"/>
                <w:szCs w:val="28"/>
              </w:rPr>
              <w:t xml:space="preserve"> применяется для выявления ожидаемых результатов у детей от 9 до 12 лет. Ребятам предлагается объяснить новое понятие другому ребёнку, который «как бы отсутствовал». Или разработать урок на 5 минут для детей детского сада.</w:t>
            </w:r>
          </w:p>
          <w:p w:rsidR="00517214" w:rsidRPr="005834FF" w:rsidRDefault="00825663" w:rsidP="005834FF">
            <w:pPr>
              <w:shd w:val="clear" w:color="auto" w:fill="FFFFFF"/>
              <w:spacing w:after="165" w:line="360" w:lineRule="auto"/>
              <w:ind w:firstLine="720"/>
              <w:contextualSpacing/>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Использование методической раз</w:t>
            </w:r>
            <w:r w:rsidR="005834FF">
              <w:rPr>
                <w:rFonts w:ascii="Times New Roman" w:eastAsia="Times New Roman" w:hAnsi="Times New Roman" w:cs="Times New Roman"/>
                <w:b/>
                <w:color w:val="000000"/>
                <w:sz w:val="28"/>
                <w:szCs w:val="28"/>
              </w:rPr>
              <w:t xml:space="preserve">работки в дистанционном формате. </w:t>
            </w:r>
            <w:r>
              <w:rPr>
                <w:rFonts w:ascii="Times New Roman" w:eastAsia="Times New Roman" w:hAnsi="Times New Roman" w:cs="Times New Roman"/>
                <w:color w:val="000000"/>
                <w:sz w:val="28"/>
                <w:szCs w:val="28"/>
              </w:rPr>
              <w:t xml:space="preserve">Во время проведения занятия в дистанционном формате детям вначале демонстрировалась презентация, созданная педагогом дополнительного образования на тему раздельного сбора мусора. Затем </w:t>
            </w:r>
            <w:r>
              <w:rPr>
                <w:rFonts w:ascii="Times New Roman" w:eastAsia="Times New Roman" w:hAnsi="Times New Roman" w:cs="Times New Roman"/>
                <w:color w:val="000000"/>
                <w:sz w:val="28"/>
                <w:szCs w:val="28"/>
              </w:rPr>
              <w:lastRenderedPageBreak/>
              <w:t>педагог по очереди показывает детям карточку с изображением бытового отхода, а они должны ответить в какой бак её положить и срок разложения. Педагог фиксирует результаты ответов. Побеждает ребёнок набравший наибольшее количество баллов.</w:t>
            </w:r>
          </w:p>
          <w:p w:rsidR="00517214" w:rsidRDefault="00825663" w:rsidP="00A45648">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Возможные риски реализации разработки.</w:t>
            </w:r>
            <w:r w:rsidR="005834FF">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 Риски в реализации методической разработки могут возникнуть при реализации ее в дистанционном формате. Например, отсутствие интернета у участников.</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Отсутствие принтера, ламинатора, бумаги для ламинирования, проектора тоже можно считать возможными рисками. Но это не так. Фантазия педагога поможет ему нарисовать фломастерами баки для мусора, предметы бытовых отходов и сроки их разложения. Перед началом игры, как уже упоминалось ранее, педагог может сам рассказать о проблеме утилизации мусора, не применяя при этом проектор.</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
          <w:p w:rsidR="00517214" w:rsidRDefault="00825663" w:rsidP="00AA77BE">
            <w:pPr>
              <w:widowControl w:val="0"/>
              <w:spacing w:line="360" w:lineRule="auto"/>
              <w:ind w:firstLine="720"/>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Список использованной литературы:</w:t>
            </w:r>
          </w:p>
          <w:p w:rsidR="00517214" w:rsidRDefault="00825663" w:rsidP="00AA77BE">
            <w:pPr>
              <w:shd w:val="clear" w:color="auto" w:fill="FFFFFF"/>
              <w:spacing w:after="0"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Алексеев С.В., Груздева Н.В., Гущина Э.В. и др. Практическая экология для всех: научно-популярное пособие. - </w:t>
            </w:r>
            <w:proofErr w:type="gramStart"/>
            <w:r>
              <w:rPr>
                <w:rFonts w:ascii="Times New Roman" w:eastAsia="Times New Roman" w:hAnsi="Times New Roman" w:cs="Times New Roman"/>
                <w:color w:val="000000"/>
                <w:sz w:val="28"/>
                <w:szCs w:val="28"/>
              </w:rPr>
              <w:t>СПб.:</w:t>
            </w:r>
            <w:proofErr w:type="gramEnd"/>
            <w:r>
              <w:rPr>
                <w:rFonts w:ascii="Times New Roman" w:eastAsia="Times New Roman" w:hAnsi="Times New Roman" w:cs="Times New Roman"/>
                <w:color w:val="000000"/>
                <w:sz w:val="28"/>
                <w:szCs w:val="28"/>
              </w:rPr>
              <w:t xml:space="preserve"> Крисмас+, 2005г.24-44с.</w:t>
            </w:r>
          </w:p>
          <w:p w:rsidR="00517214" w:rsidRDefault="00825663" w:rsidP="00AA77BE">
            <w:pPr>
              <w:shd w:val="clear" w:color="auto" w:fill="FFFFFF"/>
              <w:spacing w:after="0"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proofErr w:type="spellStart"/>
            <w:r>
              <w:rPr>
                <w:rFonts w:ascii="Times New Roman" w:eastAsia="Times New Roman" w:hAnsi="Times New Roman" w:cs="Times New Roman"/>
                <w:color w:val="000000"/>
                <w:sz w:val="28"/>
                <w:szCs w:val="28"/>
              </w:rPr>
              <w:t>Ашихмина</w:t>
            </w:r>
            <w:proofErr w:type="spellEnd"/>
            <w:r>
              <w:rPr>
                <w:rFonts w:ascii="Times New Roman" w:eastAsia="Times New Roman" w:hAnsi="Times New Roman" w:cs="Times New Roman"/>
                <w:color w:val="000000"/>
                <w:sz w:val="28"/>
                <w:szCs w:val="28"/>
              </w:rPr>
              <w:t xml:space="preserve"> Т.Я. Школьный экологический мониторинг. Учебно-методическое пособие. - М.: АГАР, 2000г. 61с.</w:t>
            </w:r>
          </w:p>
          <w:p w:rsidR="00517214" w:rsidRDefault="005834FF" w:rsidP="00AA77BE">
            <w:pPr>
              <w:shd w:val="clear" w:color="auto" w:fill="FFFFFF"/>
              <w:spacing w:after="0"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w:t>
            </w:r>
            <w:proofErr w:type="spellStart"/>
            <w:r w:rsidR="00825663">
              <w:rPr>
                <w:rFonts w:ascii="Times New Roman" w:eastAsia="Times New Roman" w:hAnsi="Times New Roman" w:cs="Times New Roman"/>
                <w:color w:val="000000"/>
                <w:sz w:val="28"/>
                <w:szCs w:val="28"/>
              </w:rPr>
              <w:t>Ридигер</w:t>
            </w:r>
            <w:proofErr w:type="spellEnd"/>
            <w:r w:rsidR="00825663">
              <w:rPr>
                <w:rFonts w:ascii="Times New Roman" w:eastAsia="Times New Roman" w:hAnsi="Times New Roman" w:cs="Times New Roman"/>
                <w:color w:val="000000"/>
                <w:sz w:val="28"/>
                <w:szCs w:val="28"/>
              </w:rPr>
              <w:t xml:space="preserve"> О. И. Инновационные технологии в экологическом воспитании // Среднее профессиональное образование. – 2011. – № 8.</w:t>
            </w:r>
          </w:p>
          <w:p w:rsidR="00517214" w:rsidRDefault="00825663" w:rsidP="00AA77BE">
            <w:pPr>
              <w:shd w:val="clear" w:color="auto" w:fill="FFFFFF"/>
              <w:spacing w:after="0"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w:t>
            </w:r>
            <w:proofErr w:type="spellStart"/>
            <w:r>
              <w:rPr>
                <w:rFonts w:ascii="Times New Roman" w:eastAsia="Times New Roman" w:hAnsi="Times New Roman" w:cs="Times New Roman"/>
                <w:color w:val="000000"/>
                <w:sz w:val="28"/>
                <w:szCs w:val="28"/>
              </w:rPr>
              <w:t>Рянжин</w:t>
            </w:r>
            <w:proofErr w:type="spellEnd"/>
            <w:r>
              <w:rPr>
                <w:rFonts w:ascii="Times New Roman" w:eastAsia="Times New Roman" w:hAnsi="Times New Roman" w:cs="Times New Roman"/>
                <w:color w:val="000000"/>
                <w:sz w:val="28"/>
                <w:szCs w:val="28"/>
              </w:rPr>
              <w:t xml:space="preserve"> С.В. Новый экологический букварь. – </w:t>
            </w:r>
            <w:proofErr w:type="gramStart"/>
            <w:r>
              <w:rPr>
                <w:rFonts w:ascii="Times New Roman" w:eastAsia="Times New Roman" w:hAnsi="Times New Roman" w:cs="Times New Roman"/>
                <w:color w:val="000000"/>
                <w:sz w:val="28"/>
                <w:szCs w:val="28"/>
              </w:rPr>
              <w:t>СПб.:</w:t>
            </w:r>
            <w:proofErr w:type="gramEnd"/>
            <w:r>
              <w:rPr>
                <w:rFonts w:ascii="Times New Roman" w:eastAsia="Times New Roman" w:hAnsi="Times New Roman" w:cs="Times New Roman"/>
                <w:color w:val="000000"/>
                <w:sz w:val="28"/>
                <w:szCs w:val="28"/>
              </w:rPr>
              <w:t xml:space="preserve"> «Анатолия», 2007. - 414с.</w:t>
            </w:r>
          </w:p>
          <w:p w:rsidR="00517214" w:rsidRDefault="00825663" w:rsidP="00AA77BE">
            <w:pPr>
              <w:shd w:val="clear" w:color="auto" w:fill="FFFFFF"/>
              <w:spacing w:after="0"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w:t>
            </w:r>
            <w:proofErr w:type="spellStart"/>
            <w:r>
              <w:rPr>
                <w:rFonts w:ascii="Times New Roman" w:eastAsia="Times New Roman" w:hAnsi="Times New Roman" w:cs="Times New Roman"/>
                <w:color w:val="000000"/>
                <w:sz w:val="28"/>
                <w:szCs w:val="28"/>
              </w:rPr>
              <w:t>Тайчинов</w:t>
            </w:r>
            <w:proofErr w:type="spellEnd"/>
            <w:r>
              <w:rPr>
                <w:rFonts w:ascii="Times New Roman" w:eastAsia="Times New Roman" w:hAnsi="Times New Roman" w:cs="Times New Roman"/>
                <w:color w:val="000000"/>
                <w:sz w:val="28"/>
                <w:szCs w:val="28"/>
              </w:rPr>
              <w:t xml:space="preserve"> М. М. Духовно-нравственное воспитание в процессе общения с природой // Среднее профессиональное образование. – 2011. –№ 5.</w:t>
            </w:r>
          </w:p>
          <w:p w:rsidR="00825663" w:rsidRDefault="00825663" w:rsidP="00A45648">
            <w:pPr>
              <w:widowControl w:val="0"/>
              <w:spacing w:line="360" w:lineRule="auto"/>
              <w:ind w:firstLine="720"/>
              <w:contextualSpacing/>
              <w:jc w:val="both"/>
              <w:rPr>
                <w:rFonts w:ascii="Times New Roman" w:eastAsia="Times New Roman" w:hAnsi="Times New Roman" w:cs="Times New Roman"/>
                <w:color w:val="000000"/>
                <w:sz w:val="28"/>
                <w:szCs w:val="28"/>
              </w:rPr>
            </w:pPr>
            <w:bookmarkStart w:id="2" w:name="_heading=h.30j0zll" w:colFirst="0" w:colLast="0"/>
            <w:bookmarkEnd w:id="2"/>
            <w:r>
              <w:rPr>
                <w:rFonts w:ascii="Times New Roman" w:eastAsia="Times New Roman" w:hAnsi="Times New Roman" w:cs="Times New Roman"/>
                <w:color w:val="000000"/>
                <w:sz w:val="28"/>
                <w:szCs w:val="28"/>
              </w:rPr>
              <w:t xml:space="preserve">6. WWW.KP.RU: </w:t>
            </w:r>
            <w:hyperlink r:id="rId6">
              <w:r>
                <w:rPr>
                  <w:rFonts w:ascii="Times New Roman" w:eastAsia="Times New Roman" w:hAnsi="Times New Roman" w:cs="Times New Roman"/>
                  <w:color w:val="0563C1"/>
                  <w:sz w:val="28"/>
                  <w:szCs w:val="28"/>
                  <w:u w:val="single"/>
                </w:rPr>
                <w:t>https://www.kp.ru/daily/27065/4134690/</w:t>
              </w:r>
            </w:hyperlink>
            <w:r>
              <w:rPr>
                <w:rFonts w:ascii="Times New Roman" w:eastAsia="Times New Roman" w:hAnsi="Times New Roman" w:cs="Times New Roman"/>
                <w:color w:val="000000"/>
                <w:sz w:val="28"/>
                <w:szCs w:val="28"/>
              </w:rPr>
              <w:t xml:space="preserve">   </w:t>
            </w:r>
          </w:p>
          <w:p w:rsidR="00A45648" w:rsidRDefault="00A45648" w:rsidP="00A45648">
            <w:pPr>
              <w:widowControl w:val="0"/>
              <w:spacing w:line="360" w:lineRule="auto"/>
              <w:ind w:firstLine="720"/>
              <w:contextualSpacing/>
              <w:jc w:val="both"/>
              <w:rPr>
                <w:rFonts w:ascii="Times New Roman" w:eastAsia="Times New Roman" w:hAnsi="Times New Roman" w:cs="Times New Roman"/>
                <w:color w:val="000000"/>
                <w:sz w:val="28"/>
                <w:szCs w:val="28"/>
              </w:rPr>
            </w:pPr>
          </w:p>
          <w:p w:rsidR="00A45648" w:rsidRPr="00A45648" w:rsidRDefault="00A45648" w:rsidP="00A45648">
            <w:pPr>
              <w:widowControl w:val="0"/>
              <w:spacing w:line="360" w:lineRule="auto"/>
              <w:ind w:firstLine="720"/>
              <w:contextualSpacing/>
              <w:jc w:val="both"/>
              <w:rPr>
                <w:rFonts w:ascii="Times New Roman" w:eastAsia="Times New Roman" w:hAnsi="Times New Roman" w:cs="Times New Roman"/>
                <w:color w:val="000000"/>
                <w:sz w:val="28"/>
                <w:szCs w:val="28"/>
              </w:rPr>
            </w:pPr>
          </w:p>
          <w:p w:rsidR="00517214" w:rsidRDefault="00825663" w:rsidP="00AA77BE">
            <w:pPr>
              <w:spacing w:line="240" w:lineRule="auto"/>
              <w:ind w:firstLine="720"/>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lastRenderedPageBreak/>
              <w:t>Приложение 1.</w:t>
            </w:r>
          </w:p>
          <w:p w:rsidR="00517214" w:rsidRDefault="00825663" w:rsidP="00AA77BE">
            <w:pPr>
              <w:spacing w:line="360" w:lineRule="auto"/>
              <w:ind w:firstLine="720"/>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Варианты мусорных баков и отходов</w:t>
            </w:r>
          </w:p>
          <w:p w:rsidR="00517214" w:rsidRDefault="00825663" w:rsidP="00AA77BE">
            <w:pPr>
              <w:spacing w:line="360" w:lineRule="auto"/>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7654AACC" wp14:editId="29295390">
                  <wp:extent cx="5940425" cy="3341489"/>
                  <wp:effectExtent l="0" t="0" r="0" b="0"/>
                  <wp:docPr id="79" name="image28.jpg" descr="C:\Users\Людмила\Pictures\3-2.jpg"/>
                  <wp:cNvGraphicFramePr/>
                  <a:graphic xmlns:a="http://schemas.openxmlformats.org/drawingml/2006/main">
                    <a:graphicData uri="http://schemas.openxmlformats.org/drawingml/2006/picture">
                      <pic:pic xmlns:pic="http://schemas.openxmlformats.org/drawingml/2006/picture">
                        <pic:nvPicPr>
                          <pic:cNvPr id="0" name="image28.jpg" descr="C:\Users\Людмила\Pictures\3-2.jpg"/>
                          <pic:cNvPicPr preferRelativeResize="0"/>
                        </pic:nvPicPr>
                        <pic:blipFill>
                          <a:blip r:embed="rId7"/>
                          <a:srcRect/>
                          <a:stretch>
                            <a:fillRect/>
                          </a:stretch>
                        </pic:blipFill>
                        <pic:spPr>
                          <a:xfrm>
                            <a:off x="0" y="0"/>
                            <a:ext cx="5940425" cy="3341489"/>
                          </a:xfrm>
                          <a:prstGeom prst="rect">
                            <a:avLst/>
                          </a:prstGeom>
                          <a:ln/>
                        </pic:spPr>
                      </pic:pic>
                    </a:graphicData>
                  </a:graphic>
                </wp:inline>
              </w:drawing>
            </w:r>
          </w:p>
          <w:p w:rsidR="00517214" w:rsidRDefault="00517214" w:rsidP="00AA77BE">
            <w:pPr>
              <w:spacing w:line="360" w:lineRule="auto"/>
              <w:ind w:firstLine="720"/>
              <w:contextualSpacing/>
              <w:jc w:val="both"/>
              <w:rPr>
                <w:rFonts w:ascii="Times New Roman" w:eastAsia="Times New Roman" w:hAnsi="Times New Roman" w:cs="Times New Roman"/>
                <w:sz w:val="28"/>
                <w:szCs w:val="28"/>
              </w:rPr>
            </w:pPr>
          </w:p>
          <w:p w:rsidR="00517214" w:rsidRDefault="00517214" w:rsidP="00AA77BE">
            <w:pPr>
              <w:spacing w:line="360" w:lineRule="auto"/>
              <w:ind w:firstLine="720"/>
              <w:contextualSpacing/>
              <w:jc w:val="center"/>
              <w:rPr>
                <w:rFonts w:ascii="Times New Roman" w:eastAsia="Times New Roman" w:hAnsi="Times New Roman" w:cs="Times New Roman"/>
                <w:sz w:val="28"/>
                <w:szCs w:val="28"/>
              </w:rPr>
            </w:pPr>
          </w:p>
          <w:p w:rsidR="00517214" w:rsidRDefault="00517214" w:rsidP="00AA77BE">
            <w:pPr>
              <w:spacing w:line="360" w:lineRule="auto"/>
              <w:ind w:firstLine="720"/>
              <w:contextualSpacing/>
              <w:jc w:val="center"/>
              <w:rPr>
                <w:rFonts w:ascii="Times New Roman" w:eastAsia="Times New Roman" w:hAnsi="Times New Roman" w:cs="Times New Roman"/>
                <w:sz w:val="28"/>
                <w:szCs w:val="28"/>
              </w:rPr>
            </w:pPr>
          </w:p>
          <w:p w:rsidR="00517214" w:rsidRDefault="00825663" w:rsidP="00AA77BE">
            <w:pPr>
              <w:spacing w:line="360" w:lineRule="auto"/>
              <w:ind w:firstLine="720"/>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 2.</w:t>
            </w:r>
          </w:p>
          <w:p w:rsidR="00517214" w:rsidRDefault="00825663" w:rsidP="00AA77BE">
            <w:pPr>
              <w:spacing w:line="360" w:lineRule="auto"/>
              <w:ind w:firstLine="720"/>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Карточки со сроками разложения мусора</w:t>
            </w:r>
          </w:p>
          <w:p w:rsidR="00517214" w:rsidRDefault="00825663" w:rsidP="00AA77BE">
            <w:pPr>
              <w:spacing w:line="360" w:lineRule="auto"/>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bl>
            <w:tblPr>
              <w:tblStyle w:val="ac"/>
              <w:tblW w:w="92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2"/>
              <w:gridCol w:w="2303"/>
              <w:gridCol w:w="2303"/>
              <w:gridCol w:w="2321"/>
            </w:tblGrid>
            <w:tr w:rsidR="00517214">
              <w:tc>
                <w:tcPr>
                  <w:tcW w:w="2312" w:type="dxa"/>
                </w:tcPr>
                <w:p w:rsidR="00A45648" w:rsidRDefault="00825663" w:rsidP="00A45648">
                  <w:pPr>
                    <w:spacing w:line="360" w:lineRule="auto"/>
                    <w:contextualSpacing/>
                    <w:rPr>
                      <w:b/>
                      <w:sz w:val="56"/>
                      <w:szCs w:val="56"/>
                    </w:rPr>
                  </w:pPr>
                  <w:r>
                    <w:rPr>
                      <w:b/>
                      <w:sz w:val="56"/>
                      <w:szCs w:val="56"/>
                    </w:rPr>
                    <w:t xml:space="preserve">1000 </w:t>
                  </w:r>
                </w:p>
                <w:p w:rsidR="00517214" w:rsidRDefault="00825663" w:rsidP="00A45648">
                  <w:pPr>
                    <w:spacing w:line="360" w:lineRule="auto"/>
                    <w:contextualSpacing/>
                    <w:rPr>
                      <w:rFonts w:ascii="Times New Roman" w:eastAsia="Times New Roman" w:hAnsi="Times New Roman" w:cs="Times New Roman"/>
                      <w:sz w:val="28"/>
                      <w:szCs w:val="28"/>
                    </w:rPr>
                  </w:pPr>
                  <w:r>
                    <w:rPr>
                      <w:b/>
                      <w:sz w:val="56"/>
                      <w:szCs w:val="56"/>
                    </w:rPr>
                    <w:t>лет</w:t>
                  </w:r>
                </w:p>
              </w:tc>
              <w:tc>
                <w:tcPr>
                  <w:tcW w:w="2303" w:type="dxa"/>
                </w:tcPr>
                <w:p w:rsidR="00A45648" w:rsidRDefault="00825663" w:rsidP="00A45648">
                  <w:pPr>
                    <w:spacing w:line="360" w:lineRule="auto"/>
                    <w:contextualSpacing/>
                    <w:rPr>
                      <w:b/>
                      <w:sz w:val="56"/>
                      <w:szCs w:val="56"/>
                    </w:rPr>
                  </w:pPr>
                  <w:r>
                    <w:rPr>
                      <w:b/>
                      <w:sz w:val="56"/>
                      <w:szCs w:val="56"/>
                    </w:rPr>
                    <w:t xml:space="preserve">500 </w:t>
                  </w:r>
                </w:p>
                <w:p w:rsidR="00517214" w:rsidRDefault="00825663" w:rsidP="00A45648">
                  <w:pPr>
                    <w:spacing w:line="360" w:lineRule="auto"/>
                    <w:contextualSpacing/>
                    <w:rPr>
                      <w:rFonts w:ascii="Times New Roman" w:eastAsia="Times New Roman" w:hAnsi="Times New Roman" w:cs="Times New Roman"/>
                      <w:sz w:val="28"/>
                      <w:szCs w:val="28"/>
                    </w:rPr>
                  </w:pPr>
                  <w:r>
                    <w:rPr>
                      <w:b/>
                      <w:sz w:val="56"/>
                      <w:szCs w:val="56"/>
                    </w:rPr>
                    <w:t>лет</w:t>
                  </w:r>
                </w:p>
              </w:tc>
              <w:tc>
                <w:tcPr>
                  <w:tcW w:w="2303" w:type="dxa"/>
                </w:tcPr>
                <w:p w:rsidR="00A45648" w:rsidRDefault="00825663" w:rsidP="00A45648">
                  <w:pPr>
                    <w:spacing w:line="360" w:lineRule="auto"/>
                    <w:contextualSpacing/>
                    <w:rPr>
                      <w:b/>
                      <w:sz w:val="56"/>
                      <w:szCs w:val="56"/>
                    </w:rPr>
                  </w:pPr>
                  <w:r>
                    <w:rPr>
                      <w:b/>
                      <w:sz w:val="56"/>
                      <w:szCs w:val="56"/>
                    </w:rPr>
                    <w:t xml:space="preserve">100 </w:t>
                  </w:r>
                </w:p>
                <w:p w:rsidR="00517214" w:rsidRDefault="00825663" w:rsidP="00A45648">
                  <w:pPr>
                    <w:spacing w:line="360" w:lineRule="auto"/>
                    <w:contextualSpacing/>
                    <w:rPr>
                      <w:rFonts w:ascii="Times New Roman" w:eastAsia="Times New Roman" w:hAnsi="Times New Roman" w:cs="Times New Roman"/>
                      <w:sz w:val="28"/>
                      <w:szCs w:val="28"/>
                    </w:rPr>
                  </w:pPr>
                  <w:r>
                    <w:rPr>
                      <w:b/>
                      <w:sz w:val="56"/>
                      <w:szCs w:val="56"/>
                    </w:rPr>
                    <w:t>лет</w:t>
                  </w:r>
                </w:p>
              </w:tc>
              <w:tc>
                <w:tcPr>
                  <w:tcW w:w="2321" w:type="dxa"/>
                </w:tcPr>
                <w:p w:rsidR="00A45648" w:rsidRDefault="00825663" w:rsidP="00A45648">
                  <w:pPr>
                    <w:spacing w:line="360" w:lineRule="auto"/>
                    <w:contextualSpacing/>
                    <w:rPr>
                      <w:b/>
                      <w:sz w:val="56"/>
                      <w:szCs w:val="56"/>
                    </w:rPr>
                  </w:pPr>
                  <w:r>
                    <w:rPr>
                      <w:b/>
                      <w:sz w:val="56"/>
                      <w:szCs w:val="56"/>
                    </w:rPr>
                    <w:t xml:space="preserve">50 </w:t>
                  </w:r>
                </w:p>
                <w:p w:rsidR="00517214" w:rsidRDefault="00825663" w:rsidP="00A45648">
                  <w:pPr>
                    <w:spacing w:line="360" w:lineRule="auto"/>
                    <w:contextualSpacing/>
                    <w:rPr>
                      <w:rFonts w:ascii="Times New Roman" w:eastAsia="Times New Roman" w:hAnsi="Times New Roman" w:cs="Times New Roman"/>
                      <w:sz w:val="28"/>
                      <w:szCs w:val="28"/>
                    </w:rPr>
                  </w:pPr>
                  <w:r>
                    <w:rPr>
                      <w:b/>
                      <w:sz w:val="56"/>
                      <w:szCs w:val="56"/>
                    </w:rPr>
                    <w:t>лет</w:t>
                  </w:r>
                </w:p>
              </w:tc>
            </w:tr>
            <w:tr w:rsidR="00517214">
              <w:tc>
                <w:tcPr>
                  <w:tcW w:w="2312" w:type="dxa"/>
                </w:tcPr>
                <w:p w:rsidR="00A45648" w:rsidRDefault="00825663" w:rsidP="00A45648">
                  <w:pPr>
                    <w:spacing w:line="360" w:lineRule="auto"/>
                    <w:contextualSpacing/>
                    <w:rPr>
                      <w:b/>
                      <w:sz w:val="56"/>
                      <w:szCs w:val="56"/>
                    </w:rPr>
                  </w:pPr>
                  <w:r>
                    <w:rPr>
                      <w:b/>
                      <w:sz w:val="56"/>
                      <w:szCs w:val="56"/>
                    </w:rPr>
                    <w:t>10</w:t>
                  </w:r>
                </w:p>
                <w:p w:rsidR="00517214" w:rsidRDefault="00825663" w:rsidP="00A45648">
                  <w:pPr>
                    <w:spacing w:line="360" w:lineRule="auto"/>
                    <w:contextualSpacing/>
                    <w:rPr>
                      <w:rFonts w:ascii="Times New Roman" w:eastAsia="Times New Roman" w:hAnsi="Times New Roman" w:cs="Times New Roman"/>
                      <w:sz w:val="28"/>
                      <w:szCs w:val="28"/>
                    </w:rPr>
                  </w:pPr>
                  <w:r>
                    <w:rPr>
                      <w:b/>
                      <w:sz w:val="56"/>
                      <w:szCs w:val="56"/>
                    </w:rPr>
                    <w:t xml:space="preserve"> лет</w:t>
                  </w:r>
                </w:p>
              </w:tc>
              <w:tc>
                <w:tcPr>
                  <w:tcW w:w="2303" w:type="dxa"/>
                </w:tcPr>
                <w:p w:rsidR="00A45648" w:rsidRDefault="00825663" w:rsidP="00AA77BE">
                  <w:pPr>
                    <w:spacing w:line="360" w:lineRule="auto"/>
                    <w:ind w:firstLine="720"/>
                    <w:contextualSpacing/>
                    <w:jc w:val="both"/>
                    <w:rPr>
                      <w:b/>
                      <w:sz w:val="56"/>
                      <w:szCs w:val="56"/>
                    </w:rPr>
                  </w:pPr>
                  <w:r>
                    <w:rPr>
                      <w:b/>
                      <w:sz w:val="56"/>
                      <w:szCs w:val="56"/>
                    </w:rPr>
                    <w:t xml:space="preserve">5 </w:t>
                  </w:r>
                </w:p>
                <w:p w:rsidR="00517214" w:rsidRDefault="00825663" w:rsidP="00AA77BE">
                  <w:pPr>
                    <w:spacing w:line="360" w:lineRule="auto"/>
                    <w:ind w:firstLine="720"/>
                    <w:contextualSpacing/>
                    <w:jc w:val="both"/>
                    <w:rPr>
                      <w:rFonts w:ascii="Times New Roman" w:eastAsia="Times New Roman" w:hAnsi="Times New Roman" w:cs="Times New Roman"/>
                      <w:sz w:val="28"/>
                      <w:szCs w:val="28"/>
                    </w:rPr>
                  </w:pPr>
                  <w:r>
                    <w:rPr>
                      <w:b/>
                      <w:sz w:val="56"/>
                      <w:szCs w:val="56"/>
                    </w:rPr>
                    <w:t>лет</w:t>
                  </w:r>
                </w:p>
              </w:tc>
              <w:tc>
                <w:tcPr>
                  <w:tcW w:w="2303" w:type="dxa"/>
                </w:tcPr>
                <w:p w:rsidR="00A45648" w:rsidRDefault="00825663" w:rsidP="00AA77BE">
                  <w:pPr>
                    <w:spacing w:line="360" w:lineRule="auto"/>
                    <w:ind w:firstLine="720"/>
                    <w:contextualSpacing/>
                    <w:jc w:val="both"/>
                    <w:rPr>
                      <w:b/>
                      <w:sz w:val="56"/>
                      <w:szCs w:val="56"/>
                    </w:rPr>
                  </w:pPr>
                  <w:r>
                    <w:rPr>
                      <w:b/>
                      <w:sz w:val="56"/>
                      <w:szCs w:val="56"/>
                    </w:rPr>
                    <w:t xml:space="preserve">1 </w:t>
                  </w:r>
                </w:p>
                <w:p w:rsidR="00517214" w:rsidRDefault="00825663" w:rsidP="00AA77BE">
                  <w:pPr>
                    <w:spacing w:line="360" w:lineRule="auto"/>
                    <w:ind w:firstLine="720"/>
                    <w:contextualSpacing/>
                    <w:jc w:val="both"/>
                    <w:rPr>
                      <w:rFonts w:ascii="Times New Roman" w:eastAsia="Times New Roman" w:hAnsi="Times New Roman" w:cs="Times New Roman"/>
                      <w:sz w:val="28"/>
                      <w:szCs w:val="28"/>
                    </w:rPr>
                  </w:pPr>
                  <w:r>
                    <w:rPr>
                      <w:b/>
                      <w:sz w:val="56"/>
                      <w:szCs w:val="56"/>
                    </w:rPr>
                    <w:t xml:space="preserve">год    </w:t>
                  </w:r>
                </w:p>
              </w:tc>
              <w:tc>
                <w:tcPr>
                  <w:tcW w:w="2321" w:type="dxa"/>
                </w:tcPr>
                <w:p w:rsidR="00A45648" w:rsidRDefault="00825663" w:rsidP="00A45648">
                  <w:pPr>
                    <w:spacing w:line="360" w:lineRule="auto"/>
                    <w:contextualSpacing/>
                    <w:jc w:val="both"/>
                    <w:rPr>
                      <w:b/>
                      <w:sz w:val="56"/>
                      <w:szCs w:val="56"/>
                    </w:rPr>
                  </w:pPr>
                  <w:r>
                    <w:rPr>
                      <w:b/>
                      <w:sz w:val="56"/>
                      <w:szCs w:val="56"/>
                    </w:rPr>
                    <w:t xml:space="preserve">1 </w:t>
                  </w:r>
                </w:p>
                <w:p w:rsidR="00517214" w:rsidRDefault="00825663" w:rsidP="00A45648">
                  <w:pPr>
                    <w:spacing w:line="360" w:lineRule="auto"/>
                    <w:contextualSpacing/>
                    <w:jc w:val="both"/>
                    <w:rPr>
                      <w:rFonts w:ascii="Times New Roman" w:eastAsia="Times New Roman" w:hAnsi="Times New Roman" w:cs="Times New Roman"/>
                      <w:sz w:val="28"/>
                      <w:szCs w:val="28"/>
                    </w:rPr>
                  </w:pPr>
                  <w:r>
                    <w:rPr>
                      <w:b/>
                      <w:sz w:val="56"/>
                      <w:szCs w:val="56"/>
                    </w:rPr>
                    <w:t>месяц</w:t>
                  </w:r>
                </w:p>
              </w:tc>
            </w:tr>
          </w:tbl>
          <w:p w:rsidR="00517214" w:rsidRDefault="00517214" w:rsidP="00AA77BE">
            <w:pPr>
              <w:spacing w:line="360" w:lineRule="auto"/>
              <w:ind w:firstLine="720"/>
              <w:contextualSpacing/>
              <w:jc w:val="both"/>
              <w:rPr>
                <w:rFonts w:ascii="Times New Roman" w:eastAsia="Times New Roman" w:hAnsi="Times New Roman" w:cs="Times New Roman"/>
                <w:sz w:val="28"/>
                <w:szCs w:val="28"/>
              </w:rPr>
            </w:pPr>
          </w:p>
          <w:p w:rsidR="00A45648" w:rsidRPr="00A45648" w:rsidRDefault="00A45648" w:rsidP="00A45648">
            <w:pPr>
              <w:ind w:firstLine="720"/>
              <w:contextualSpacing/>
              <w:rPr>
                <w:b/>
                <w:sz w:val="56"/>
                <w:szCs w:val="56"/>
              </w:rPr>
            </w:pPr>
            <w:r>
              <w:rPr>
                <w:b/>
                <w:sz w:val="56"/>
                <w:szCs w:val="56"/>
              </w:rPr>
              <w:t xml:space="preserve">                 </w:t>
            </w:r>
          </w:p>
          <w:p w:rsidR="00517214" w:rsidRDefault="00825663" w:rsidP="00AA77BE">
            <w:pPr>
              <w:ind w:firstLine="720"/>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Приложение 3.</w:t>
            </w:r>
          </w:p>
          <w:p w:rsidR="00517214" w:rsidRDefault="00825663" w:rsidP="00AA77BE">
            <w:pPr>
              <w:ind w:firstLine="720"/>
              <w:contextualSpacing/>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Карточки с изображением мусора</w:t>
            </w:r>
          </w:p>
          <w:p w:rsidR="00517214" w:rsidRDefault="00825663" w:rsidP="00AA77BE">
            <w:pPr>
              <w:ind w:firstLine="720"/>
              <w:contextualSpacing/>
            </w:pPr>
            <w:r>
              <w:rPr>
                <w:noProof/>
              </w:rPr>
              <w:drawing>
                <wp:inline distT="0" distB="0" distL="0" distR="0" wp14:anchorId="3177941B" wp14:editId="53798CA6">
                  <wp:extent cx="1227787" cy="1696235"/>
                  <wp:effectExtent l="0" t="0" r="0" b="0"/>
                  <wp:docPr id="81" name="image26.jpg" descr="https://img.pngio.com/eating-apple-png-vectors-psd-and-clipart-for-free-download-apple-core-png-650_898.png"/>
                  <wp:cNvGraphicFramePr/>
                  <a:graphic xmlns:a="http://schemas.openxmlformats.org/drawingml/2006/main">
                    <a:graphicData uri="http://schemas.openxmlformats.org/drawingml/2006/picture">
                      <pic:pic xmlns:pic="http://schemas.openxmlformats.org/drawingml/2006/picture">
                        <pic:nvPicPr>
                          <pic:cNvPr id="0" name="image26.jpg" descr="https://img.pngio.com/eating-apple-png-vectors-psd-and-clipart-for-free-download-apple-core-png-650_898.png"/>
                          <pic:cNvPicPr preferRelativeResize="0"/>
                        </pic:nvPicPr>
                        <pic:blipFill>
                          <a:blip r:embed="rId8"/>
                          <a:srcRect/>
                          <a:stretch>
                            <a:fillRect/>
                          </a:stretch>
                        </pic:blipFill>
                        <pic:spPr>
                          <a:xfrm>
                            <a:off x="0" y="0"/>
                            <a:ext cx="1227787" cy="1696235"/>
                          </a:xfrm>
                          <a:prstGeom prst="rect">
                            <a:avLst/>
                          </a:prstGeom>
                          <a:ln/>
                        </pic:spPr>
                      </pic:pic>
                    </a:graphicData>
                  </a:graphic>
                </wp:inline>
              </w:drawing>
            </w:r>
            <w:r>
              <w:t xml:space="preserve">                                          </w:t>
            </w:r>
            <w:r>
              <w:rPr>
                <w:noProof/>
              </w:rPr>
              <w:drawing>
                <wp:inline distT="0" distB="0" distL="0" distR="0" wp14:anchorId="7915A906" wp14:editId="4F023A86">
                  <wp:extent cx="2102779" cy="1050402"/>
                  <wp:effectExtent l="0" t="0" r="0" b="0"/>
                  <wp:docPr id="80" name="image24.jpg" descr="http://cdn2.salud180.com/sites/default/files/istock-177759843.jpg"/>
                  <wp:cNvGraphicFramePr/>
                  <a:graphic xmlns:a="http://schemas.openxmlformats.org/drawingml/2006/main">
                    <a:graphicData uri="http://schemas.openxmlformats.org/drawingml/2006/picture">
                      <pic:pic xmlns:pic="http://schemas.openxmlformats.org/drawingml/2006/picture">
                        <pic:nvPicPr>
                          <pic:cNvPr id="0" name="image24.jpg" descr="http://cdn2.salud180.com/sites/default/files/istock-177759843.jpg"/>
                          <pic:cNvPicPr preferRelativeResize="0"/>
                        </pic:nvPicPr>
                        <pic:blipFill>
                          <a:blip r:embed="rId9"/>
                          <a:srcRect/>
                          <a:stretch>
                            <a:fillRect/>
                          </a:stretch>
                        </pic:blipFill>
                        <pic:spPr>
                          <a:xfrm>
                            <a:off x="0" y="0"/>
                            <a:ext cx="2102779" cy="1050402"/>
                          </a:xfrm>
                          <a:prstGeom prst="rect">
                            <a:avLst/>
                          </a:prstGeom>
                          <a:ln/>
                        </pic:spPr>
                      </pic:pic>
                    </a:graphicData>
                  </a:graphic>
                </wp:inline>
              </w:drawing>
            </w:r>
          </w:p>
          <w:p w:rsidR="00517214" w:rsidRDefault="00517214" w:rsidP="00AA77BE">
            <w:pPr>
              <w:ind w:firstLine="720"/>
              <w:contextualSpacing/>
            </w:pPr>
          </w:p>
          <w:p w:rsidR="00517214" w:rsidRDefault="00825663" w:rsidP="00AA77BE">
            <w:pPr>
              <w:ind w:firstLine="720"/>
              <w:contextualSpacing/>
            </w:pPr>
            <w:r>
              <w:rPr>
                <w:noProof/>
              </w:rPr>
              <w:drawing>
                <wp:inline distT="0" distB="0" distL="0" distR="0" wp14:anchorId="238BFD86" wp14:editId="4C89C529">
                  <wp:extent cx="2061258" cy="1384681"/>
                  <wp:effectExtent l="0" t="0" r="0" b="0"/>
                  <wp:docPr id="83" name="image31.jpg" descr="https://fermer.blog/media/res/1/9/8/3/4/19834.pgztf0.850.jpg"/>
                  <wp:cNvGraphicFramePr/>
                  <a:graphic xmlns:a="http://schemas.openxmlformats.org/drawingml/2006/main">
                    <a:graphicData uri="http://schemas.openxmlformats.org/drawingml/2006/picture">
                      <pic:pic xmlns:pic="http://schemas.openxmlformats.org/drawingml/2006/picture">
                        <pic:nvPicPr>
                          <pic:cNvPr id="0" name="image31.jpg" descr="https://fermer.blog/media/res/1/9/8/3/4/19834.pgztf0.850.jpg"/>
                          <pic:cNvPicPr preferRelativeResize="0"/>
                        </pic:nvPicPr>
                        <pic:blipFill>
                          <a:blip r:embed="rId10"/>
                          <a:srcRect/>
                          <a:stretch>
                            <a:fillRect/>
                          </a:stretch>
                        </pic:blipFill>
                        <pic:spPr>
                          <a:xfrm>
                            <a:off x="0" y="0"/>
                            <a:ext cx="2061258" cy="1384681"/>
                          </a:xfrm>
                          <a:prstGeom prst="rect">
                            <a:avLst/>
                          </a:prstGeom>
                          <a:ln/>
                        </pic:spPr>
                      </pic:pic>
                    </a:graphicData>
                  </a:graphic>
                </wp:inline>
              </w:drawing>
            </w:r>
            <w:r>
              <w:rPr>
                <w:noProof/>
              </w:rPr>
              <w:drawing>
                <wp:inline distT="0" distB="0" distL="0" distR="0" wp14:anchorId="5C5D9AAC" wp14:editId="0E039E17">
                  <wp:extent cx="1790700" cy="1790700"/>
                  <wp:effectExtent l="0" t="0" r="0" b="0"/>
                  <wp:docPr id="82" name="image30.jpg" descr="https://www.korablik.ru/upload/iblock/0a3/0a3dba8dae8e6da686cca5531344d827.jpg"/>
                  <wp:cNvGraphicFramePr/>
                  <a:graphic xmlns:a="http://schemas.openxmlformats.org/drawingml/2006/main">
                    <a:graphicData uri="http://schemas.openxmlformats.org/drawingml/2006/picture">
                      <pic:pic xmlns:pic="http://schemas.openxmlformats.org/drawingml/2006/picture">
                        <pic:nvPicPr>
                          <pic:cNvPr id="0" name="image30.jpg" descr="https://www.korablik.ru/upload/iblock/0a3/0a3dba8dae8e6da686cca5531344d827.jpg"/>
                          <pic:cNvPicPr preferRelativeResize="0"/>
                        </pic:nvPicPr>
                        <pic:blipFill>
                          <a:blip r:embed="rId11"/>
                          <a:srcRect/>
                          <a:stretch>
                            <a:fillRect/>
                          </a:stretch>
                        </pic:blipFill>
                        <pic:spPr>
                          <a:xfrm>
                            <a:off x="0" y="0"/>
                            <a:ext cx="1790700" cy="1790700"/>
                          </a:xfrm>
                          <a:prstGeom prst="rect">
                            <a:avLst/>
                          </a:prstGeom>
                          <a:ln/>
                        </pic:spPr>
                      </pic:pic>
                    </a:graphicData>
                  </a:graphic>
                </wp:inline>
              </w:drawing>
            </w:r>
            <w:r>
              <w:rPr>
                <w:noProof/>
              </w:rPr>
              <w:drawing>
                <wp:inline distT="0" distB="0" distL="0" distR="0" wp14:anchorId="3BD49785" wp14:editId="65C5A7E0">
                  <wp:extent cx="1609725" cy="1609725"/>
                  <wp:effectExtent l="0" t="0" r="0" b="0"/>
                  <wp:docPr id="85" name="image38.jpg" descr="https://cdn.shopify.com/s/files/1/0492/7373/3271/products/4899888238195_00_P0_1200x1200.jpg?v=1608096340"/>
                  <wp:cNvGraphicFramePr/>
                  <a:graphic xmlns:a="http://schemas.openxmlformats.org/drawingml/2006/main">
                    <a:graphicData uri="http://schemas.openxmlformats.org/drawingml/2006/picture">
                      <pic:pic xmlns:pic="http://schemas.openxmlformats.org/drawingml/2006/picture">
                        <pic:nvPicPr>
                          <pic:cNvPr id="0" name="image38.jpg" descr="https://cdn.shopify.com/s/files/1/0492/7373/3271/products/4899888238195_00_P0_1200x1200.jpg?v=1608096340"/>
                          <pic:cNvPicPr preferRelativeResize="0"/>
                        </pic:nvPicPr>
                        <pic:blipFill>
                          <a:blip r:embed="rId12"/>
                          <a:srcRect/>
                          <a:stretch>
                            <a:fillRect/>
                          </a:stretch>
                        </pic:blipFill>
                        <pic:spPr>
                          <a:xfrm>
                            <a:off x="0" y="0"/>
                            <a:ext cx="1609725" cy="1609725"/>
                          </a:xfrm>
                          <a:prstGeom prst="rect">
                            <a:avLst/>
                          </a:prstGeom>
                          <a:ln/>
                        </pic:spPr>
                      </pic:pic>
                    </a:graphicData>
                  </a:graphic>
                </wp:inline>
              </w:drawing>
            </w:r>
          </w:p>
          <w:p w:rsidR="00517214" w:rsidRDefault="00517214" w:rsidP="00AA77BE">
            <w:pPr>
              <w:ind w:firstLine="720"/>
              <w:contextualSpacing/>
            </w:pPr>
          </w:p>
          <w:p w:rsidR="00517214" w:rsidRDefault="00517214" w:rsidP="00AA77BE">
            <w:pPr>
              <w:ind w:firstLine="720"/>
              <w:contextualSpacing/>
            </w:pPr>
          </w:p>
          <w:p w:rsidR="00517214" w:rsidRDefault="00825663" w:rsidP="00AA77BE">
            <w:pPr>
              <w:ind w:firstLine="720"/>
              <w:contextualSpacing/>
            </w:pPr>
            <w:r>
              <w:rPr>
                <w:noProof/>
              </w:rPr>
              <w:drawing>
                <wp:inline distT="0" distB="0" distL="0" distR="0" wp14:anchorId="6AC61F0E" wp14:editId="4DA23E64">
                  <wp:extent cx="1985011" cy="1184533"/>
                  <wp:effectExtent l="0" t="0" r="0" b="0"/>
                  <wp:docPr id="84" name="image32.jpg" descr="https://blog.postel-deluxe.ru/wp-content/uploads/2020/04/fullsize.jpg"/>
                  <wp:cNvGraphicFramePr/>
                  <a:graphic xmlns:a="http://schemas.openxmlformats.org/drawingml/2006/main">
                    <a:graphicData uri="http://schemas.openxmlformats.org/drawingml/2006/picture">
                      <pic:pic xmlns:pic="http://schemas.openxmlformats.org/drawingml/2006/picture">
                        <pic:nvPicPr>
                          <pic:cNvPr id="0" name="image32.jpg" descr="https://blog.postel-deluxe.ru/wp-content/uploads/2020/04/fullsize.jpg"/>
                          <pic:cNvPicPr preferRelativeResize="0"/>
                        </pic:nvPicPr>
                        <pic:blipFill>
                          <a:blip r:embed="rId13"/>
                          <a:srcRect/>
                          <a:stretch>
                            <a:fillRect/>
                          </a:stretch>
                        </pic:blipFill>
                        <pic:spPr>
                          <a:xfrm>
                            <a:off x="0" y="0"/>
                            <a:ext cx="1985011" cy="1184533"/>
                          </a:xfrm>
                          <a:prstGeom prst="rect">
                            <a:avLst/>
                          </a:prstGeom>
                          <a:ln/>
                        </pic:spPr>
                      </pic:pic>
                    </a:graphicData>
                  </a:graphic>
                </wp:inline>
              </w:drawing>
            </w:r>
            <w:r>
              <w:rPr>
                <w:noProof/>
              </w:rPr>
              <w:drawing>
                <wp:inline distT="0" distB="0" distL="0" distR="0" wp14:anchorId="64406827" wp14:editId="15E89A9B">
                  <wp:extent cx="1500094" cy="1513063"/>
                  <wp:effectExtent l="0" t="0" r="0" b="0"/>
                  <wp:docPr id="87" name="image35.jpg" descr="https://cdn1.ozone.ru/s3/multimedia-v/6000361903.jpg"/>
                  <wp:cNvGraphicFramePr/>
                  <a:graphic xmlns:a="http://schemas.openxmlformats.org/drawingml/2006/main">
                    <a:graphicData uri="http://schemas.openxmlformats.org/drawingml/2006/picture">
                      <pic:pic xmlns:pic="http://schemas.openxmlformats.org/drawingml/2006/picture">
                        <pic:nvPicPr>
                          <pic:cNvPr id="0" name="image35.jpg" descr="https://cdn1.ozone.ru/s3/multimedia-v/6000361903.jpg"/>
                          <pic:cNvPicPr preferRelativeResize="0"/>
                        </pic:nvPicPr>
                        <pic:blipFill>
                          <a:blip r:embed="rId14"/>
                          <a:srcRect/>
                          <a:stretch>
                            <a:fillRect/>
                          </a:stretch>
                        </pic:blipFill>
                        <pic:spPr>
                          <a:xfrm>
                            <a:off x="0" y="0"/>
                            <a:ext cx="1500094" cy="1513063"/>
                          </a:xfrm>
                          <a:prstGeom prst="rect">
                            <a:avLst/>
                          </a:prstGeom>
                          <a:ln/>
                        </pic:spPr>
                      </pic:pic>
                    </a:graphicData>
                  </a:graphic>
                </wp:inline>
              </w:drawing>
            </w:r>
            <w:r>
              <w:rPr>
                <w:noProof/>
              </w:rPr>
              <w:drawing>
                <wp:inline distT="0" distB="0" distL="0" distR="0" wp14:anchorId="177FD825" wp14:editId="1E93C0E3">
                  <wp:extent cx="1419225" cy="1419225"/>
                  <wp:effectExtent l="0" t="0" r="0" b="0"/>
                  <wp:docPr id="86" name="image34.jpg" descr="https://static.onlinetrade.ru/img/items/b/vilka_odnorazovaya_ekonom_zelenaya_165_mm_100sht_up_1440248_1.jpg"/>
                  <wp:cNvGraphicFramePr/>
                  <a:graphic xmlns:a="http://schemas.openxmlformats.org/drawingml/2006/main">
                    <a:graphicData uri="http://schemas.openxmlformats.org/drawingml/2006/picture">
                      <pic:pic xmlns:pic="http://schemas.openxmlformats.org/drawingml/2006/picture">
                        <pic:nvPicPr>
                          <pic:cNvPr id="0" name="image34.jpg" descr="https://static.onlinetrade.ru/img/items/b/vilka_odnorazovaya_ekonom_zelenaya_165_mm_100sht_up_1440248_1.jpg"/>
                          <pic:cNvPicPr preferRelativeResize="0"/>
                        </pic:nvPicPr>
                        <pic:blipFill>
                          <a:blip r:embed="rId15"/>
                          <a:srcRect/>
                          <a:stretch>
                            <a:fillRect/>
                          </a:stretch>
                        </pic:blipFill>
                        <pic:spPr>
                          <a:xfrm>
                            <a:off x="0" y="0"/>
                            <a:ext cx="1419225" cy="1419225"/>
                          </a:xfrm>
                          <a:prstGeom prst="rect">
                            <a:avLst/>
                          </a:prstGeom>
                          <a:ln/>
                        </pic:spPr>
                      </pic:pic>
                    </a:graphicData>
                  </a:graphic>
                </wp:inline>
              </w:drawing>
            </w:r>
          </w:p>
          <w:p w:rsidR="00517214" w:rsidRDefault="00517214" w:rsidP="00AA77BE">
            <w:pPr>
              <w:ind w:firstLine="720"/>
              <w:contextualSpacing/>
            </w:pPr>
          </w:p>
          <w:p w:rsidR="00517214" w:rsidRDefault="00825663" w:rsidP="00AA77BE">
            <w:pPr>
              <w:ind w:firstLine="720"/>
              <w:contextualSpacing/>
            </w:pPr>
            <w:r>
              <w:lastRenderedPageBreak/>
              <w:t xml:space="preserve">  </w:t>
            </w:r>
            <w:r>
              <w:rPr>
                <w:noProof/>
              </w:rPr>
              <w:drawing>
                <wp:inline distT="0" distB="0" distL="0" distR="0" wp14:anchorId="255B75D8" wp14:editId="40C4ADD8">
                  <wp:extent cx="2081746" cy="1481669"/>
                  <wp:effectExtent l="0" t="0" r="0" b="0"/>
                  <wp:docPr id="90" name="image43.jpg" descr="https://dizainlandshafta.ru/wp-content/uploads/2015/08/butilki.jpg"/>
                  <wp:cNvGraphicFramePr/>
                  <a:graphic xmlns:a="http://schemas.openxmlformats.org/drawingml/2006/main">
                    <a:graphicData uri="http://schemas.openxmlformats.org/drawingml/2006/picture">
                      <pic:pic xmlns:pic="http://schemas.openxmlformats.org/drawingml/2006/picture">
                        <pic:nvPicPr>
                          <pic:cNvPr id="0" name="image43.jpg" descr="https://dizainlandshafta.ru/wp-content/uploads/2015/08/butilki.jpg"/>
                          <pic:cNvPicPr preferRelativeResize="0"/>
                        </pic:nvPicPr>
                        <pic:blipFill>
                          <a:blip r:embed="rId16"/>
                          <a:srcRect/>
                          <a:stretch>
                            <a:fillRect/>
                          </a:stretch>
                        </pic:blipFill>
                        <pic:spPr>
                          <a:xfrm>
                            <a:off x="0" y="0"/>
                            <a:ext cx="2081746" cy="1481669"/>
                          </a:xfrm>
                          <a:prstGeom prst="rect">
                            <a:avLst/>
                          </a:prstGeom>
                          <a:ln/>
                        </pic:spPr>
                      </pic:pic>
                    </a:graphicData>
                  </a:graphic>
                </wp:inline>
              </w:drawing>
            </w:r>
            <w:r>
              <w:rPr>
                <w:noProof/>
              </w:rPr>
              <w:drawing>
                <wp:inline distT="0" distB="0" distL="0" distR="0" wp14:anchorId="544E1128" wp14:editId="51F515A1">
                  <wp:extent cx="1476375" cy="1476375"/>
                  <wp:effectExtent l="0" t="0" r="0" b="0"/>
                  <wp:docPr id="88" name="image36.jpg" descr="https://images.ru.prom.st/580616236_w200_h200_butylka-pet-05.jpg"/>
                  <wp:cNvGraphicFramePr/>
                  <a:graphic xmlns:a="http://schemas.openxmlformats.org/drawingml/2006/main">
                    <a:graphicData uri="http://schemas.openxmlformats.org/drawingml/2006/picture">
                      <pic:pic xmlns:pic="http://schemas.openxmlformats.org/drawingml/2006/picture">
                        <pic:nvPicPr>
                          <pic:cNvPr id="0" name="image36.jpg" descr="https://images.ru.prom.st/580616236_w200_h200_butylka-pet-05.jpg"/>
                          <pic:cNvPicPr preferRelativeResize="0"/>
                        </pic:nvPicPr>
                        <pic:blipFill>
                          <a:blip r:embed="rId17"/>
                          <a:srcRect/>
                          <a:stretch>
                            <a:fillRect/>
                          </a:stretch>
                        </pic:blipFill>
                        <pic:spPr>
                          <a:xfrm>
                            <a:off x="0" y="0"/>
                            <a:ext cx="1476375" cy="1476375"/>
                          </a:xfrm>
                          <a:prstGeom prst="rect">
                            <a:avLst/>
                          </a:prstGeom>
                          <a:ln/>
                        </pic:spPr>
                      </pic:pic>
                    </a:graphicData>
                  </a:graphic>
                </wp:inline>
              </w:drawing>
            </w:r>
            <w:r>
              <w:rPr>
                <w:noProof/>
              </w:rPr>
              <w:drawing>
                <wp:inline distT="0" distB="0" distL="0" distR="0" wp14:anchorId="424BA31F" wp14:editId="6ABDA9BC">
                  <wp:extent cx="1176380" cy="1774888"/>
                  <wp:effectExtent l="0" t="0" r="0" b="0"/>
                  <wp:docPr id="89" name="image33.gif" descr="https://lavkateaandcoffe.ru/image/cache/catalog/cbr/3101006-855x1290.gif"/>
                  <wp:cNvGraphicFramePr/>
                  <a:graphic xmlns:a="http://schemas.openxmlformats.org/drawingml/2006/main">
                    <a:graphicData uri="http://schemas.openxmlformats.org/drawingml/2006/picture">
                      <pic:pic xmlns:pic="http://schemas.openxmlformats.org/drawingml/2006/picture">
                        <pic:nvPicPr>
                          <pic:cNvPr id="0" name="image33.gif" descr="https://lavkateaandcoffe.ru/image/cache/catalog/cbr/3101006-855x1290.gif"/>
                          <pic:cNvPicPr preferRelativeResize="0"/>
                        </pic:nvPicPr>
                        <pic:blipFill>
                          <a:blip r:embed="rId18"/>
                          <a:srcRect/>
                          <a:stretch>
                            <a:fillRect/>
                          </a:stretch>
                        </pic:blipFill>
                        <pic:spPr>
                          <a:xfrm>
                            <a:off x="0" y="0"/>
                            <a:ext cx="1176380" cy="1774888"/>
                          </a:xfrm>
                          <a:prstGeom prst="rect">
                            <a:avLst/>
                          </a:prstGeom>
                          <a:ln/>
                        </pic:spPr>
                      </pic:pic>
                    </a:graphicData>
                  </a:graphic>
                </wp:inline>
              </w:drawing>
            </w:r>
            <w:r>
              <w:t xml:space="preserve">                                                       </w:t>
            </w:r>
          </w:p>
          <w:p w:rsidR="00517214" w:rsidRDefault="00825663" w:rsidP="00AA77BE">
            <w:pPr>
              <w:ind w:firstLine="720"/>
              <w:contextualSpacing/>
            </w:pPr>
            <w:r>
              <w:t xml:space="preserve">   </w:t>
            </w:r>
          </w:p>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noProof/>
              </w:rPr>
              <w:drawing>
                <wp:inline distT="0" distB="0" distL="0" distR="0" wp14:anchorId="09258A76" wp14:editId="003D7955">
                  <wp:extent cx="2065703" cy="1342707"/>
                  <wp:effectExtent l="0" t="0" r="0" b="0"/>
                  <wp:docPr id="91" name="image39.jpg" descr="https://images.ru.prom.st/558359430_w200_h200_tarelka-d-205mm-3.jpg"/>
                  <wp:cNvGraphicFramePr/>
                  <a:graphic xmlns:a="http://schemas.openxmlformats.org/drawingml/2006/main">
                    <a:graphicData uri="http://schemas.openxmlformats.org/drawingml/2006/picture">
                      <pic:pic xmlns:pic="http://schemas.openxmlformats.org/drawingml/2006/picture">
                        <pic:nvPicPr>
                          <pic:cNvPr id="0" name="image39.jpg" descr="https://images.ru.prom.st/558359430_w200_h200_tarelka-d-205mm-3.jpg"/>
                          <pic:cNvPicPr preferRelativeResize="0"/>
                        </pic:nvPicPr>
                        <pic:blipFill>
                          <a:blip r:embed="rId19"/>
                          <a:srcRect/>
                          <a:stretch>
                            <a:fillRect/>
                          </a:stretch>
                        </pic:blipFill>
                        <pic:spPr>
                          <a:xfrm>
                            <a:off x="0" y="0"/>
                            <a:ext cx="2065703" cy="1342707"/>
                          </a:xfrm>
                          <a:prstGeom prst="rect">
                            <a:avLst/>
                          </a:prstGeom>
                          <a:ln/>
                        </pic:spPr>
                      </pic:pic>
                    </a:graphicData>
                  </a:graphic>
                </wp:inline>
              </w:drawing>
            </w:r>
            <w:r>
              <w:t xml:space="preserve">          </w:t>
            </w:r>
            <w:r>
              <w:rPr>
                <w:noProof/>
              </w:rPr>
              <w:drawing>
                <wp:inline distT="0" distB="0" distL="0" distR="0" wp14:anchorId="516468A7" wp14:editId="140FA00B">
                  <wp:extent cx="1485900" cy="1485900"/>
                  <wp:effectExtent l="0" t="0" r="0" b="0"/>
                  <wp:docPr id="92" name="image40.jpg" descr="https://www.deloks.ru/upload/iblock/d01/paket_mayka_znak_kachestva_pnd_zelenyy_35_mkm_42_18_68_sm_50_shtuk_v_upakovke_4_full.jpg"/>
                  <wp:cNvGraphicFramePr/>
                  <a:graphic xmlns:a="http://schemas.openxmlformats.org/drawingml/2006/main">
                    <a:graphicData uri="http://schemas.openxmlformats.org/drawingml/2006/picture">
                      <pic:pic xmlns:pic="http://schemas.openxmlformats.org/drawingml/2006/picture">
                        <pic:nvPicPr>
                          <pic:cNvPr id="0" name="image40.jpg" descr="https://www.deloks.ru/upload/iblock/d01/paket_mayka_znak_kachestva_pnd_zelenyy_35_mkm_42_18_68_sm_50_shtuk_v_upakovke_4_full.jpg"/>
                          <pic:cNvPicPr preferRelativeResize="0"/>
                        </pic:nvPicPr>
                        <pic:blipFill>
                          <a:blip r:embed="rId20"/>
                          <a:srcRect/>
                          <a:stretch>
                            <a:fillRect/>
                          </a:stretch>
                        </pic:blipFill>
                        <pic:spPr>
                          <a:xfrm>
                            <a:off x="0" y="0"/>
                            <a:ext cx="1485900" cy="1485900"/>
                          </a:xfrm>
                          <a:prstGeom prst="rect">
                            <a:avLst/>
                          </a:prstGeom>
                          <a:ln/>
                        </pic:spPr>
                      </pic:pic>
                    </a:graphicData>
                  </a:graphic>
                </wp:inline>
              </w:drawing>
            </w:r>
            <w:r>
              <w:t xml:space="preserve">    </w:t>
            </w:r>
            <w:r>
              <w:rPr>
                <w:noProof/>
              </w:rPr>
              <w:drawing>
                <wp:inline distT="0" distB="0" distL="0" distR="0" wp14:anchorId="367B91E6" wp14:editId="3D98FE78">
                  <wp:extent cx="1390650" cy="1390650"/>
                  <wp:effectExtent l="0" t="0" r="0" b="0"/>
                  <wp:docPr id="93" name="image37.jpg" descr="https://upak-market.ru/image/cache/import_files/d2/d2e764041b7511e4b2ff14dae992c2a6_0f23058420e511e7bc4fe069954623e1-800x800.jpeg"/>
                  <wp:cNvGraphicFramePr/>
                  <a:graphic xmlns:a="http://schemas.openxmlformats.org/drawingml/2006/main">
                    <a:graphicData uri="http://schemas.openxmlformats.org/drawingml/2006/picture">
                      <pic:pic xmlns:pic="http://schemas.openxmlformats.org/drawingml/2006/picture">
                        <pic:nvPicPr>
                          <pic:cNvPr id="0" name="image37.jpg" descr="https://upak-market.ru/image/cache/import_files/d2/d2e764041b7511e4b2ff14dae992c2a6_0f23058420e511e7bc4fe069954623e1-800x800.jpeg"/>
                          <pic:cNvPicPr preferRelativeResize="0"/>
                        </pic:nvPicPr>
                        <pic:blipFill>
                          <a:blip r:embed="rId21"/>
                          <a:srcRect/>
                          <a:stretch>
                            <a:fillRect/>
                          </a:stretch>
                        </pic:blipFill>
                        <pic:spPr>
                          <a:xfrm>
                            <a:off x="0" y="0"/>
                            <a:ext cx="1390650" cy="1390650"/>
                          </a:xfrm>
                          <a:prstGeom prst="rect">
                            <a:avLst/>
                          </a:prstGeom>
                          <a:ln/>
                        </pic:spPr>
                      </pic:pic>
                    </a:graphicData>
                  </a:graphic>
                </wp:inline>
              </w:drawing>
            </w:r>
            <w:r>
              <w:rPr>
                <w:noProof/>
              </w:rPr>
              <w:drawing>
                <wp:inline distT="0" distB="0" distL="0" distR="0" wp14:anchorId="31671A3C" wp14:editId="5B664510">
                  <wp:extent cx="1707159" cy="1600462"/>
                  <wp:effectExtent l="0" t="0" r="0" b="0"/>
                  <wp:docPr id="94" name="image42.jpg" descr="https://images.satom.ru/i3/firms/28/5493/5493009/pic_5cc8ef37901ca30_1024x3000.jpg"/>
                  <wp:cNvGraphicFramePr/>
                  <a:graphic xmlns:a="http://schemas.openxmlformats.org/drawingml/2006/main">
                    <a:graphicData uri="http://schemas.openxmlformats.org/drawingml/2006/picture">
                      <pic:pic xmlns:pic="http://schemas.openxmlformats.org/drawingml/2006/picture">
                        <pic:nvPicPr>
                          <pic:cNvPr id="0" name="image42.jpg" descr="https://images.satom.ru/i3/firms/28/5493/5493009/pic_5cc8ef37901ca30_1024x3000.jpg"/>
                          <pic:cNvPicPr preferRelativeResize="0"/>
                        </pic:nvPicPr>
                        <pic:blipFill>
                          <a:blip r:embed="rId22"/>
                          <a:srcRect/>
                          <a:stretch>
                            <a:fillRect/>
                          </a:stretch>
                        </pic:blipFill>
                        <pic:spPr>
                          <a:xfrm>
                            <a:off x="0" y="0"/>
                            <a:ext cx="1707159" cy="1600462"/>
                          </a:xfrm>
                          <a:prstGeom prst="rect">
                            <a:avLst/>
                          </a:prstGeom>
                          <a:ln/>
                        </pic:spPr>
                      </pic:pic>
                    </a:graphicData>
                  </a:graphic>
                </wp:inline>
              </w:drawing>
            </w:r>
            <w:r>
              <w:t xml:space="preserve">                      </w:t>
            </w:r>
            <w:r>
              <w:rPr>
                <w:noProof/>
              </w:rPr>
              <w:drawing>
                <wp:inline distT="0" distB="0" distL="0" distR="0" wp14:anchorId="7D746BC6" wp14:editId="76577985">
                  <wp:extent cx="1074919" cy="1585506"/>
                  <wp:effectExtent l="0" t="0" r="0" b="0"/>
                  <wp:docPr id="95" name="image45.png" descr="https://w7.pngwing.com/pngs/331/107/png-transparent-tin-can-old-background-miscellaneous-metal-aluminium.png"/>
                  <wp:cNvGraphicFramePr/>
                  <a:graphic xmlns:a="http://schemas.openxmlformats.org/drawingml/2006/main">
                    <a:graphicData uri="http://schemas.openxmlformats.org/drawingml/2006/picture">
                      <pic:pic xmlns:pic="http://schemas.openxmlformats.org/drawingml/2006/picture">
                        <pic:nvPicPr>
                          <pic:cNvPr id="0" name="image45.png" descr="https://w7.pngwing.com/pngs/331/107/png-transparent-tin-can-old-background-miscellaneous-metal-aluminium.png"/>
                          <pic:cNvPicPr preferRelativeResize="0"/>
                        </pic:nvPicPr>
                        <pic:blipFill>
                          <a:blip r:embed="rId23"/>
                          <a:srcRect/>
                          <a:stretch>
                            <a:fillRect/>
                          </a:stretch>
                        </pic:blipFill>
                        <pic:spPr>
                          <a:xfrm>
                            <a:off x="0" y="0"/>
                            <a:ext cx="1074919" cy="1585506"/>
                          </a:xfrm>
                          <a:prstGeom prst="rect">
                            <a:avLst/>
                          </a:prstGeom>
                          <a:ln/>
                        </pic:spPr>
                      </pic:pic>
                    </a:graphicData>
                  </a:graphic>
                </wp:inline>
              </w:drawing>
            </w:r>
            <w:r>
              <w:t xml:space="preserve">               </w:t>
            </w:r>
            <w:r>
              <w:rPr>
                <w:noProof/>
              </w:rPr>
              <w:drawing>
                <wp:inline distT="0" distB="0" distL="0" distR="0" wp14:anchorId="14DDE76B" wp14:editId="2003B057">
                  <wp:extent cx="1350312" cy="1609988"/>
                  <wp:effectExtent l="0" t="0" r="0" b="0"/>
                  <wp:docPr id="96" name="image44.jpg" descr="https://st.depositphotos.com/1001335/4711/i/950/depositphotos_47112117-stock-photo-empty-opened-tin-can.jpg"/>
                  <wp:cNvGraphicFramePr/>
                  <a:graphic xmlns:a="http://schemas.openxmlformats.org/drawingml/2006/main">
                    <a:graphicData uri="http://schemas.openxmlformats.org/drawingml/2006/picture">
                      <pic:pic xmlns:pic="http://schemas.openxmlformats.org/drawingml/2006/picture">
                        <pic:nvPicPr>
                          <pic:cNvPr id="0" name="image44.jpg" descr="https://st.depositphotos.com/1001335/4711/i/950/depositphotos_47112117-stock-photo-empty-opened-tin-can.jpg"/>
                          <pic:cNvPicPr preferRelativeResize="0"/>
                        </pic:nvPicPr>
                        <pic:blipFill>
                          <a:blip r:embed="rId24"/>
                          <a:srcRect/>
                          <a:stretch>
                            <a:fillRect/>
                          </a:stretch>
                        </pic:blipFill>
                        <pic:spPr>
                          <a:xfrm>
                            <a:off x="0" y="0"/>
                            <a:ext cx="1350312" cy="1609988"/>
                          </a:xfrm>
                          <a:prstGeom prst="rect">
                            <a:avLst/>
                          </a:prstGeom>
                          <a:ln/>
                        </pic:spPr>
                      </pic:pic>
                    </a:graphicData>
                  </a:graphic>
                </wp:inline>
              </w:drawing>
            </w:r>
            <w:r>
              <w:t xml:space="preserve">                                                                 </w:t>
            </w:r>
            <w:r>
              <w:rPr>
                <w:noProof/>
              </w:rPr>
              <w:drawing>
                <wp:inline distT="0" distB="0" distL="0" distR="0" wp14:anchorId="4890C37C" wp14:editId="74A849A1">
                  <wp:extent cx="1504950" cy="1504950"/>
                  <wp:effectExtent l="0" t="0" r="0" b="0"/>
                  <wp:docPr id="97" name="image41.png" descr="https://xn----8sbmebl7af7b.xn--p1ai/upload/resize_cache/iblock/54a/178_178_1/54a7d0b5bad562cf1be35fa66b095518.png"/>
                  <wp:cNvGraphicFramePr/>
                  <a:graphic xmlns:a="http://schemas.openxmlformats.org/drawingml/2006/main">
                    <a:graphicData uri="http://schemas.openxmlformats.org/drawingml/2006/picture">
                      <pic:pic xmlns:pic="http://schemas.openxmlformats.org/drawingml/2006/picture">
                        <pic:nvPicPr>
                          <pic:cNvPr id="0" name="image41.png" descr="https://xn----8sbmebl7af7b.xn--p1ai/upload/resize_cache/iblock/54a/178_178_1/54a7d0b5bad562cf1be35fa66b095518.png"/>
                          <pic:cNvPicPr preferRelativeResize="0"/>
                        </pic:nvPicPr>
                        <pic:blipFill>
                          <a:blip r:embed="rId25"/>
                          <a:srcRect/>
                          <a:stretch>
                            <a:fillRect/>
                          </a:stretch>
                        </pic:blipFill>
                        <pic:spPr>
                          <a:xfrm>
                            <a:off x="0" y="0"/>
                            <a:ext cx="1504950" cy="1504950"/>
                          </a:xfrm>
                          <a:prstGeom prst="rect">
                            <a:avLst/>
                          </a:prstGeom>
                          <a:ln/>
                        </pic:spPr>
                      </pic:pic>
                    </a:graphicData>
                  </a:graphic>
                </wp:inline>
              </w:drawing>
            </w:r>
            <w:r>
              <w:t xml:space="preserve">          </w:t>
            </w:r>
            <w:r>
              <w:rPr>
                <w:noProof/>
              </w:rPr>
              <w:drawing>
                <wp:inline distT="0" distB="0" distL="0" distR="0" wp14:anchorId="771DA0AB" wp14:editId="46A9B1A3">
                  <wp:extent cx="1659266" cy="1913800"/>
                  <wp:effectExtent l="0" t="0" r="0" b="0"/>
                  <wp:docPr id="98" name="image46.jpg" descr="https://i.pinimg.com/originals/71/a1/07/71a107e319ea04436e10f6832350b873.jpg"/>
                  <wp:cNvGraphicFramePr/>
                  <a:graphic xmlns:a="http://schemas.openxmlformats.org/drawingml/2006/main">
                    <a:graphicData uri="http://schemas.openxmlformats.org/drawingml/2006/picture">
                      <pic:pic xmlns:pic="http://schemas.openxmlformats.org/drawingml/2006/picture">
                        <pic:nvPicPr>
                          <pic:cNvPr id="0" name="image46.jpg" descr="https://i.pinimg.com/originals/71/a1/07/71a107e319ea04436e10f6832350b873.jpg"/>
                          <pic:cNvPicPr preferRelativeResize="0"/>
                        </pic:nvPicPr>
                        <pic:blipFill>
                          <a:blip r:embed="rId26"/>
                          <a:srcRect/>
                          <a:stretch>
                            <a:fillRect/>
                          </a:stretch>
                        </pic:blipFill>
                        <pic:spPr>
                          <a:xfrm>
                            <a:off x="0" y="0"/>
                            <a:ext cx="1659266" cy="1913800"/>
                          </a:xfrm>
                          <a:prstGeom prst="rect">
                            <a:avLst/>
                          </a:prstGeom>
                          <a:ln/>
                        </pic:spPr>
                      </pic:pic>
                    </a:graphicData>
                  </a:graphic>
                </wp:inline>
              </w:drawing>
            </w:r>
            <w:r>
              <w:rPr>
                <w:noProof/>
              </w:rPr>
              <w:drawing>
                <wp:inline distT="0" distB="0" distL="0" distR="0" wp14:anchorId="77109B3E" wp14:editId="5320A257">
                  <wp:extent cx="1504950" cy="1504950"/>
                  <wp:effectExtent l="0" t="0" r="0" b="0"/>
                  <wp:docPr id="69" name="image11.jpg" descr="https://img.pngio.com/leaf-pickup-program-cottage-grove-oregon-leaf-pile-png-1200_1200.jpg"/>
                  <wp:cNvGraphicFramePr/>
                  <a:graphic xmlns:a="http://schemas.openxmlformats.org/drawingml/2006/main">
                    <a:graphicData uri="http://schemas.openxmlformats.org/drawingml/2006/picture">
                      <pic:pic xmlns:pic="http://schemas.openxmlformats.org/drawingml/2006/picture">
                        <pic:nvPicPr>
                          <pic:cNvPr id="0" name="image11.jpg" descr="https://img.pngio.com/leaf-pickup-program-cottage-grove-oregon-leaf-pile-png-1200_1200.jpg"/>
                          <pic:cNvPicPr preferRelativeResize="0"/>
                        </pic:nvPicPr>
                        <pic:blipFill>
                          <a:blip r:embed="rId27"/>
                          <a:srcRect/>
                          <a:stretch>
                            <a:fillRect/>
                          </a:stretch>
                        </pic:blipFill>
                        <pic:spPr>
                          <a:xfrm>
                            <a:off x="0" y="0"/>
                            <a:ext cx="1504950" cy="1504950"/>
                          </a:xfrm>
                          <a:prstGeom prst="rect">
                            <a:avLst/>
                          </a:prstGeom>
                          <a:ln/>
                        </pic:spPr>
                      </pic:pic>
                    </a:graphicData>
                  </a:graphic>
                </wp:inline>
              </w:drawing>
            </w:r>
            <w:r>
              <w:rPr>
                <w:noProof/>
              </w:rPr>
              <w:drawing>
                <wp:inline distT="0" distB="0" distL="0" distR="0" wp14:anchorId="2600D785" wp14:editId="0958E316">
                  <wp:extent cx="1307846" cy="1743794"/>
                  <wp:effectExtent l="0" t="0" r="0" b="0"/>
                  <wp:docPr id="70" name="image10.jpg" descr="https://st45.stpulscen.ru/images/product/248/770/990_big.jpg"/>
                  <wp:cNvGraphicFramePr/>
                  <a:graphic xmlns:a="http://schemas.openxmlformats.org/drawingml/2006/main">
                    <a:graphicData uri="http://schemas.openxmlformats.org/drawingml/2006/picture">
                      <pic:pic xmlns:pic="http://schemas.openxmlformats.org/drawingml/2006/picture">
                        <pic:nvPicPr>
                          <pic:cNvPr id="0" name="image10.jpg" descr="https://st45.stpulscen.ru/images/product/248/770/990_big.jpg"/>
                          <pic:cNvPicPr preferRelativeResize="0"/>
                        </pic:nvPicPr>
                        <pic:blipFill>
                          <a:blip r:embed="rId28"/>
                          <a:srcRect/>
                          <a:stretch>
                            <a:fillRect/>
                          </a:stretch>
                        </pic:blipFill>
                        <pic:spPr>
                          <a:xfrm>
                            <a:off x="0" y="0"/>
                            <a:ext cx="1307846" cy="1743794"/>
                          </a:xfrm>
                          <a:prstGeom prst="rect">
                            <a:avLst/>
                          </a:prstGeom>
                          <a:ln/>
                        </pic:spPr>
                      </pic:pic>
                    </a:graphicData>
                  </a:graphic>
                </wp:inline>
              </w:drawing>
            </w:r>
            <w:r>
              <w:rPr>
                <w:noProof/>
              </w:rPr>
              <w:drawing>
                <wp:inline distT="0" distB="0" distL="0" distR="0" wp14:anchorId="320C6755" wp14:editId="20E50564">
                  <wp:extent cx="2029655" cy="1353103"/>
                  <wp:effectExtent l="0" t="0" r="0" b="0"/>
                  <wp:docPr id="71" name="image22.jpg" descr="https://st2.depositphotos.com/2343333/10057/i/950/depositphotos_100572014-stock-photo-broken-watering-can.jpg"/>
                  <wp:cNvGraphicFramePr/>
                  <a:graphic xmlns:a="http://schemas.openxmlformats.org/drawingml/2006/main">
                    <a:graphicData uri="http://schemas.openxmlformats.org/drawingml/2006/picture">
                      <pic:pic xmlns:pic="http://schemas.openxmlformats.org/drawingml/2006/picture">
                        <pic:nvPicPr>
                          <pic:cNvPr id="0" name="image22.jpg" descr="https://st2.depositphotos.com/2343333/10057/i/950/depositphotos_100572014-stock-photo-broken-watering-can.jpg"/>
                          <pic:cNvPicPr preferRelativeResize="0"/>
                        </pic:nvPicPr>
                        <pic:blipFill>
                          <a:blip r:embed="rId29"/>
                          <a:srcRect/>
                          <a:stretch>
                            <a:fillRect/>
                          </a:stretch>
                        </pic:blipFill>
                        <pic:spPr>
                          <a:xfrm>
                            <a:off x="0" y="0"/>
                            <a:ext cx="2029655" cy="1353103"/>
                          </a:xfrm>
                          <a:prstGeom prst="rect">
                            <a:avLst/>
                          </a:prstGeom>
                          <a:ln/>
                        </pic:spPr>
                      </pic:pic>
                    </a:graphicData>
                  </a:graphic>
                </wp:inline>
              </w:drawing>
            </w:r>
            <w:r>
              <w:rPr>
                <w:noProof/>
              </w:rPr>
              <w:drawing>
                <wp:inline distT="0" distB="0" distL="0" distR="0" wp14:anchorId="0D0C9B2F" wp14:editId="37AA02FC">
                  <wp:extent cx="1828800" cy="1828800"/>
                  <wp:effectExtent l="0" t="0" r="0" b="0"/>
                  <wp:docPr id="72" name="image1.jpg" descr="https://3259404.ru/upload/iblock/ec5/ec5e81ba4d4e6ee409a4b59ec362d996.jpg"/>
                  <wp:cNvGraphicFramePr/>
                  <a:graphic xmlns:a="http://schemas.openxmlformats.org/drawingml/2006/main">
                    <a:graphicData uri="http://schemas.openxmlformats.org/drawingml/2006/picture">
                      <pic:pic xmlns:pic="http://schemas.openxmlformats.org/drawingml/2006/picture">
                        <pic:nvPicPr>
                          <pic:cNvPr id="0" name="image1.jpg" descr="https://3259404.ru/upload/iblock/ec5/ec5e81ba4d4e6ee409a4b59ec362d996.jpg"/>
                          <pic:cNvPicPr preferRelativeResize="0"/>
                        </pic:nvPicPr>
                        <pic:blipFill>
                          <a:blip r:embed="rId30"/>
                          <a:srcRect/>
                          <a:stretch>
                            <a:fillRect/>
                          </a:stretch>
                        </pic:blipFill>
                        <pic:spPr>
                          <a:xfrm>
                            <a:off x="0" y="0"/>
                            <a:ext cx="1828800" cy="1828800"/>
                          </a:xfrm>
                          <a:prstGeom prst="rect">
                            <a:avLst/>
                          </a:prstGeom>
                          <a:ln/>
                        </pic:spPr>
                      </pic:pic>
                    </a:graphicData>
                  </a:graphic>
                </wp:inline>
              </w:drawing>
            </w:r>
            <w:r>
              <w:rPr>
                <w:noProof/>
              </w:rPr>
              <w:lastRenderedPageBreak/>
              <w:drawing>
                <wp:inline distT="0" distB="0" distL="0" distR="0" wp14:anchorId="10415E22" wp14:editId="36C4F700">
                  <wp:extent cx="1962894" cy="1334312"/>
                  <wp:effectExtent l="0" t="0" r="0" b="0"/>
                  <wp:docPr id="73" name="image21.jpg" descr="https://static.auction.ru/offer_images/2015/08/13/08/big/4/4ywsHrcf4Uz/lozhka_starinnaja_carskaja_rossija_19_vek_2sht_mednaja_wwi_vojna_ria_russkaja_imperatorskaja_armija.jpg"/>
                  <wp:cNvGraphicFramePr/>
                  <a:graphic xmlns:a="http://schemas.openxmlformats.org/drawingml/2006/main">
                    <a:graphicData uri="http://schemas.openxmlformats.org/drawingml/2006/picture">
                      <pic:pic xmlns:pic="http://schemas.openxmlformats.org/drawingml/2006/picture">
                        <pic:nvPicPr>
                          <pic:cNvPr id="0" name="image21.jpg" descr="https://static.auction.ru/offer_images/2015/08/13/08/big/4/4ywsHrcf4Uz/lozhka_starinnaja_carskaja_rossija_19_vek_2sht_mednaja_wwi_vojna_ria_russkaja_imperatorskaja_armija.jpg"/>
                          <pic:cNvPicPr preferRelativeResize="0"/>
                        </pic:nvPicPr>
                        <pic:blipFill>
                          <a:blip r:embed="rId31"/>
                          <a:srcRect/>
                          <a:stretch>
                            <a:fillRect/>
                          </a:stretch>
                        </pic:blipFill>
                        <pic:spPr>
                          <a:xfrm>
                            <a:off x="0" y="0"/>
                            <a:ext cx="1962894" cy="1334312"/>
                          </a:xfrm>
                          <a:prstGeom prst="rect">
                            <a:avLst/>
                          </a:prstGeom>
                          <a:ln/>
                        </pic:spPr>
                      </pic:pic>
                    </a:graphicData>
                  </a:graphic>
                </wp:inline>
              </w:drawing>
            </w:r>
            <w:r>
              <w:rPr>
                <w:noProof/>
              </w:rPr>
              <w:drawing>
                <wp:inline distT="0" distB="0" distL="0" distR="0" wp14:anchorId="3D447AC4" wp14:editId="07267AC9">
                  <wp:extent cx="1619250" cy="1619250"/>
                  <wp:effectExtent l="0" t="0" r="0" b="0"/>
                  <wp:docPr id="74" name="image20.jpg" descr="https://images.ru.prom.st/565614233_w200_h200_batarejka-krona-gp.jpg"/>
                  <wp:cNvGraphicFramePr/>
                  <a:graphic xmlns:a="http://schemas.openxmlformats.org/drawingml/2006/main">
                    <a:graphicData uri="http://schemas.openxmlformats.org/drawingml/2006/picture">
                      <pic:pic xmlns:pic="http://schemas.openxmlformats.org/drawingml/2006/picture">
                        <pic:nvPicPr>
                          <pic:cNvPr id="0" name="image20.jpg" descr="https://images.ru.prom.st/565614233_w200_h200_batarejka-krona-gp.jpg"/>
                          <pic:cNvPicPr preferRelativeResize="0"/>
                        </pic:nvPicPr>
                        <pic:blipFill>
                          <a:blip r:embed="rId32"/>
                          <a:srcRect/>
                          <a:stretch>
                            <a:fillRect/>
                          </a:stretch>
                        </pic:blipFill>
                        <pic:spPr>
                          <a:xfrm>
                            <a:off x="0" y="0"/>
                            <a:ext cx="1619250" cy="1619250"/>
                          </a:xfrm>
                          <a:prstGeom prst="rect">
                            <a:avLst/>
                          </a:prstGeom>
                          <a:ln/>
                        </pic:spPr>
                      </pic:pic>
                    </a:graphicData>
                  </a:graphic>
                </wp:inline>
              </w:drawing>
            </w:r>
            <w:r>
              <w:rPr>
                <w:noProof/>
              </w:rPr>
              <w:drawing>
                <wp:inline distT="0" distB="0" distL="0" distR="0" wp14:anchorId="6A4132BB" wp14:editId="6244153C">
                  <wp:extent cx="2006835" cy="1248391"/>
                  <wp:effectExtent l="0" t="0" r="0" b="0"/>
                  <wp:docPr id="75" name="image18.jpg" descr="https://fb.ru/media/i/1/2/4/8/7/8/7/i/1248787.jpg"/>
                  <wp:cNvGraphicFramePr/>
                  <a:graphic xmlns:a="http://schemas.openxmlformats.org/drawingml/2006/main">
                    <a:graphicData uri="http://schemas.openxmlformats.org/drawingml/2006/picture">
                      <pic:pic xmlns:pic="http://schemas.openxmlformats.org/drawingml/2006/picture">
                        <pic:nvPicPr>
                          <pic:cNvPr id="0" name="image18.jpg" descr="https://fb.ru/media/i/1/2/4/8/7/8/7/i/1248787.jpg"/>
                          <pic:cNvPicPr preferRelativeResize="0"/>
                        </pic:nvPicPr>
                        <pic:blipFill>
                          <a:blip r:embed="rId33"/>
                          <a:srcRect/>
                          <a:stretch>
                            <a:fillRect/>
                          </a:stretch>
                        </pic:blipFill>
                        <pic:spPr>
                          <a:xfrm>
                            <a:off x="0" y="0"/>
                            <a:ext cx="2006835" cy="1248391"/>
                          </a:xfrm>
                          <a:prstGeom prst="rect">
                            <a:avLst/>
                          </a:prstGeom>
                          <a:ln/>
                        </pic:spPr>
                      </pic:pic>
                    </a:graphicData>
                  </a:graphic>
                </wp:inline>
              </w:drawing>
            </w:r>
          </w:p>
          <w:p w:rsidR="00517214" w:rsidRDefault="00825663" w:rsidP="00AA77BE">
            <w:pPr>
              <w:ind w:firstLine="720"/>
              <w:contextualSpacing/>
            </w:pPr>
            <w:r>
              <w:t xml:space="preserve">     </w:t>
            </w:r>
            <w:r>
              <w:rPr>
                <w:noProof/>
              </w:rPr>
              <w:drawing>
                <wp:inline distT="0" distB="0" distL="0" distR="0" wp14:anchorId="68EF8ED0" wp14:editId="4946B09B">
                  <wp:extent cx="2211528" cy="1242476"/>
                  <wp:effectExtent l="0" t="0" r="0" b="0"/>
                  <wp:docPr id="76" name="image25.jpg" descr="https://content.onliner.by/news/1100x5616/43314a9b7dbc31a47cbdeb0cf4745da6.jpeg"/>
                  <wp:cNvGraphicFramePr/>
                  <a:graphic xmlns:a="http://schemas.openxmlformats.org/drawingml/2006/main">
                    <a:graphicData uri="http://schemas.openxmlformats.org/drawingml/2006/picture">
                      <pic:pic xmlns:pic="http://schemas.openxmlformats.org/drawingml/2006/picture">
                        <pic:nvPicPr>
                          <pic:cNvPr id="0" name="image25.jpg" descr="https://content.onliner.by/news/1100x5616/43314a9b7dbc31a47cbdeb0cf4745da6.jpeg"/>
                          <pic:cNvPicPr preferRelativeResize="0"/>
                        </pic:nvPicPr>
                        <pic:blipFill>
                          <a:blip r:embed="rId34"/>
                          <a:srcRect/>
                          <a:stretch>
                            <a:fillRect/>
                          </a:stretch>
                        </pic:blipFill>
                        <pic:spPr>
                          <a:xfrm>
                            <a:off x="0" y="0"/>
                            <a:ext cx="2211528" cy="1242476"/>
                          </a:xfrm>
                          <a:prstGeom prst="rect">
                            <a:avLst/>
                          </a:prstGeom>
                          <a:ln/>
                        </pic:spPr>
                      </pic:pic>
                    </a:graphicData>
                  </a:graphic>
                </wp:inline>
              </w:drawing>
            </w:r>
            <w:r>
              <w:t xml:space="preserve">                          </w:t>
            </w:r>
            <w:r>
              <w:rPr>
                <w:noProof/>
              </w:rPr>
              <w:drawing>
                <wp:inline distT="0" distB="0" distL="0" distR="0" wp14:anchorId="37F20B7E" wp14:editId="5BAFAACD">
                  <wp:extent cx="1571625" cy="1571625"/>
                  <wp:effectExtent l="0" t="0" r="0" b="0"/>
                  <wp:docPr id="77" name="image29.jpg" descr="https://xn--80aebeg2aonabeqhmp.xn--p1ai/wa-data/public/shop/products/03/34/83403/images/347170/347170.970.jpg"/>
                  <wp:cNvGraphicFramePr/>
                  <a:graphic xmlns:a="http://schemas.openxmlformats.org/drawingml/2006/main">
                    <a:graphicData uri="http://schemas.openxmlformats.org/drawingml/2006/picture">
                      <pic:pic xmlns:pic="http://schemas.openxmlformats.org/drawingml/2006/picture">
                        <pic:nvPicPr>
                          <pic:cNvPr id="0" name="image29.jpg" descr="https://xn--80aebeg2aonabeqhmp.xn--p1ai/wa-data/public/shop/products/03/34/83403/images/347170/347170.970.jpg"/>
                          <pic:cNvPicPr preferRelativeResize="0"/>
                        </pic:nvPicPr>
                        <pic:blipFill>
                          <a:blip r:embed="rId35"/>
                          <a:srcRect/>
                          <a:stretch>
                            <a:fillRect/>
                          </a:stretch>
                        </pic:blipFill>
                        <pic:spPr>
                          <a:xfrm>
                            <a:off x="0" y="0"/>
                            <a:ext cx="1571625" cy="1571625"/>
                          </a:xfrm>
                          <a:prstGeom prst="rect">
                            <a:avLst/>
                          </a:prstGeom>
                          <a:ln/>
                        </pic:spPr>
                      </pic:pic>
                    </a:graphicData>
                  </a:graphic>
                </wp:inline>
              </w:drawing>
            </w:r>
            <w:r>
              <w:t xml:space="preserve">                                  </w:t>
            </w:r>
            <w:r>
              <w:rPr>
                <w:noProof/>
              </w:rPr>
              <w:drawing>
                <wp:inline distT="0" distB="0" distL="0" distR="0" wp14:anchorId="7D3865FE" wp14:editId="77ADB436">
                  <wp:extent cx="1867847" cy="1250377"/>
                  <wp:effectExtent l="0" t="0" r="0" b="0"/>
                  <wp:docPr id="78" name="image27.jpg" descr="https://tara-land.com/images/slider/1.jpg?_=1583744477"/>
                  <wp:cNvGraphicFramePr/>
                  <a:graphic xmlns:a="http://schemas.openxmlformats.org/drawingml/2006/main">
                    <a:graphicData uri="http://schemas.openxmlformats.org/drawingml/2006/picture">
                      <pic:pic xmlns:pic="http://schemas.openxmlformats.org/drawingml/2006/picture">
                        <pic:nvPicPr>
                          <pic:cNvPr id="0" name="image27.jpg" descr="https://tara-land.com/images/slider/1.jpg?_=1583744477"/>
                          <pic:cNvPicPr preferRelativeResize="0"/>
                        </pic:nvPicPr>
                        <pic:blipFill>
                          <a:blip r:embed="rId36"/>
                          <a:srcRect/>
                          <a:stretch>
                            <a:fillRect/>
                          </a:stretch>
                        </pic:blipFill>
                        <pic:spPr>
                          <a:xfrm>
                            <a:off x="0" y="0"/>
                            <a:ext cx="1867847" cy="1250377"/>
                          </a:xfrm>
                          <a:prstGeom prst="rect">
                            <a:avLst/>
                          </a:prstGeom>
                          <a:ln/>
                        </pic:spPr>
                      </pic:pic>
                    </a:graphicData>
                  </a:graphic>
                </wp:inline>
              </w:drawing>
            </w:r>
            <w:r>
              <w:rPr>
                <w:noProof/>
              </w:rPr>
              <w:drawing>
                <wp:inline distT="0" distB="0" distL="0" distR="0" wp14:anchorId="5DE76E08" wp14:editId="127510D6">
                  <wp:extent cx="1664989" cy="1226408"/>
                  <wp:effectExtent l="0" t="0" r="0" b="0"/>
                  <wp:docPr id="59" name="image19.png" descr="https://promelspb.ru/upload/resize_cache/iblock/a5e/410_365_138017a839aaeb8ff1a658fce9af6edd3/batareyka_1_5v_ch_g_13_357_lr44_vaxell.png"/>
                  <wp:cNvGraphicFramePr/>
                  <a:graphic xmlns:a="http://schemas.openxmlformats.org/drawingml/2006/main">
                    <a:graphicData uri="http://schemas.openxmlformats.org/drawingml/2006/picture">
                      <pic:pic xmlns:pic="http://schemas.openxmlformats.org/drawingml/2006/picture">
                        <pic:nvPicPr>
                          <pic:cNvPr id="0" name="image19.png" descr="https://promelspb.ru/upload/resize_cache/iblock/a5e/410_365_138017a839aaeb8ff1a658fce9af6edd3/batareyka_1_5v_ch_g_13_357_lr44_vaxell.png"/>
                          <pic:cNvPicPr preferRelativeResize="0"/>
                        </pic:nvPicPr>
                        <pic:blipFill>
                          <a:blip r:embed="rId37"/>
                          <a:srcRect/>
                          <a:stretch>
                            <a:fillRect/>
                          </a:stretch>
                        </pic:blipFill>
                        <pic:spPr>
                          <a:xfrm>
                            <a:off x="0" y="0"/>
                            <a:ext cx="1664989" cy="1226408"/>
                          </a:xfrm>
                          <a:prstGeom prst="rect">
                            <a:avLst/>
                          </a:prstGeom>
                          <a:ln/>
                        </pic:spPr>
                      </pic:pic>
                    </a:graphicData>
                  </a:graphic>
                </wp:inline>
              </w:drawing>
            </w:r>
            <w:r>
              <w:rPr>
                <w:noProof/>
              </w:rPr>
              <w:drawing>
                <wp:inline distT="0" distB="0" distL="0" distR="0" wp14:anchorId="301392BF" wp14:editId="79F17B48">
                  <wp:extent cx="1190625" cy="1190625"/>
                  <wp:effectExtent l="0" t="0" r="0" b="0"/>
                  <wp:docPr id="60" name="image7.jpg" descr="https://mega-prime.ru/image/cache/data/galacentre_img/a3c71b38f862aad04271c2a71067f269-900x900.jpg"/>
                  <wp:cNvGraphicFramePr/>
                  <a:graphic xmlns:a="http://schemas.openxmlformats.org/drawingml/2006/main">
                    <a:graphicData uri="http://schemas.openxmlformats.org/drawingml/2006/picture">
                      <pic:pic xmlns:pic="http://schemas.openxmlformats.org/drawingml/2006/picture">
                        <pic:nvPicPr>
                          <pic:cNvPr id="0" name="image7.jpg" descr="https://mega-prime.ru/image/cache/data/galacentre_img/a3c71b38f862aad04271c2a71067f269-900x900.jpg"/>
                          <pic:cNvPicPr preferRelativeResize="0"/>
                        </pic:nvPicPr>
                        <pic:blipFill>
                          <a:blip r:embed="rId38"/>
                          <a:srcRect/>
                          <a:stretch>
                            <a:fillRect/>
                          </a:stretch>
                        </pic:blipFill>
                        <pic:spPr>
                          <a:xfrm>
                            <a:off x="0" y="0"/>
                            <a:ext cx="1190625" cy="1190625"/>
                          </a:xfrm>
                          <a:prstGeom prst="rect">
                            <a:avLst/>
                          </a:prstGeom>
                          <a:ln/>
                        </pic:spPr>
                      </pic:pic>
                    </a:graphicData>
                  </a:graphic>
                </wp:inline>
              </w:drawing>
            </w:r>
            <w:r>
              <w:rPr>
                <w:noProof/>
              </w:rPr>
              <w:drawing>
                <wp:inline distT="0" distB="0" distL="0" distR="0" wp14:anchorId="40136773" wp14:editId="43748F01">
                  <wp:extent cx="1200150" cy="1200150"/>
                  <wp:effectExtent l="0" t="0" r="0" b="0"/>
                  <wp:docPr id="61" name="image23.jpg" descr="https://klin.12vt.ru/upload/iblock/353/3534e3f2bbc54b8f4bcc83e0da80c85d.jpg"/>
                  <wp:cNvGraphicFramePr/>
                  <a:graphic xmlns:a="http://schemas.openxmlformats.org/drawingml/2006/main">
                    <a:graphicData uri="http://schemas.openxmlformats.org/drawingml/2006/picture">
                      <pic:pic xmlns:pic="http://schemas.openxmlformats.org/drawingml/2006/picture">
                        <pic:nvPicPr>
                          <pic:cNvPr id="0" name="image23.jpg" descr="https://klin.12vt.ru/upload/iblock/353/3534e3f2bbc54b8f4bcc83e0da80c85d.jpg"/>
                          <pic:cNvPicPr preferRelativeResize="0"/>
                        </pic:nvPicPr>
                        <pic:blipFill>
                          <a:blip r:embed="rId39"/>
                          <a:srcRect/>
                          <a:stretch>
                            <a:fillRect/>
                          </a:stretch>
                        </pic:blipFill>
                        <pic:spPr>
                          <a:xfrm>
                            <a:off x="0" y="0"/>
                            <a:ext cx="1200150" cy="1200150"/>
                          </a:xfrm>
                          <a:prstGeom prst="rect">
                            <a:avLst/>
                          </a:prstGeom>
                          <a:ln/>
                        </pic:spPr>
                      </pic:pic>
                    </a:graphicData>
                  </a:graphic>
                </wp:inline>
              </w:drawing>
            </w:r>
            <w:r>
              <w:rPr>
                <w:noProof/>
              </w:rPr>
              <w:drawing>
                <wp:inline distT="0" distB="0" distL="0" distR="0" wp14:anchorId="699EE63D" wp14:editId="0FF399F0">
                  <wp:extent cx="1781175" cy="1781175"/>
                  <wp:effectExtent l="0" t="0" r="0" b="0"/>
                  <wp:docPr id="62" name="image6.jpg" descr="https://brizz.ru/upload/iblock/73a/73a4236b2cf4ad8534df361cfac7b14b.jpg"/>
                  <wp:cNvGraphicFramePr/>
                  <a:graphic xmlns:a="http://schemas.openxmlformats.org/drawingml/2006/main">
                    <a:graphicData uri="http://schemas.openxmlformats.org/drawingml/2006/picture">
                      <pic:pic xmlns:pic="http://schemas.openxmlformats.org/drawingml/2006/picture">
                        <pic:nvPicPr>
                          <pic:cNvPr id="0" name="image6.jpg" descr="https://brizz.ru/upload/iblock/73a/73a4236b2cf4ad8534df361cfac7b14b.jpg"/>
                          <pic:cNvPicPr preferRelativeResize="0"/>
                        </pic:nvPicPr>
                        <pic:blipFill>
                          <a:blip r:embed="rId40"/>
                          <a:srcRect/>
                          <a:stretch>
                            <a:fillRect/>
                          </a:stretch>
                        </pic:blipFill>
                        <pic:spPr>
                          <a:xfrm>
                            <a:off x="0" y="0"/>
                            <a:ext cx="1781175" cy="1781175"/>
                          </a:xfrm>
                          <a:prstGeom prst="rect">
                            <a:avLst/>
                          </a:prstGeom>
                          <a:ln/>
                        </pic:spPr>
                      </pic:pic>
                    </a:graphicData>
                  </a:graphic>
                </wp:inline>
              </w:drawing>
            </w:r>
            <w:r>
              <w:rPr>
                <w:noProof/>
              </w:rPr>
              <w:drawing>
                <wp:inline distT="0" distB="0" distL="0" distR="0" wp14:anchorId="0F65559F" wp14:editId="3D92688A">
                  <wp:extent cx="2294668" cy="1290751"/>
                  <wp:effectExtent l="0" t="0" r="0" b="0"/>
                  <wp:docPr id="63" name="image5.jpg" descr="https://irecommend.ru/sites/default/files/imagecache/copyright1/user-images/rEWyDJdHGY4fXoEBjkTMA.jpg"/>
                  <wp:cNvGraphicFramePr/>
                  <a:graphic xmlns:a="http://schemas.openxmlformats.org/drawingml/2006/main">
                    <a:graphicData uri="http://schemas.openxmlformats.org/drawingml/2006/picture">
                      <pic:pic xmlns:pic="http://schemas.openxmlformats.org/drawingml/2006/picture">
                        <pic:nvPicPr>
                          <pic:cNvPr id="0" name="image5.jpg" descr="https://irecommend.ru/sites/default/files/imagecache/copyright1/user-images/rEWyDJdHGY4fXoEBjkTMA.jpg"/>
                          <pic:cNvPicPr preferRelativeResize="0"/>
                        </pic:nvPicPr>
                        <pic:blipFill>
                          <a:blip r:embed="rId41"/>
                          <a:srcRect/>
                          <a:stretch>
                            <a:fillRect/>
                          </a:stretch>
                        </pic:blipFill>
                        <pic:spPr>
                          <a:xfrm>
                            <a:off x="0" y="0"/>
                            <a:ext cx="2294668" cy="1290751"/>
                          </a:xfrm>
                          <a:prstGeom prst="rect">
                            <a:avLst/>
                          </a:prstGeom>
                          <a:ln/>
                        </pic:spPr>
                      </pic:pic>
                    </a:graphicData>
                  </a:graphic>
                </wp:inline>
              </w:drawing>
            </w:r>
          </w:p>
          <w:p w:rsidR="00517214" w:rsidRDefault="00825663" w:rsidP="00AA77BE">
            <w:pPr>
              <w:widowControl w:val="0"/>
              <w:spacing w:after="0" w:line="360" w:lineRule="auto"/>
              <w:ind w:firstLine="720"/>
              <w:contextualSpacing/>
              <w:jc w:val="both"/>
              <w:rPr>
                <w:rFonts w:ascii="Times New Roman" w:eastAsia="Times New Roman" w:hAnsi="Times New Roman" w:cs="Times New Roman"/>
                <w:sz w:val="28"/>
                <w:szCs w:val="28"/>
              </w:rPr>
            </w:pPr>
            <w:r>
              <w:rPr>
                <w:noProof/>
              </w:rPr>
              <w:drawing>
                <wp:inline distT="0" distB="0" distL="0" distR="0" wp14:anchorId="34C13D51" wp14:editId="745A1554">
                  <wp:extent cx="1381125" cy="1381125"/>
                  <wp:effectExtent l="0" t="0" r="0" b="0"/>
                  <wp:docPr id="64" name="image12.jpg" descr="https://www.arnika-trade.ru/UserFiles/Image/img1303_34602.jpg"/>
                  <wp:cNvGraphicFramePr/>
                  <a:graphic xmlns:a="http://schemas.openxmlformats.org/drawingml/2006/main">
                    <a:graphicData uri="http://schemas.openxmlformats.org/drawingml/2006/picture">
                      <pic:pic xmlns:pic="http://schemas.openxmlformats.org/drawingml/2006/picture">
                        <pic:nvPicPr>
                          <pic:cNvPr id="0" name="image12.jpg" descr="https://www.arnika-trade.ru/UserFiles/Image/img1303_34602.jpg"/>
                          <pic:cNvPicPr preferRelativeResize="0"/>
                        </pic:nvPicPr>
                        <pic:blipFill>
                          <a:blip r:embed="rId42"/>
                          <a:srcRect/>
                          <a:stretch>
                            <a:fillRect/>
                          </a:stretch>
                        </pic:blipFill>
                        <pic:spPr>
                          <a:xfrm>
                            <a:off x="0" y="0"/>
                            <a:ext cx="1381125" cy="1381125"/>
                          </a:xfrm>
                          <a:prstGeom prst="rect">
                            <a:avLst/>
                          </a:prstGeom>
                          <a:ln/>
                        </pic:spPr>
                      </pic:pic>
                    </a:graphicData>
                  </a:graphic>
                </wp:inline>
              </w:drawing>
            </w:r>
            <w:r>
              <w:rPr>
                <w:noProof/>
              </w:rPr>
              <w:drawing>
                <wp:inline distT="0" distB="0" distL="0" distR="0" wp14:anchorId="3EF12D9A" wp14:editId="456F50F9">
                  <wp:extent cx="1949393" cy="1462045"/>
                  <wp:effectExtent l="0" t="0" r="0" b="0"/>
                  <wp:docPr id="65" name="image16.jpg" descr="https://demotivation.ru/wp-content/uploads/2020/02/b9d23bbab6bee44b5b6dc84f86746387.jpg"/>
                  <wp:cNvGraphicFramePr/>
                  <a:graphic xmlns:a="http://schemas.openxmlformats.org/drawingml/2006/main">
                    <a:graphicData uri="http://schemas.openxmlformats.org/drawingml/2006/picture">
                      <pic:pic xmlns:pic="http://schemas.openxmlformats.org/drawingml/2006/picture">
                        <pic:nvPicPr>
                          <pic:cNvPr id="0" name="image16.jpg" descr="https://demotivation.ru/wp-content/uploads/2020/02/b9d23bbab6bee44b5b6dc84f86746387.jpg"/>
                          <pic:cNvPicPr preferRelativeResize="0"/>
                        </pic:nvPicPr>
                        <pic:blipFill>
                          <a:blip r:embed="rId43"/>
                          <a:srcRect/>
                          <a:stretch>
                            <a:fillRect/>
                          </a:stretch>
                        </pic:blipFill>
                        <pic:spPr>
                          <a:xfrm>
                            <a:off x="0" y="0"/>
                            <a:ext cx="1949393" cy="1462045"/>
                          </a:xfrm>
                          <a:prstGeom prst="rect">
                            <a:avLst/>
                          </a:prstGeom>
                          <a:ln/>
                        </pic:spPr>
                      </pic:pic>
                    </a:graphicData>
                  </a:graphic>
                </wp:inline>
              </w:drawing>
            </w:r>
            <w:r>
              <w:rPr>
                <w:noProof/>
              </w:rPr>
              <w:drawing>
                <wp:inline distT="0" distB="0" distL="0" distR="0" wp14:anchorId="5A824D1A" wp14:editId="53D4C6D2">
                  <wp:extent cx="1316730" cy="1755640"/>
                  <wp:effectExtent l="0" t="0" r="0" b="0"/>
                  <wp:docPr id="66" name="image3.jpg" descr="https://pbs.twimg.com/media/DyURZKBWsAE0P3w.jpg:large"/>
                  <wp:cNvGraphicFramePr/>
                  <a:graphic xmlns:a="http://schemas.openxmlformats.org/drawingml/2006/main">
                    <a:graphicData uri="http://schemas.openxmlformats.org/drawingml/2006/picture">
                      <pic:pic xmlns:pic="http://schemas.openxmlformats.org/drawingml/2006/picture">
                        <pic:nvPicPr>
                          <pic:cNvPr id="0" name="image3.jpg" descr="https://pbs.twimg.com/media/DyURZKBWsAE0P3w.jpg:large"/>
                          <pic:cNvPicPr preferRelativeResize="0"/>
                        </pic:nvPicPr>
                        <pic:blipFill>
                          <a:blip r:embed="rId44"/>
                          <a:srcRect/>
                          <a:stretch>
                            <a:fillRect/>
                          </a:stretch>
                        </pic:blipFill>
                        <pic:spPr>
                          <a:xfrm>
                            <a:off x="0" y="0"/>
                            <a:ext cx="1316730" cy="1755640"/>
                          </a:xfrm>
                          <a:prstGeom prst="rect">
                            <a:avLst/>
                          </a:prstGeom>
                          <a:ln/>
                        </pic:spPr>
                      </pic:pic>
                    </a:graphicData>
                  </a:graphic>
                </wp:inline>
              </w:drawing>
            </w: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825663" w:rsidP="00AA77BE">
            <w:pPr>
              <w:ind w:firstLine="720"/>
              <w:contextualSpacing/>
            </w:pPr>
            <w:r>
              <w:lastRenderedPageBreak/>
              <w:t xml:space="preserve">             </w:t>
            </w:r>
            <w:r>
              <w:rPr>
                <w:noProof/>
              </w:rPr>
              <w:drawing>
                <wp:inline distT="0" distB="0" distL="0" distR="0" wp14:anchorId="24DC411B" wp14:editId="30BA61FB">
                  <wp:extent cx="1621900" cy="1281411"/>
                  <wp:effectExtent l="0" t="0" r="0" b="0"/>
                  <wp:docPr id="67" name="image2.jpg" descr="https://media2.24aul.ru/imgs/57d2805673fce80568811b81/"/>
                  <wp:cNvGraphicFramePr/>
                  <a:graphic xmlns:a="http://schemas.openxmlformats.org/drawingml/2006/main">
                    <a:graphicData uri="http://schemas.openxmlformats.org/drawingml/2006/picture">
                      <pic:pic xmlns:pic="http://schemas.openxmlformats.org/drawingml/2006/picture">
                        <pic:nvPicPr>
                          <pic:cNvPr id="0" name="image2.jpg" descr="https://media2.24aul.ru/imgs/57d2805673fce80568811b81/"/>
                          <pic:cNvPicPr preferRelativeResize="0"/>
                        </pic:nvPicPr>
                        <pic:blipFill>
                          <a:blip r:embed="rId45"/>
                          <a:srcRect/>
                          <a:stretch>
                            <a:fillRect/>
                          </a:stretch>
                        </pic:blipFill>
                        <pic:spPr>
                          <a:xfrm>
                            <a:off x="0" y="0"/>
                            <a:ext cx="1621900" cy="1281411"/>
                          </a:xfrm>
                          <a:prstGeom prst="rect">
                            <a:avLst/>
                          </a:prstGeom>
                          <a:ln/>
                        </pic:spPr>
                      </pic:pic>
                    </a:graphicData>
                  </a:graphic>
                </wp:inline>
              </w:drawing>
            </w:r>
            <w:r>
              <w:rPr>
                <w:noProof/>
              </w:rPr>
              <w:drawing>
                <wp:inline distT="0" distB="0" distL="0" distR="0" wp14:anchorId="794DA45C" wp14:editId="32A756E2">
                  <wp:extent cx="1668512" cy="1249994"/>
                  <wp:effectExtent l="0" t="0" r="0" b="0"/>
                  <wp:docPr id="68" name="image4.jpg" descr="https://avatars.mds.yandex.net/get-zen_doc/1898210/pub_5ecbcea6cfc89b0f36a2e6aa_5ecbcf6d6f66a73416327986/scale_1200"/>
                  <wp:cNvGraphicFramePr/>
                  <a:graphic xmlns:a="http://schemas.openxmlformats.org/drawingml/2006/main">
                    <a:graphicData uri="http://schemas.openxmlformats.org/drawingml/2006/picture">
                      <pic:pic xmlns:pic="http://schemas.openxmlformats.org/drawingml/2006/picture">
                        <pic:nvPicPr>
                          <pic:cNvPr id="0" name="image4.jpg" descr="https://avatars.mds.yandex.net/get-zen_doc/1898210/pub_5ecbcea6cfc89b0f36a2e6aa_5ecbcf6d6f66a73416327986/scale_1200"/>
                          <pic:cNvPicPr preferRelativeResize="0"/>
                        </pic:nvPicPr>
                        <pic:blipFill>
                          <a:blip r:embed="rId46"/>
                          <a:srcRect/>
                          <a:stretch>
                            <a:fillRect/>
                          </a:stretch>
                        </pic:blipFill>
                        <pic:spPr>
                          <a:xfrm>
                            <a:off x="0" y="0"/>
                            <a:ext cx="1668512" cy="1249994"/>
                          </a:xfrm>
                          <a:prstGeom prst="rect">
                            <a:avLst/>
                          </a:prstGeom>
                          <a:ln/>
                        </pic:spPr>
                      </pic:pic>
                    </a:graphicData>
                  </a:graphic>
                </wp:inline>
              </w:drawing>
            </w:r>
            <w:r>
              <w:t xml:space="preserve">   </w:t>
            </w:r>
            <w:r>
              <w:rPr>
                <w:noProof/>
              </w:rPr>
              <w:drawing>
                <wp:inline distT="0" distB="0" distL="0" distR="0" wp14:anchorId="58BCE083" wp14:editId="60FDD535">
                  <wp:extent cx="1668203" cy="1251152"/>
                  <wp:effectExtent l="0" t="0" r="0" b="0"/>
                  <wp:docPr id="53" name="image15.jpg" descr="https://pbs.twimg.com/media/DSiBiUMXUAAUqAP.jpg"/>
                  <wp:cNvGraphicFramePr/>
                  <a:graphic xmlns:a="http://schemas.openxmlformats.org/drawingml/2006/main">
                    <a:graphicData uri="http://schemas.openxmlformats.org/drawingml/2006/picture">
                      <pic:pic xmlns:pic="http://schemas.openxmlformats.org/drawingml/2006/picture">
                        <pic:nvPicPr>
                          <pic:cNvPr id="0" name="image15.jpg" descr="https://pbs.twimg.com/media/DSiBiUMXUAAUqAP.jpg"/>
                          <pic:cNvPicPr preferRelativeResize="0"/>
                        </pic:nvPicPr>
                        <pic:blipFill>
                          <a:blip r:embed="rId47"/>
                          <a:srcRect/>
                          <a:stretch>
                            <a:fillRect/>
                          </a:stretch>
                        </pic:blipFill>
                        <pic:spPr>
                          <a:xfrm>
                            <a:off x="0" y="0"/>
                            <a:ext cx="1668203" cy="1251152"/>
                          </a:xfrm>
                          <a:prstGeom prst="rect">
                            <a:avLst/>
                          </a:prstGeom>
                          <a:ln/>
                        </pic:spPr>
                      </pic:pic>
                    </a:graphicData>
                  </a:graphic>
                </wp:inline>
              </w:drawing>
            </w:r>
            <w:r>
              <w:t xml:space="preserve">   </w:t>
            </w:r>
            <w:r>
              <w:rPr>
                <w:noProof/>
              </w:rPr>
              <w:drawing>
                <wp:inline distT="0" distB="0" distL="0" distR="0" wp14:anchorId="04E9475F" wp14:editId="0463B752">
                  <wp:extent cx="1974750" cy="1310740"/>
                  <wp:effectExtent l="0" t="0" r="0" b="0"/>
                  <wp:docPr id="54" name="image14.jpg" descr="https://nadoremont.com/wp-content/uploads/2020/01/0-37.jpg"/>
                  <wp:cNvGraphicFramePr/>
                  <a:graphic xmlns:a="http://schemas.openxmlformats.org/drawingml/2006/main">
                    <a:graphicData uri="http://schemas.openxmlformats.org/drawingml/2006/picture">
                      <pic:pic xmlns:pic="http://schemas.openxmlformats.org/drawingml/2006/picture">
                        <pic:nvPicPr>
                          <pic:cNvPr id="0" name="image14.jpg" descr="https://nadoremont.com/wp-content/uploads/2020/01/0-37.jpg"/>
                          <pic:cNvPicPr preferRelativeResize="0"/>
                        </pic:nvPicPr>
                        <pic:blipFill>
                          <a:blip r:embed="rId48"/>
                          <a:srcRect/>
                          <a:stretch>
                            <a:fillRect/>
                          </a:stretch>
                        </pic:blipFill>
                        <pic:spPr>
                          <a:xfrm>
                            <a:off x="0" y="0"/>
                            <a:ext cx="1974750" cy="1310740"/>
                          </a:xfrm>
                          <a:prstGeom prst="rect">
                            <a:avLst/>
                          </a:prstGeom>
                          <a:ln/>
                        </pic:spPr>
                      </pic:pic>
                    </a:graphicData>
                  </a:graphic>
                </wp:inline>
              </w:drawing>
            </w:r>
            <w:r>
              <w:rPr>
                <w:noProof/>
              </w:rPr>
              <w:drawing>
                <wp:inline distT="0" distB="0" distL="0" distR="0" wp14:anchorId="007C73EC" wp14:editId="4177E1E0">
                  <wp:extent cx="1828115" cy="1371086"/>
                  <wp:effectExtent l="0" t="0" r="0" b="0"/>
                  <wp:docPr id="55" name="image9.jpg" descr="https://thumbs.dreamstime.com/b/broken-pot-white-background-broken-glass-d-rendering-broken-jar-white-background-d-rendering-116240454.jpg"/>
                  <wp:cNvGraphicFramePr/>
                  <a:graphic xmlns:a="http://schemas.openxmlformats.org/drawingml/2006/main">
                    <a:graphicData uri="http://schemas.openxmlformats.org/drawingml/2006/picture">
                      <pic:pic xmlns:pic="http://schemas.openxmlformats.org/drawingml/2006/picture">
                        <pic:nvPicPr>
                          <pic:cNvPr id="0" name="image9.jpg" descr="https://thumbs.dreamstime.com/b/broken-pot-white-background-broken-glass-d-rendering-broken-jar-white-background-d-rendering-116240454.jpg"/>
                          <pic:cNvPicPr preferRelativeResize="0"/>
                        </pic:nvPicPr>
                        <pic:blipFill>
                          <a:blip r:embed="rId49"/>
                          <a:srcRect/>
                          <a:stretch>
                            <a:fillRect/>
                          </a:stretch>
                        </pic:blipFill>
                        <pic:spPr>
                          <a:xfrm>
                            <a:off x="0" y="0"/>
                            <a:ext cx="1828115" cy="1371086"/>
                          </a:xfrm>
                          <a:prstGeom prst="rect">
                            <a:avLst/>
                          </a:prstGeom>
                          <a:ln/>
                        </pic:spPr>
                      </pic:pic>
                    </a:graphicData>
                  </a:graphic>
                </wp:inline>
              </w:drawing>
            </w:r>
            <w:r>
              <w:rPr>
                <w:noProof/>
              </w:rPr>
              <w:drawing>
                <wp:inline distT="0" distB="0" distL="0" distR="0" wp14:anchorId="2F21309C" wp14:editId="275294A2">
                  <wp:extent cx="1638300" cy="1638300"/>
                  <wp:effectExtent l="0" t="0" r="0" b="0"/>
                  <wp:docPr id="56" name="image17.jpg" descr="https://www.tatzpp.ru/upload/iblock/97e/5.jpg"/>
                  <wp:cNvGraphicFramePr/>
                  <a:graphic xmlns:a="http://schemas.openxmlformats.org/drawingml/2006/main">
                    <a:graphicData uri="http://schemas.openxmlformats.org/drawingml/2006/picture">
                      <pic:pic xmlns:pic="http://schemas.openxmlformats.org/drawingml/2006/picture">
                        <pic:nvPicPr>
                          <pic:cNvPr id="0" name="image17.jpg" descr="https://www.tatzpp.ru/upload/iblock/97e/5.jpg"/>
                          <pic:cNvPicPr preferRelativeResize="0"/>
                        </pic:nvPicPr>
                        <pic:blipFill>
                          <a:blip r:embed="rId50"/>
                          <a:srcRect/>
                          <a:stretch>
                            <a:fillRect/>
                          </a:stretch>
                        </pic:blipFill>
                        <pic:spPr>
                          <a:xfrm>
                            <a:off x="0" y="0"/>
                            <a:ext cx="1638300" cy="1638300"/>
                          </a:xfrm>
                          <a:prstGeom prst="rect">
                            <a:avLst/>
                          </a:prstGeom>
                          <a:ln/>
                        </pic:spPr>
                      </pic:pic>
                    </a:graphicData>
                  </a:graphic>
                </wp:inline>
              </w:drawing>
            </w:r>
            <w:r>
              <w:rPr>
                <w:noProof/>
              </w:rPr>
              <w:drawing>
                <wp:inline distT="0" distB="0" distL="0" distR="0" wp14:anchorId="261CDB07" wp14:editId="3C0B5CA8">
                  <wp:extent cx="2179894" cy="1227281"/>
                  <wp:effectExtent l="0" t="0" r="0" b="0"/>
                  <wp:docPr id="57" name="image13.jpg" descr="https://i-ekb.ru/wp-content/uploads/2018/04/broken-screen-ipad-6200-002.jpg"/>
                  <wp:cNvGraphicFramePr/>
                  <a:graphic xmlns:a="http://schemas.openxmlformats.org/drawingml/2006/main">
                    <a:graphicData uri="http://schemas.openxmlformats.org/drawingml/2006/picture">
                      <pic:pic xmlns:pic="http://schemas.openxmlformats.org/drawingml/2006/picture">
                        <pic:nvPicPr>
                          <pic:cNvPr id="0" name="image13.jpg" descr="https://i-ekb.ru/wp-content/uploads/2018/04/broken-screen-ipad-6200-002.jpg"/>
                          <pic:cNvPicPr preferRelativeResize="0"/>
                        </pic:nvPicPr>
                        <pic:blipFill>
                          <a:blip r:embed="rId51"/>
                          <a:srcRect/>
                          <a:stretch>
                            <a:fillRect/>
                          </a:stretch>
                        </pic:blipFill>
                        <pic:spPr>
                          <a:xfrm>
                            <a:off x="0" y="0"/>
                            <a:ext cx="2179894" cy="1227281"/>
                          </a:xfrm>
                          <a:prstGeom prst="rect">
                            <a:avLst/>
                          </a:prstGeom>
                          <a:ln/>
                        </pic:spPr>
                      </pic:pic>
                    </a:graphicData>
                  </a:graphic>
                </wp:inline>
              </w:drawing>
            </w:r>
            <w:r>
              <w:rPr>
                <w:noProof/>
              </w:rPr>
              <w:drawing>
                <wp:inline distT="0" distB="0" distL="0" distR="0" wp14:anchorId="1AEE6CF4" wp14:editId="47D690E6">
                  <wp:extent cx="1868511" cy="1224264"/>
                  <wp:effectExtent l="0" t="0" r="0" b="0"/>
                  <wp:docPr id="58" name="image8.jpg" descr="https://www.organoids.com/uploads/tx_bh/organoid_sonnenbluemnkernschalen_sunflower_seed_husks_2.jpg"/>
                  <wp:cNvGraphicFramePr/>
                  <a:graphic xmlns:a="http://schemas.openxmlformats.org/drawingml/2006/main">
                    <a:graphicData uri="http://schemas.openxmlformats.org/drawingml/2006/picture">
                      <pic:pic xmlns:pic="http://schemas.openxmlformats.org/drawingml/2006/picture">
                        <pic:nvPicPr>
                          <pic:cNvPr id="0" name="image8.jpg" descr="https://www.organoids.com/uploads/tx_bh/organoid_sonnenbluemnkernschalen_sunflower_seed_husks_2.jpg"/>
                          <pic:cNvPicPr preferRelativeResize="0"/>
                        </pic:nvPicPr>
                        <pic:blipFill>
                          <a:blip r:embed="rId52"/>
                          <a:srcRect/>
                          <a:stretch>
                            <a:fillRect/>
                          </a:stretch>
                        </pic:blipFill>
                        <pic:spPr>
                          <a:xfrm>
                            <a:off x="0" y="0"/>
                            <a:ext cx="1868511" cy="1224264"/>
                          </a:xfrm>
                          <a:prstGeom prst="rect">
                            <a:avLst/>
                          </a:prstGeom>
                          <a:ln/>
                        </pic:spPr>
                      </pic:pic>
                    </a:graphicData>
                  </a:graphic>
                </wp:inline>
              </w:drawing>
            </w: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A45648" w:rsidRDefault="00A45648"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825663" w:rsidP="00AA77BE">
            <w:pPr>
              <w:widowControl w:val="0"/>
              <w:spacing w:after="0" w:line="360" w:lineRule="auto"/>
              <w:ind w:firstLine="720"/>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Приложение 4.</w:t>
            </w:r>
          </w:p>
          <w:p w:rsidR="00517214" w:rsidRDefault="00517214" w:rsidP="00AA77BE">
            <w:pPr>
              <w:widowControl w:val="0"/>
              <w:spacing w:line="360" w:lineRule="auto"/>
              <w:ind w:firstLine="720"/>
              <w:contextualSpacing/>
              <w:rPr>
                <w:rFonts w:ascii="Times New Roman" w:eastAsia="Times New Roman" w:hAnsi="Times New Roman" w:cs="Times New Roman"/>
                <w:color w:val="000000"/>
                <w:sz w:val="28"/>
                <w:szCs w:val="28"/>
              </w:rPr>
            </w:pPr>
          </w:p>
          <w:p w:rsidR="00517214" w:rsidRDefault="00825663" w:rsidP="00AA77BE">
            <w:pPr>
              <w:widowControl w:val="0"/>
              <w:spacing w:line="360" w:lineRule="auto"/>
              <w:ind w:firstLine="720"/>
              <w:contextualSpacing/>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4. Бюджет*</w:t>
            </w:r>
          </w:p>
          <w:tbl>
            <w:tblPr>
              <w:tblStyle w:val="ad"/>
              <w:tblW w:w="77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6"/>
              <w:gridCol w:w="1848"/>
            </w:tblGrid>
            <w:tr w:rsidR="00517214">
              <w:tc>
                <w:tcPr>
                  <w:tcW w:w="5896" w:type="dxa"/>
                </w:tcPr>
                <w:p w:rsidR="00517214" w:rsidRDefault="00825663" w:rsidP="00AA77BE">
                  <w:pPr>
                    <w:widowControl w:val="0"/>
                    <w:spacing w:line="360" w:lineRule="auto"/>
                    <w:ind w:firstLine="720"/>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Действие</w:t>
                  </w:r>
                </w:p>
              </w:tc>
              <w:tc>
                <w:tcPr>
                  <w:tcW w:w="1848" w:type="dxa"/>
                </w:tcPr>
                <w:p w:rsidR="00517214" w:rsidRDefault="00825663" w:rsidP="00A45648">
                  <w:pPr>
                    <w:widowControl w:val="0"/>
                    <w:spacing w:line="360" w:lineRule="auto"/>
                    <w:contextualSpacing/>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Бюджет(руб.)</w:t>
                  </w:r>
                </w:p>
              </w:tc>
            </w:tr>
            <w:tr w:rsidR="00517214">
              <w:tc>
                <w:tcPr>
                  <w:tcW w:w="5896" w:type="dxa"/>
                </w:tcPr>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Закупка бумаги для принтера формата А4(12 листов)</w:t>
                  </w:r>
                </w:p>
                <w:p w:rsidR="00517214" w:rsidRDefault="00517214" w:rsidP="00AA77BE">
                  <w:pPr>
                    <w:widowControl w:val="0"/>
                    <w:spacing w:line="360" w:lineRule="auto"/>
                    <w:ind w:firstLine="720"/>
                    <w:contextualSpacing/>
                    <w:jc w:val="both"/>
                    <w:rPr>
                      <w:rFonts w:ascii="Times New Roman" w:eastAsia="Times New Roman" w:hAnsi="Times New Roman" w:cs="Times New Roman"/>
                      <w:color w:val="000000"/>
                      <w:sz w:val="28"/>
                      <w:szCs w:val="28"/>
                    </w:rPr>
                  </w:pPr>
                </w:p>
              </w:tc>
              <w:tc>
                <w:tcPr>
                  <w:tcW w:w="1848" w:type="dxa"/>
                </w:tcPr>
                <w:p w:rsidR="00517214" w:rsidRDefault="00825663" w:rsidP="00AA77BE">
                  <w:pPr>
                    <w:widowControl w:val="0"/>
                    <w:spacing w:line="360" w:lineRule="auto"/>
                    <w:ind w:firstLine="720"/>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50</w:t>
                  </w:r>
                </w:p>
              </w:tc>
            </w:tr>
            <w:tr w:rsidR="00517214">
              <w:tc>
                <w:tcPr>
                  <w:tcW w:w="5896" w:type="dxa"/>
                </w:tcPr>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Закупка плёнки для ламинирования формата А4</w:t>
                  </w:r>
                </w:p>
                <w:p w:rsidR="00517214" w:rsidRDefault="00517214" w:rsidP="00AA77BE">
                  <w:pPr>
                    <w:widowControl w:val="0"/>
                    <w:spacing w:line="360" w:lineRule="auto"/>
                    <w:ind w:firstLine="720"/>
                    <w:contextualSpacing/>
                    <w:jc w:val="both"/>
                    <w:rPr>
                      <w:rFonts w:ascii="Times New Roman" w:eastAsia="Times New Roman" w:hAnsi="Times New Roman" w:cs="Times New Roman"/>
                      <w:color w:val="000000"/>
                      <w:sz w:val="28"/>
                      <w:szCs w:val="28"/>
                    </w:rPr>
                  </w:pPr>
                </w:p>
              </w:tc>
              <w:tc>
                <w:tcPr>
                  <w:tcW w:w="1848" w:type="dxa"/>
                </w:tcPr>
                <w:p w:rsidR="00517214" w:rsidRDefault="00825663" w:rsidP="00AA77BE">
                  <w:pPr>
                    <w:widowControl w:val="0"/>
                    <w:spacing w:line="360" w:lineRule="auto"/>
                    <w:ind w:firstLine="720"/>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800</w:t>
                  </w:r>
                </w:p>
              </w:tc>
            </w:tr>
            <w:tr w:rsidR="00517214">
              <w:tc>
                <w:tcPr>
                  <w:tcW w:w="5896" w:type="dxa"/>
                </w:tcPr>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Закупка аппарата для ламинирования. </w:t>
                  </w:r>
                </w:p>
                <w:p w:rsidR="00517214" w:rsidRDefault="00517214" w:rsidP="00AA77BE">
                  <w:pPr>
                    <w:widowControl w:val="0"/>
                    <w:spacing w:line="360" w:lineRule="auto"/>
                    <w:ind w:firstLine="720"/>
                    <w:contextualSpacing/>
                    <w:jc w:val="both"/>
                    <w:rPr>
                      <w:rFonts w:ascii="Times New Roman" w:eastAsia="Times New Roman" w:hAnsi="Times New Roman" w:cs="Times New Roman"/>
                      <w:color w:val="000000"/>
                      <w:sz w:val="28"/>
                      <w:szCs w:val="28"/>
                    </w:rPr>
                  </w:pPr>
                </w:p>
              </w:tc>
              <w:tc>
                <w:tcPr>
                  <w:tcW w:w="1848" w:type="dxa"/>
                </w:tcPr>
                <w:p w:rsidR="00517214" w:rsidRDefault="00825663" w:rsidP="00AA77BE">
                  <w:pPr>
                    <w:widowControl w:val="0"/>
                    <w:spacing w:line="360" w:lineRule="auto"/>
                    <w:ind w:firstLine="720"/>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1200</w:t>
                  </w:r>
                </w:p>
              </w:tc>
            </w:tr>
            <w:tr w:rsidR="00517214">
              <w:tc>
                <w:tcPr>
                  <w:tcW w:w="5896" w:type="dxa"/>
                </w:tcPr>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Заправка картриджей цветного принтера. (4 шт.)</w:t>
                  </w:r>
                </w:p>
                <w:p w:rsidR="00517214" w:rsidRDefault="00517214" w:rsidP="00AA77BE">
                  <w:pPr>
                    <w:widowControl w:val="0"/>
                    <w:spacing w:line="360" w:lineRule="auto"/>
                    <w:ind w:firstLine="720"/>
                    <w:contextualSpacing/>
                    <w:jc w:val="both"/>
                    <w:rPr>
                      <w:rFonts w:ascii="Times New Roman" w:eastAsia="Times New Roman" w:hAnsi="Times New Roman" w:cs="Times New Roman"/>
                      <w:color w:val="000000"/>
                      <w:sz w:val="28"/>
                      <w:szCs w:val="28"/>
                    </w:rPr>
                  </w:pPr>
                </w:p>
              </w:tc>
              <w:tc>
                <w:tcPr>
                  <w:tcW w:w="1848" w:type="dxa"/>
                </w:tcPr>
                <w:p w:rsidR="00517214" w:rsidRDefault="00825663" w:rsidP="00AA77BE">
                  <w:pPr>
                    <w:widowControl w:val="0"/>
                    <w:spacing w:line="360" w:lineRule="auto"/>
                    <w:ind w:firstLine="720"/>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1000</w:t>
                  </w:r>
                </w:p>
              </w:tc>
            </w:tr>
            <w:tr w:rsidR="00517214">
              <w:tc>
                <w:tcPr>
                  <w:tcW w:w="5896" w:type="dxa"/>
                </w:tcPr>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Закупка ножниц</w:t>
                  </w:r>
                </w:p>
              </w:tc>
              <w:tc>
                <w:tcPr>
                  <w:tcW w:w="1848" w:type="dxa"/>
                </w:tcPr>
                <w:p w:rsidR="00517214" w:rsidRDefault="00825663" w:rsidP="00AA77BE">
                  <w:pPr>
                    <w:widowControl w:val="0"/>
                    <w:spacing w:line="360" w:lineRule="auto"/>
                    <w:ind w:firstLine="720"/>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100</w:t>
                  </w:r>
                </w:p>
              </w:tc>
            </w:tr>
            <w:tr w:rsidR="00517214">
              <w:tc>
                <w:tcPr>
                  <w:tcW w:w="5896" w:type="dxa"/>
                </w:tcPr>
                <w:p w:rsidR="00517214" w:rsidRDefault="00825663" w:rsidP="00AA77BE">
                  <w:pPr>
                    <w:widowControl w:val="0"/>
                    <w:spacing w:line="360" w:lineRule="auto"/>
                    <w:ind w:firstLine="720"/>
                    <w:contextualSpacing/>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Итого</w:t>
                  </w:r>
                </w:p>
              </w:tc>
              <w:tc>
                <w:tcPr>
                  <w:tcW w:w="1848" w:type="dxa"/>
                </w:tcPr>
                <w:p w:rsidR="00517214" w:rsidRDefault="00825663" w:rsidP="00AA77BE">
                  <w:pPr>
                    <w:widowControl w:val="0"/>
                    <w:spacing w:line="360" w:lineRule="auto"/>
                    <w:ind w:firstLine="720"/>
                    <w:contextualSpacing/>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3150</w:t>
                  </w:r>
                </w:p>
              </w:tc>
            </w:tr>
          </w:tbl>
          <w:p w:rsidR="00517214" w:rsidRDefault="00825663" w:rsidP="00AA77BE">
            <w:pPr>
              <w:widowControl w:val="0"/>
              <w:spacing w:line="36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*Бюджет может быть меньше на 2350 руб. при отсутствии необходимости закупки ламинатора, ножниц, бумаги для принтера и заправки картриджей цветного принтера. (Цены 2021 года)</w:t>
            </w: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p w:rsidR="00517214" w:rsidRDefault="00517214" w:rsidP="00AA77BE">
            <w:pPr>
              <w:widowControl w:val="0"/>
              <w:spacing w:after="0" w:line="360" w:lineRule="auto"/>
              <w:ind w:firstLine="720"/>
              <w:contextualSpacing/>
              <w:jc w:val="both"/>
              <w:rPr>
                <w:rFonts w:ascii="Times New Roman" w:eastAsia="Times New Roman" w:hAnsi="Times New Roman" w:cs="Times New Roman"/>
                <w:sz w:val="28"/>
                <w:szCs w:val="28"/>
              </w:rPr>
            </w:pPr>
          </w:p>
        </w:tc>
      </w:tr>
      <w:tr w:rsidR="005834FF" w:rsidTr="00825663">
        <w:trPr>
          <w:trHeight w:val="809"/>
        </w:trPr>
        <w:tc>
          <w:tcPr>
            <w:tcW w:w="9349" w:type="dxa"/>
          </w:tcPr>
          <w:p w:rsidR="005834FF" w:rsidRDefault="005834FF" w:rsidP="00AA77BE">
            <w:pPr>
              <w:widowControl w:val="0"/>
              <w:spacing w:after="0" w:line="360" w:lineRule="auto"/>
              <w:ind w:firstLine="720"/>
              <w:contextualSpacing/>
              <w:jc w:val="center"/>
              <w:rPr>
                <w:rFonts w:ascii="Times New Roman" w:eastAsia="Times New Roman" w:hAnsi="Times New Roman" w:cs="Times New Roman"/>
                <w:b/>
                <w:sz w:val="28"/>
                <w:szCs w:val="28"/>
              </w:rPr>
            </w:pPr>
          </w:p>
        </w:tc>
      </w:tr>
    </w:tbl>
    <w:p w:rsidR="00517214" w:rsidRDefault="00517214" w:rsidP="00825663">
      <w:pPr>
        <w:ind w:firstLine="720"/>
        <w:contextualSpacing/>
      </w:pPr>
    </w:p>
    <w:sectPr w:rsidR="00517214">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mp;quot">
    <w:altName w:val="Times New Roman"/>
    <w:charset w:val="00"/>
    <w:family w:val="auto"/>
    <w:pitch w:val="default"/>
  </w:font>
  <w:font w:name="Liberation Serif">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F71C3"/>
    <w:multiLevelType w:val="hybridMultilevel"/>
    <w:tmpl w:val="95402C08"/>
    <w:lvl w:ilvl="0" w:tplc="9ED86D86">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391225D2"/>
    <w:multiLevelType w:val="hybridMultilevel"/>
    <w:tmpl w:val="DEFC05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41D1F06"/>
    <w:multiLevelType w:val="hybridMultilevel"/>
    <w:tmpl w:val="A43E7B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6F7C2492"/>
    <w:multiLevelType w:val="multilevel"/>
    <w:tmpl w:val="56F43A9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7735861"/>
    <w:multiLevelType w:val="multilevel"/>
    <w:tmpl w:val="A4502626"/>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abstractNum w:abstractNumId="5" w15:restartNumberingAfterBreak="0">
    <w:nsid w:val="77BF1D61"/>
    <w:multiLevelType w:val="multilevel"/>
    <w:tmpl w:val="A7A011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
  <w:rsids>
    <w:rsidRoot w:val="00517214"/>
    <w:rsid w:val="00157DB0"/>
    <w:rsid w:val="002776ED"/>
    <w:rsid w:val="003448BA"/>
    <w:rsid w:val="00517214"/>
    <w:rsid w:val="005834FF"/>
    <w:rsid w:val="005C1288"/>
    <w:rsid w:val="00825663"/>
    <w:rsid w:val="009C0198"/>
    <w:rsid w:val="00A45648"/>
    <w:rsid w:val="00AA77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29152C-F16B-4BB8-9799-F43464909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1F9"/>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Normal (Web)"/>
    <w:basedOn w:val="a"/>
    <w:uiPriority w:val="99"/>
    <w:semiHidden/>
    <w:unhideWhenUsed/>
    <w:rsid w:val="00C871F9"/>
    <w:rPr>
      <w:rFonts w:ascii="Times New Roman" w:hAnsi="Times New Roman" w:cs="Times New Roman"/>
      <w:sz w:val="24"/>
      <w:szCs w:val="24"/>
    </w:rPr>
  </w:style>
  <w:style w:type="table" w:styleId="a5">
    <w:name w:val="Table Grid"/>
    <w:basedOn w:val="a1"/>
    <w:uiPriority w:val="39"/>
    <w:rsid w:val="00C871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0">
    <w:name w:val="c0"/>
    <w:basedOn w:val="a0"/>
    <w:rsid w:val="00C871F9"/>
  </w:style>
  <w:style w:type="character" w:styleId="a6">
    <w:name w:val="Hyperlink"/>
    <w:basedOn w:val="a0"/>
    <w:uiPriority w:val="99"/>
    <w:unhideWhenUsed/>
    <w:rsid w:val="00C67591"/>
    <w:rPr>
      <w:color w:val="0563C1" w:themeColor="hyperlink"/>
      <w:u w:val="single"/>
    </w:rPr>
  </w:style>
  <w:style w:type="paragraph" w:styleId="a7">
    <w:name w:val="List Paragraph"/>
    <w:basedOn w:val="a"/>
    <w:link w:val="a8"/>
    <w:uiPriority w:val="99"/>
    <w:qFormat/>
    <w:rsid w:val="00AB0A2F"/>
    <w:pPr>
      <w:ind w:left="720"/>
      <w:contextualSpacing/>
    </w:pPr>
  </w:style>
  <w:style w:type="character" w:styleId="a9">
    <w:name w:val="FollowedHyperlink"/>
    <w:basedOn w:val="a0"/>
    <w:uiPriority w:val="99"/>
    <w:semiHidden/>
    <w:unhideWhenUsed/>
    <w:rsid w:val="008B1AA9"/>
    <w:rPr>
      <w:color w:val="954F72" w:themeColor="followedHyperlink"/>
      <w:u w:val="single"/>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pPr>
      <w:spacing w:after="0" w:line="240" w:lineRule="auto"/>
    </w:pPr>
    <w:tblPr>
      <w:tblStyleRowBandSize w:val="1"/>
      <w:tblStyleColBandSize w:val="1"/>
      <w:tblCellMar>
        <w:left w:w="108" w:type="dxa"/>
        <w:right w:w="108" w:type="dxa"/>
      </w:tblCellMar>
    </w:tblPr>
  </w:style>
  <w:style w:type="table" w:customStyle="1" w:styleId="ad">
    <w:basedOn w:val="TableNormal"/>
    <w:pPr>
      <w:spacing w:after="0" w:line="240" w:lineRule="auto"/>
    </w:pPr>
    <w:tblPr>
      <w:tblStyleRowBandSize w:val="1"/>
      <w:tblStyleColBandSize w:val="1"/>
      <w:tblCellMar>
        <w:left w:w="108" w:type="dxa"/>
        <w:right w:w="108" w:type="dxa"/>
      </w:tblCellMar>
    </w:tblPr>
  </w:style>
  <w:style w:type="paragraph" w:styleId="ae">
    <w:name w:val="Balloon Text"/>
    <w:basedOn w:val="a"/>
    <w:link w:val="af"/>
    <w:uiPriority w:val="99"/>
    <w:semiHidden/>
    <w:unhideWhenUsed/>
    <w:rsid w:val="005834F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5834FF"/>
    <w:rPr>
      <w:rFonts w:ascii="Tahoma" w:hAnsi="Tahoma" w:cs="Tahoma"/>
      <w:sz w:val="16"/>
      <w:szCs w:val="16"/>
    </w:rPr>
  </w:style>
  <w:style w:type="paragraph" w:styleId="af0">
    <w:name w:val="Body Text"/>
    <w:aliases w:val="Body Text Char"/>
    <w:basedOn w:val="a"/>
    <w:link w:val="af1"/>
    <w:uiPriority w:val="99"/>
    <w:rsid w:val="005C1288"/>
    <w:pPr>
      <w:spacing w:after="0" w:line="240" w:lineRule="auto"/>
      <w:jc w:val="both"/>
    </w:pPr>
    <w:rPr>
      <w:rFonts w:ascii="Times New Roman" w:eastAsia="Times New Roman" w:hAnsi="Times New Roman" w:cs="Times New Roman"/>
      <w:sz w:val="20"/>
      <w:szCs w:val="20"/>
    </w:rPr>
  </w:style>
  <w:style w:type="character" w:customStyle="1" w:styleId="af1">
    <w:name w:val="Основной текст Знак"/>
    <w:aliases w:val="Body Text Char Знак"/>
    <w:basedOn w:val="a0"/>
    <w:link w:val="af0"/>
    <w:uiPriority w:val="99"/>
    <w:rsid w:val="005C1288"/>
    <w:rPr>
      <w:rFonts w:ascii="Times New Roman" w:eastAsia="Times New Roman" w:hAnsi="Times New Roman" w:cs="Times New Roman"/>
      <w:sz w:val="20"/>
      <w:szCs w:val="20"/>
    </w:rPr>
  </w:style>
  <w:style w:type="character" w:customStyle="1" w:styleId="a8">
    <w:name w:val="Абзац списка Знак"/>
    <w:link w:val="a7"/>
    <w:uiPriority w:val="99"/>
    <w:qFormat/>
    <w:locked/>
    <w:rsid w:val="005C12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gif"/><Relationship Id="rId26" Type="http://schemas.openxmlformats.org/officeDocument/2006/relationships/image" Target="media/image20.jpg"/><Relationship Id="rId39" Type="http://schemas.openxmlformats.org/officeDocument/2006/relationships/image" Target="media/image33.jpg"/><Relationship Id="rId3" Type="http://schemas.openxmlformats.org/officeDocument/2006/relationships/styles" Target="styles.xml"/><Relationship Id="rId21" Type="http://schemas.openxmlformats.org/officeDocument/2006/relationships/image" Target="media/image15.jpg"/><Relationship Id="rId34" Type="http://schemas.openxmlformats.org/officeDocument/2006/relationships/image" Target="media/image28.jpg"/><Relationship Id="rId42" Type="http://schemas.openxmlformats.org/officeDocument/2006/relationships/image" Target="media/image36.jpg"/><Relationship Id="rId47" Type="http://schemas.openxmlformats.org/officeDocument/2006/relationships/image" Target="media/image41.jpg"/><Relationship Id="rId50" Type="http://schemas.openxmlformats.org/officeDocument/2006/relationships/image" Target="media/image44.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png"/><Relationship Id="rId33" Type="http://schemas.openxmlformats.org/officeDocument/2006/relationships/image" Target="media/image27.jpg"/><Relationship Id="rId38" Type="http://schemas.openxmlformats.org/officeDocument/2006/relationships/image" Target="media/image32.jpg"/><Relationship Id="rId46" Type="http://schemas.openxmlformats.org/officeDocument/2006/relationships/image" Target="media/image40.jpg"/><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image" Target="media/image23.jpg"/><Relationship Id="rId41" Type="http://schemas.openxmlformats.org/officeDocument/2006/relationships/image" Target="media/image35.jp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kp.ru/daily/27065/4134690/" TargetMode="Externa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image" Target="media/image26.jpg"/><Relationship Id="rId37" Type="http://schemas.openxmlformats.org/officeDocument/2006/relationships/image" Target="media/image31.png"/><Relationship Id="rId40" Type="http://schemas.openxmlformats.org/officeDocument/2006/relationships/image" Target="media/image34.jpg"/><Relationship Id="rId45" Type="http://schemas.openxmlformats.org/officeDocument/2006/relationships/image" Target="media/image39.jp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g"/><Relationship Id="rId23" Type="http://schemas.openxmlformats.org/officeDocument/2006/relationships/image" Target="media/image17.png"/><Relationship Id="rId28" Type="http://schemas.openxmlformats.org/officeDocument/2006/relationships/image" Target="media/image22.jpg"/><Relationship Id="rId36" Type="http://schemas.openxmlformats.org/officeDocument/2006/relationships/image" Target="media/image30.jpg"/><Relationship Id="rId49" Type="http://schemas.openxmlformats.org/officeDocument/2006/relationships/image" Target="media/image43.jpg"/><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6.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g"/><Relationship Id="rId8" Type="http://schemas.openxmlformats.org/officeDocument/2006/relationships/image" Target="media/image2.jpg"/><Relationship Id="rId51" Type="http://schemas.openxmlformats.org/officeDocument/2006/relationships/image" Target="media/image45.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V4g7kG78nDZM5k+YagrVQQViGQ==">AMUW2mWhMP4h1mF4MjXW0qLlcV5dERIO7A/4q/xG57cJHCyilg6KSXCgSI9OBY4Bcs7ndFS+btV/OPwg8kfMY6E8qs53c6Ljl3Rv4WcT+039nzZLvQnfZrabWaaa+xtrGpoabqop/X50fd9WQSHMKVJQ2ade0DR33Q==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14</Pages>
  <Words>2201</Words>
  <Characters>12552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4</cp:revision>
  <dcterms:created xsi:type="dcterms:W3CDTF">2021-09-08T11:35:00Z</dcterms:created>
  <dcterms:modified xsi:type="dcterms:W3CDTF">2021-12-04T15:50:00Z</dcterms:modified>
</cp:coreProperties>
</file>