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EDE" w:rsidRPr="00090958" w:rsidRDefault="00D97EDE" w:rsidP="00D97ED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90958">
        <w:rPr>
          <w:rFonts w:ascii="Times New Roman" w:hAnsi="Times New Roman" w:cs="Times New Roman"/>
          <w:b/>
          <w:sz w:val="28"/>
          <w:szCs w:val="28"/>
        </w:rPr>
        <w:t>Содержание и  формы формирования у детей дошкольного возраста основ правовой культуры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90E47">
        <w:rPr>
          <w:b/>
          <w:bCs/>
          <w:color w:val="000000"/>
          <w:sz w:val="28"/>
          <w:szCs w:val="28"/>
        </w:rPr>
        <w:t>Правовое воспитание</w:t>
      </w:r>
      <w:r w:rsidRPr="00E90E47">
        <w:rPr>
          <w:color w:val="000000"/>
          <w:sz w:val="28"/>
          <w:szCs w:val="28"/>
        </w:rPr>
        <w:t> – процесс формирования правовой культуры и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>правового поведения, т.е. активного и сознательного соблюдения норм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>нравственности, формирования умения взаимодействовать с другими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>людьми, строить свои взаимоотношения на уровне доброжелательности и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>уважения не зависимо от ситуации.</w:t>
      </w:r>
    </w:p>
    <w:p w:rsidR="00D97EDE" w:rsidRPr="00E90E47" w:rsidRDefault="00D97EDE" w:rsidP="00D97EDE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  <w:u w:val="single"/>
        </w:rPr>
        <w:t>Этапы правового воспитания детей: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b/>
          <w:bCs/>
          <w:color w:val="000000"/>
          <w:sz w:val="28"/>
          <w:szCs w:val="28"/>
        </w:rPr>
        <w:t>I этап</w:t>
      </w:r>
      <w:r w:rsidRPr="00E90E47">
        <w:rPr>
          <w:color w:val="000000"/>
          <w:sz w:val="28"/>
          <w:szCs w:val="28"/>
        </w:rPr>
        <w:t> (младший дошкольный возраст) – обучение детей нормам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>поведения в коллективе, умению устанавливать доброжелательные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>отношения со сверстниками и взрослыми людьми.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b/>
          <w:bCs/>
          <w:color w:val="000000"/>
          <w:sz w:val="28"/>
          <w:szCs w:val="28"/>
        </w:rPr>
        <w:t>II этап</w:t>
      </w:r>
      <w:r w:rsidRPr="00E90E47">
        <w:rPr>
          <w:color w:val="000000"/>
          <w:sz w:val="28"/>
          <w:szCs w:val="28"/>
        </w:rPr>
        <w:t xml:space="preserve"> (средний дошкольный возраст) – продолжение работы </w:t>
      </w:r>
      <w:proofErr w:type="gramStart"/>
      <w:r w:rsidRPr="00E90E47">
        <w:rPr>
          <w:color w:val="000000"/>
          <w:sz w:val="28"/>
          <w:szCs w:val="28"/>
        </w:rPr>
        <w:t>по</w:t>
      </w:r>
      <w:proofErr w:type="gramEnd"/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>развитию коммуникативных способностей детей; формирование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>нравственных норм поведения, умения оценивать не только чужие, но и свои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>поступки, как положительные, так и отрицательные.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b/>
          <w:bCs/>
          <w:color w:val="000000"/>
          <w:sz w:val="28"/>
          <w:szCs w:val="28"/>
        </w:rPr>
        <w:t>III этап</w:t>
      </w:r>
      <w:r w:rsidRPr="00E90E47">
        <w:rPr>
          <w:color w:val="000000"/>
          <w:sz w:val="28"/>
          <w:szCs w:val="28"/>
        </w:rPr>
        <w:t> (старший дошкольный возраст) – формирование нравственно-</w:t>
      </w:r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 xml:space="preserve">правовой культуры на основе знаний основных прав, ознакомление </w:t>
      </w:r>
      <w:proofErr w:type="gramStart"/>
      <w:r w:rsidRPr="00E90E47">
        <w:rPr>
          <w:color w:val="000000"/>
          <w:sz w:val="28"/>
          <w:szCs w:val="28"/>
        </w:rPr>
        <w:t>с</w:t>
      </w:r>
      <w:proofErr w:type="gramEnd"/>
    </w:p>
    <w:p w:rsidR="00D97EDE" w:rsidRPr="00E90E47" w:rsidRDefault="00D97EDE" w:rsidP="00D97EDE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90E47">
        <w:rPr>
          <w:color w:val="000000"/>
          <w:sz w:val="28"/>
          <w:szCs w:val="28"/>
        </w:rPr>
        <w:t>понятием «право».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11D">
        <w:rPr>
          <w:rFonts w:ascii="Times New Roman" w:hAnsi="Times New Roman" w:cs="Times New Roman"/>
          <w:sz w:val="28"/>
          <w:szCs w:val="28"/>
        </w:rPr>
        <w:t xml:space="preserve">Содержание образовательной деятельности с детьми по правовому воспитанию сопряжено с международными правовыми документами - "Всеобщей декларацией прав человека", "Конвенцией о правах ребенка", - которыми провозглашаются уважение каждой личности, защита ее интересов, достоинства. При отборе ее содержания правового воспитания необходимо руководствоваться положением, выдвинутым С.А. Козловой об информативном, </w:t>
      </w:r>
      <w:proofErr w:type="spellStart"/>
      <w:r w:rsidRPr="004A211D">
        <w:rPr>
          <w:rFonts w:ascii="Times New Roman" w:hAnsi="Times New Roman" w:cs="Times New Roman"/>
          <w:sz w:val="28"/>
          <w:szCs w:val="28"/>
        </w:rPr>
        <w:t>эмоциогенном</w:t>
      </w:r>
      <w:proofErr w:type="spellEnd"/>
      <w:r w:rsidRPr="004A211D">
        <w:rPr>
          <w:rFonts w:ascii="Times New Roman" w:hAnsi="Times New Roman" w:cs="Times New Roman"/>
          <w:sz w:val="28"/>
          <w:szCs w:val="28"/>
        </w:rPr>
        <w:t xml:space="preserve"> и регуляторном характере знаний. Право, правовые ценности - равенство, свобода, достоинство - признаются частью культуры. Поэтому содержание работы с детьми старшего дошкольного возраста ориентировано, прежде всего, на формирование у детей общекультурных представлений. Особо внимание следует обращать не столько на сообщение детям основных знаний о правах и свободах, сколько на осознание ими основных правовых ценностей, воспитание у них готовности к правотворчеству, защите собственных прав. Важно развивать в детях способности усваивать элементарные нравственно-правовые модели </w:t>
      </w:r>
      <w:r w:rsidRPr="004A211D">
        <w:rPr>
          <w:rFonts w:ascii="Times New Roman" w:hAnsi="Times New Roman" w:cs="Times New Roman"/>
          <w:sz w:val="28"/>
          <w:szCs w:val="28"/>
        </w:rPr>
        <w:lastRenderedPageBreak/>
        <w:t>поведения, под которыми мы понимаем умения дошкольника выполнять установленные правила, позитивно решать возникающие конфликтные ситуации, взаимодействовать со сверстниками</w:t>
      </w:r>
      <w:r>
        <w:rPr>
          <w:rFonts w:ascii="Times New Roman" w:hAnsi="Times New Roman" w:cs="Times New Roman"/>
          <w:sz w:val="28"/>
          <w:szCs w:val="28"/>
        </w:rPr>
        <w:t>, выполняя коллективную работу.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A211D">
        <w:rPr>
          <w:rFonts w:ascii="Times New Roman" w:hAnsi="Times New Roman" w:cs="Times New Roman"/>
          <w:sz w:val="28"/>
          <w:szCs w:val="28"/>
        </w:rPr>
        <w:t>Система работы по формированию нравственно-правовых представлений у детей дошкольного возраста направлена на знакомство с основными правами и свободами человека и пред</w:t>
      </w:r>
      <w:r>
        <w:rPr>
          <w:rFonts w:ascii="Times New Roman" w:hAnsi="Times New Roman" w:cs="Times New Roman"/>
          <w:sz w:val="28"/>
          <w:szCs w:val="28"/>
        </w:rPr>
        <w:t xml:space="preserve">полагает работу по </w:t>
      </w:r>
      <w:r w:rsidRPr="004A223E">
        <w:rPr>
          <w:rFonts w:ascii="Times New Roman" w:hAnsi="Times New Roman" w:cs="Times New Roman"/>
          <w:b/>
          <w:i/>
          <w:sz w:val="28"/>
          <w:szCs w:val="28"/>
        </w:rPr>
        <w:t>трем линиям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7EDE" w:rsidRPr="004A223E" w:rsidRDefault="00D97EDE" w:rsidP="00D97EDE">
      <w:pPr>
        <w:rPr>
          <w:rFonts w:ascii="Times New Roman" w:hAnsi="Times New Roman" w:cs="Times New Roman"/>
          <w:i/>
          <w:sz w:val="28"/>
          <w:szCs w:val="28"/>
        </w:rPr>
      </w:pPr>
      <w:r w:rsidRPr="004A223E">
        <w:rPr>
          <w:rFonts w:ascii="Times New Roman" w:hAnsi="Times New Roman" w:cs="Times New Roman"/>
          <w:i/>
          <w:sz w:val="28"/>
          <w:szCs w:val="28"/>
        </w:rPr>
        <w:t>- знакомство с личными правами человека;</w:t>
      </w:r>
    </w:p>
    <w:p w:rsidR="00D97EDE" w:rsidRPr="004A223E" w:rsidRDefault="00D97EDE" w:rsidP="00D97EDE">
      <w:pPr>
        <w:rPr>
          <w:rFonts w:ascii="Times New Roman" w:hAnsi="Times New Roman" w:cs="Times New Roman"/>
          <w:i/>
          <w:sz w:val="28"/>
          <w:szCs w:val="28"/>
        </w:rPr>
      </w:pPr>
      <w:r w:rsidRPr="004A223E">
        <w:rPr>
          <w:rFonts w:ascii="Times New Roman" w:hAnsi="Times New Roman" w:cs="Times New Roman"/>
          <w:i/>
          <w:sz w:val="28"/>
          <w:szCs w:val="28"/>
        </w:rPr>
        <w:t>- знакомство с гражданскими правами человека;</w:t>
      </w:r>
    </w:p>
    <w:p w:rsidR="00D97EDE" w:rsidRPr="004A223E" w:rsidRDefault="00D97EDE" w:rsidP="00D97EDE">
      <w:pPr>
        <w:rPr>
          <w:rFonts w:ascii="Times New Roman" w:hAnsi="Times New Roman" w:cs="Times New Roman"/>
          <w:i/>
          <w:sz w:val="28"/>
          <w:szCs w:val="28"/>
        </w:rPr>
      </w:pPr>
      <w:r w:rsidRPr="004A223E">
        <w:rPr>
          <w:rFonts w:ascii="Times New Roman" w:hAnsi="Times New Roman" w:cs="Times New Roman"/>
          <w:i/>
          <w:sz w:val="28"/>
          <w:szCs w:val="28"/>
        </w:rPr>
        <w:t>- знакомство с социальными и культурными правами человека.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A211D">
        <w:rPr>
          <w:rFonts w:ascii="Times New Roman" w:hAnsi="Times New Roman" w:cs="Times New Roman"/>
          <w:sz w:val="28"/>
          <w:szCs w:val="28"/>
        </w:rPr>
        <w:t xml:space="preserve">Организация образовательной деятельности по формированию нравственно-правовых представлений у детей дошкольного возраста имеет интегрированный характер и охватывает различные виды детской деятельности в дошкольном учреждении. Так, в образовательной деятельности детям сообщают элементарные сведения о правах и свободах человека. Например, воспитатель сообщает детям о том, что у каждого человека есть право быть гражданином страны. Воспитатель объясняет, что они являются гражданами России. Это значит, что они живут в нашей стране, уважают ее законы, гордятся ее достижениями и культурой, стараются совершать полезные поступки. В беседах воспитатель подчеркивает мысль о том, что каждый гражданин пользуется правом путешествовать по своей стране и в другие страны и возвращаться обратно и т.п. Также воспитатель побуждает детей высказывать собственные суждения и мнения о событиях, поступках людей, используя серии репродуктивных и поисковых вопросов, например: "Какие страны ты знаешь? Какие существуют границы?", "Что полезного можешь совершить ты?" и т.д. Воспитатель использует и воспитывающие ситуации на нравственно-правовую тематику: "Вы с приятелем решаете, какую игру выбрать. Кто должен принять решение? </w:t>
      </w:r>
      <w:r>
        <w:rPr>
          <w:rFonts w:ascii="Times New Roman" w:hAnsi="Times New Roman" w:cs="Times New Roman"/>
          <w:sz w:val="28"/>
          <w:szCs w:val="28"/>
        </w:rPr>
        <w:t>С чьим мнением ты согласишься?"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A211D">
        <w:rPr>
          <w:rFonts w:ascii="Times New Roman" w:hAnsi="Times New Roman" w:cs="Times New Roman"/>
          <w:sz w:val="28"/>
          <w:szCs w:val="28"/>
        </w:rPr>
        <w:t xml:space="preserve">Большое значение в педагогическом процессе воспитания правовой культуры отводится игровой деятельности. В игре дети в увлекательной форме закрепляют систему элементарных правил и обязанностей детей в группе: право каждого на участие в игре, право каждого иметь собственное мнение в игре, обязанность каждого выполнять игровые правила. Необходимо использовать ресурсы творческих игр, дидактических игр </w:t>
      </w:r>
      <w:proofErr w:type="gramStart"/>
      <w:r w:rsidRPr="004A211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A211D">
        <w:rPr>
          <w:rFonts w:ascii="Times New Roman" w:hAnsi="Times New Roman" w:cs="Times New Roman"/>
          <w:sz w:val="28"/>
          <w:szCs w:val="28"/>
        </w:rPr>
        <w:t xml:space="preserve">с правилами, настольно-печатные, словесно-логические) музыкальные и подвижные игры. Особым ресурсом в </w:t>
      </w:r>
      <w:r w:rsidRPr="004A211D">
        <w:rPr>
          <w:rFonts w:ascii="Times New Roman" w:hAnsi="Times New Roman" w:cs="Times New Roman"/>
          <w:sz w:val="28"/>
          <w:szCs w:val="28"/>
        </w:rPr>
        <w:lastRenderedPageBreak/>
        <w:t>формировании основ правовой культуры обладают игр</w:t>
      </w:r>
      <w:proofErr w:type="gramStart"/>
      <w:r w:rsidRPr="004A211D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4A211D">
        <w:rPr>
          <w:rFonts w:ascii="Times New Roman" w:hAnsi="Times New Roman" w:cs="Times New Roman"/>
          <w:sz w:val="28"/>
          <w:szCs w:val="28"/>
        </w:rPr>
        <w:t xml:space="preserve"> драматизации, сюжетно-ролевые игры по мотивам литературных произведений, в целом, театрально-игровая деятельн</w:t>
      </w:r>
      <w:r>
        <w:rPr>
          <w:rFonts w:ascii="Times New Roman" w:hAnsi="Times New Roman" w:cs="Times New Roman"/>
          <w:sz w:val="28"/>
          <w:szCs w:val="28"/>
        </w:rPr>
        <w:t>ость и, конечно, народные игры.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A211D">
        <w:rPr>
          <w:rFonts w:ascii="Times New Roman" w:hAnsi="Times New Roman" w:cs="Times New Roman"/>
          <w:sz w:val="28"/>
          <w:szCs w:val="28"/>
        </w:rPr>
        <w:t>Работа по приобщению старших дошкольников к правовой культуре основывается на использовании произведений устного народного творчества, прежде всего, сказок. Особенностью использования сказок в этом возрасте является их фрагментарность, позволяющая воспроизводить лишь отдельные сюжетные линии, поступки персонажей. Для облегчения понимания детьми сложных правовых понятий педагог может использовать словарик, в котором даёт</w:t>
      </w:r>
      <w:r>
        <w:rPr>
          <w:rFonts w:ascii="Times New Roman" w:hAnsi="Times New Roman" w:cs="Times New Roman"/>
          <w:sz w:val="28"/>
          <w:szCs w:val="28"/>
        </w:rPr>
        <w:t xml:space="preserve"> их толкование.</w:t>
      </w:r>
    </w:p>
    <w:p w:rsidR="00D97EDE" w:rsidRPr="004A223E" w:rsidRDefault="00D97EDE" w:rsidP="00D97EDE">
      <w:pPr>
        <w:rPr>
          <w:rFonts w:ascii="Times New Roman" w:hAnsi="Times New Roman" w:cs="Times New Roman"/>
          <w:i/>
          <w:sz w:val="28"/>
          <w:szCs w:val="28"/>
        </w:rPr>
      </w:pPr>
      <w:r w:rsidRPr="004A223E">
        <w:rPr>
          <w:rFonts w:ascii="Times New Roman" w:hAnsi="Times New Roman" w:cs="Times New Roman"/>
          <w:i/>
          <w:sz w:val="28"/>
          <w:szCs w:val="28"/>
        </w:rPr>
        <w:t>Формы работы с детьми младшего дошкольного возраста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A211D">
        <w:rPr>
          <w:rFonts w:ascii="Times New Roman" w:hAnsi="Times New Roman" w:cs="Times New Roman"/>
          <w:sz w:val="28"/>
          <w:szCs w:val="28"/>
        </w:rPr>
        <w:t>Основной формой работы с детьми дошкольного возраста и ведущим видом деят</w:t>
      </w:r>
      <w:r>
        <w:rPr>
          <w:rFonts w:ascii="Times New Roman" w:hAnsi="Times New Roman" w:cs="Times New Roman"/>
          <w:sz w:val="28"/>
          <w:szCs w:val="28"/>
        </w:rPr>
        <w:t>ельности для них является игра.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A211D">
        <w:rPr>
          <w:rFonts w:ascii="Times New Roman" w:hAnsi="Times New Roman" w:cs="Times New Roman"/>
          <w:sz w:val="28"/>
          <w:szCs w:val="28"/>
        </w:rPr>
        <w:t xml:space="preserve">Для ознакомления с правами человека в этих группах активно используются ресурсы такого блока педагогического процесса, как совместная образовательная деятельность воспитателя с детьми. Широко задействованы </w:t>
      </w:r>
      <w:proofErr w:type="gramStart"/>
      <w:r w:rsidRPr="004A211D">
        <w:rPr>
          <w:rFonts w:ascii="Times New Roman" w:hAnsi="Times New Roman" w:cs="Times New Roman"/>
          <w:sz w:val="28"/>
          <w:szCs w:val="28"/>
        </w:rPr>
        <w:t>утренние</w:t>
      </w:r>
      <w:proofErr w:type="gramEnd"/>
      <w:r w:rsidRPr="004A211D">
        <w:rPr>
          <w:rFonts w:ascii="Times New Roman" w:hAnsi="Times New Roman" w:cs="Times New Roman"/>
          <w:sz w:val="28"/>
          <w:szCs w:val="28"/>
        </w:rPr>
        <w:t xml:space="preserve"> и вечерние отрезки времени, которые наполнены игрой, чтением, беседами, театрализованной деятельностью. Возможно и использование элементов самостоятельной деятельности детей, при условии, что педагог предложит занимательные пособия, атрибуты</w:t>
      </w:r>
      <w:r>
        <w:rPr>
          <w:rFonts w:ascii="Times New Roman" w:hAnsi="Times New Roman" w:cs="Times New Roman"/>
          <w:sz w:val="28"/>
          <w:szCs w:val="28"/>
        </w:rPr>
        <w:t>, отражающие правовую тематику.</w:t>
      </w:r>
    </w:p>
    <w:p w:rsidR="00D97EDE" w:rsidRPr="004A223E" w:rsidRDefault="00D97EDE" w:rsidP="00D97EDE">
      <w:pPr>
        <w:rPr>
          <w:rFonts w:ascii="Times New Roman" w:hAnsi="Times New Roman" w:cs="Times New Roman"/>
          <w:i/>
          <w:sz w:val="28"/>
          <w:szCs w:val="28"/>
        </w:rPr>
      </w:pPr>
      <w:r w:rsidRPr="004A223E">
        <w:rPr>
          <w:rFonts w:ascii="Times New Roman" w:hAnsi="Times New Roman" w:cs="Times New Roman"/>
          <w:i/>
          <w:sz w:val="28"/>
          <w:szCs w:val="28"/>
        </w:rPr>
        <w:t xml:space="preserve">  Формы работы с детьми старшего дошкольного возраста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23E">
        <w:rPr>
          <w:rFonts w:ascii="Times New Roman" w:hAnsi="Times New Roman" w:cs="Times New Roman"/>
          <w:b/>
          <w:sz w:val="28"/>
          <w:szCs w:val="28"/>
        </w:rPr>
        <w:t>1.</w:t>
      </w:r>
      <w:r w:rsidRPr="004A211D">
        <w:rPr>
          <w:rFonts w:ascii="Times New Roman" w:hAnsi="Times New Roman" w:cs="Times New Roman"/>
          <w:sz w:val="28"/>
          <w:szCs w:val="28"/>
        </w:rPr>
        <w:t xml:space="preserve"> Цикл образовательной деятельности - содержит специально разработанный тематический блок "Город прав человека", направленный на элементарное ознакомление дошкольников с правом, как общечеловеческой ценностью, условием жизнедеятельности и регулятором общественных отношений. Тематический блок включает беседы-размышления, игры – путешествия, дидактиче</w:t>
      </w:r>
      <w:r>
        <w:rPr>
          <w:rFonts w:ascii="Times New Roman" w:hAnsi="Times New Roman" w:cs="Times New Roman"/>
          <w:sz w:val="28"/>
          <w:szCs w:val="28"/>
        </w:rPr>
        <w:t>ские игры и игровые упражнения.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23E">
        <w:rPr>
          <w:rFonts w:ascii="Times New Roman" w:hAnsi="Times New Roman" w:cs="Times New Roman"/>
          <w:b/>
          <w:sz w:val="28"/>
          <w:szCs w:val="28"/>
        </w:rPr>
        <w:t>2</w:t>
      </w:r>
      <w:r w:rsidRPr="004A211D">
        <w:rPr>
          <w:rFonts w:ascii="Times New Roman" w:hAnsi="Times New Roman" w:cs="Times New Roman"/>
          <w:sz w:val="28"/>
          <w:szCs w:val="28"/>
        </w:rPr>
        <w:t>. Фрагменты образовательной деятельности: наблюдений, прогулок, игр, досуговой деятельности. Предполагает использование фрагментов образовательной деятельности с целью развития и уточнения нравственн</w:t>
      </w:r>
      <w:r>
        <w:rPr>
          <w:rFonts w:ascii="Times New Roman" w:hAnsi="Times New Roman" w:cs="Times New Roman"/>
          <w:sz w:val="28"/>
          <w:szCs w:val="28"/>
        </w:rPr>
        <w:t>о-правовых представлений детей.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23E">
        <w:rPr>
          <w:rFonts w:ascii="Times New Roman" w:hAnsi="Times New Roman" w:cs="Times New Roman"/>
          <w:b/>
          <w:sz w:val="28"/>
          <w:szCs w:val="28"/>
        </w:rPr>
        <w:t>3</w:t>
      </w:r>
      <w:r w:rsidRPr="004A211D">
        <w:rPr>
          <w:rFonts w:ascii="Times New Roman" w:hAnsi="Times New Roman" w:cs="Times New Roman"/>
          <w:sz w:val="28"/>
          <w:szCs w:val="28"/>
        </w:rPr>
        <w:t xml:space="preserve">. Совместная деятельность педагогов и детей. Предусматривается использование совместной деятельности педагогов и детей в утренние и </w:t>
      </w:r>
      <w:r w:rsidRPr="004A211D">
        <w:rPr>
          <w:rFonts w:ascii="Times New Roman" w:hAnsi="Times New Roman" w:cs="Times New Roman"/>
          <w:sz w:val="28"/>
          <w:szCs w:val="28"/>
        </w:rPr>
        <w:lastRenderedPageBreak/>
        <w:t>вечерние отрезки времени, ориентированные на закрепление и уточнение нрав</w:t>
      </w:r>
      <w:r>
        <w:rPr>
          <w:rFonts w:ascii="Times New Roman" w:hAnsi="Times New Roman" w:cs="Times New Roman"/>
          <w:sz w:val="28"/>
          <w:szCs w:val="28"/>
        </w:rPr>
        <w:t>ственно-правовых представлений.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23E">
        <w:rPr>
          <w:rFonts w:ascii="Times New Roman" w:hAnsi="Times New Roman" w:cs="Times New Roman"/>
          <w:b/>
          <w:sz w:val="28"/>
          <w:szCs w:val="28"/>
        </w:rPr>
        <w:t>4.</w:t>
      </w:r>
      <w:r w:rsidRPr="004A211D">
        <w:rPr>
          <w:rFonts w:ascii="Times New Roman" w:hAnsi="Times New Roman" w:cs="Times New Roman"/>
          <w:sz w:val="28"/>
          <w:szCs w:val="28"/>
        </w:rPr>
        <w:t xml:space="preserve"> Совместная деятельность педагогов, детей и их родителей. Обращается внимание на организацию совместных проектов, направленных на исследование семьи, ее типов, общих занятий, традиций, правил и т.п. Приобщение к истории возникновения права, правовым традициям разных народов является содержание</w:t>
      </w:r>
      <w:r>
        <w:rPr>
          <w:rFonts w:ascii="Times New Roman" w:hAnsi="Times New Roman" w:cs="Times New Roman"/>
          <w:sz w:val="28"/>
          <w:szCs w:val="28"/>
        </w:rPr>
        <w:t>м деятельности семейных клубов.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23E">
        <w:rPr>
          <w:rFonts w:ascii="Times New Roman" w:hAnsi="Times New Roman" w:cs="Times New Roman"/>
          <w:b/>
          <w:sz w:val="28"/>
          <w:szCs w:val="28"/>
        </w:rPr>
        <w:t>5</w:t>
      </w:r>
      <w:r w:rsidRPr="004A211D">
        <w:rPr>
          <w:rFonts w:ascii="Times New Roman" w:hAnsi="Times New Roman" w:cs="Times New Roman"/>
          <w:sz w:val="28"/>
          <w:szCs w:val="28"/>
        </w:rPr>
        <w:t>. Самостоятельная деятельность детей. При организации этой формы работы педагоги предоставляют дошкольникам возможность самостоятельно закрепить полученные нравственно-правовые представления (игровая, художественно-творческая, музыкальная деятельность, трудовая деят</w:t>
      </w:r>
      <w:r>
        <w:rPr>
          <w:rFonts w:ascii="Times New Roman" w:hAnsi="Times New Roman" w:cs="Times New Roman"/>
          <w:sz w:val="28"/>
          <w:szCs w:val="28"/>
        </w:rPr>
        <w:t>ельность, общение, наблюдение).</w:t>
      </w:r>
    </w:p>
    <w:p w:rsidR="00D97EDE" w:rsidRPr="004A223E" w:rsidRDefault="00D97EDE" w:rsidP="00D97ED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A223E">
        <w:rPr>
          <w:rFonts w:ascii="Times New Roman" w:hAnsi="Times New Roman" w:cs="Times New Roman"/>
          <w:b/>
          <w:i/>
          <w:sz w:val="28"/>
          <w:szCs w:val="28"/>
        </w:rPr>
        <w:t>Содержание работы с детьми по правовому воспитанию состоит из трех блоков:</w:t>
      </w:r>
    </w:p>
    <w:p w:rsidR="00D97EDE" w:rsidRPr="004A223E" w:rsidRDefault="00D97EDE" w:rsidP="00D97ED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A223E">
        <w:rPr>
          <w:rFonts w:ascii="Times New Roman" w:hAnsi="Times New Roman" w:cs="Times New Roman"/>
          <w:b/>
          <w:i/>
          <w:sz w:val="28"/>
          <w:szCs w:val="28"/>
        </w:rPr>
        <w:t>1. Права и свободы человека как общечеловеческая ценность.</w:t>
      </w:r>
    </w:p>
    <w:p w:rsidR="00D97EDE" w:rsidRPr="004A223E" w:rsidRDefault="00D97EDE" w:rsidP="00D97ED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A223E">
        <w:rPr>
          <w:rFonts w:ascii="Times New Roman" w:hAnsi="Times New Roman" w:cs="Times New Roman"/>
          <w:b/>
          <w:i/>
          <w:sz w:val="28"/>
          <w:szCs w:val="28"/>
        </w:rPr>
        <w:t>2. Права и свободы как условие жизнедеятельности человека.</w:t>
      </w:r>
    </w:p>
    <w:p w:rsidR="00D97EDE" w:rsidRPr="004A223E" w:rsidRDefault="00D97EDE" w:rsidP="00D97ED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A223E">
        <w:rPr>
          <w:rFonts w:ascii="Times New Roman" w:hAnsi="Times New Roman" w:cs="Times New Roman"/>
          <w:b/>
          <w:i/>
          <w:sz w:val="28"/>
          <w:szCs w:val="28"/>
        </w:rPr>
        <w:t>3. Права и свободы человека как регуляторы общественного поведения.</w:t>
      </w:r>
    </w:p>
    <w:p w:rsidR="00D97EDE" w:rsidRPr="004A223E" w:rsidRDefault="00D97EDE" w:rsidP="00D97EDE">
      <w:pPr>
        <w:rPr>
          <w:rFonts w:ascii="Times New Roman" w:hAnsi="Times New Roman" w:cs="Times New Roman"/>
          <w:i/>
          <w:sz w:val="28"/>
          <w:szCs w:val="28"/>
        </w:rPr>
      </w:pPr>
      <w:r w:rsidRPr="004A223E">
        <w:rPr>
          <w:rFonts w:ascii="Times New Roman" w:hAnsi="Times New Roman" w:cs="Times New Roman"/>
          <w:i/>
          <w:sz w:val="28"/>
          <w:szCs w:val="28"/>
        </w:rPr>
        <w:t>Задачи первого блока: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-формировать у детей первоначальные представления о многообразии и многочисленности проживающих на Земле народов, об изменениях, происходящ</w:t>
      </w:r>
      <w:r>
        <w:rPr>
          <w:rFonts w:ascii="Times New Roman" w:hAnsi="Times New Roman" w:cs="Times New Roman"/>
          <w:sz w:val="28"/>
          <w:szCs w:val="28"/>
        </w:rPr>
        <w:t>их с человеком в течение жизни;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-формировать представления о личных правах человека: право на равенство, свободу, достоинство, защиту от физического и психологическ</w:t>
      </w:r>
      <w:r>
        <w:rPr>
          <w:rFonts w:ascii="Times New Roman" w:hAnsi="Times New Roman" w:cs="Times New Roman"/>
          <w:sz w:val="28"/>
          <w:szCs w:val="28"/>
        </w:rPr>
        <w:t>ого насилия, грубого обращения;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 xml:space="preserve">-формировать представления детей о гражданских правах человека: право быть гражданином страны, путешествовать по разным </w:t>
      </w:r>
      <w:r>
        <w:rPr>
          <w:rFonts w:ascii="Times New Roman" w:hAnsi="Times New Roman" w:cs="Times New Roman"/>
          <w:sz w:val="28"/>
          <w:szCs w:val="28"/>
        </w:rPr>
        <w:t>странам и возвращаться обратно;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формировать представления детей об элементарной системе общественного устройства страны, существовании законов и правил, регламентирую</w:t>
      </w:r>
      <w:r>
        <w:rPr>
          <w:rFonts w:ascii="Times New Roman" w:hAnsi="Times New Roman" w:cs="Times New Roman"/>
          <w:sz w:val="28"/>
          <w:szCs w:val="28"/>
        </w:rPr>
        <w:t>щих жизнедеятельность общества;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lastRenderedPageBreak/>
        <w:t>- формировать представления детей о социальных и культурных правах человека: право на труд и отдых, право на получение обр</w:t>
      </w:r>
      <w:r>
        <w:rPr>
          <w:rFonts w:ascii="Times New Roman" w:hAnsi="Times New Roman" w:cs="Times New Roman"/>
          <w:sz w:val="28"/>
          <w:szCs w:val="28"/>
        </w:rPr>
        <w:t>азования и медицинское лечение;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 xml:space="preserve">- формировать представления детей о группе как первой модели общественного устройства, знакомить с системой </w:t>
      </w:r>
      <w:r>
        <w:rPr>
          <w:rFonts w:ascii="Times New Roman" w:hAnsi="Times New Roman" w:cs="Times New Roman"/>
          <w:sz w:val="28"/>
          <w:szCs w:val="28"/>
        </w:rPr>
        <w:t>правил и обязанностей в группе;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формировать представления детей о необходимости и возможности изменят</w:t>
      </w:r>
      <w:r>
        <w:rPr>
          <w:rFonts w:ascii="Times New Roman" w:hAnsi="Times New Roman" w:cs="Times New Roman"/>
          <w:sz w:val="28"/>
          <w:szCs w:val="28"/>
        </w:rPr>
        <w:t>ь устаревшие правила поведения.</w:t>
      </w:r>
    </w:p>
    <w:p w:rsidR="00D97EDE" w:rsidRPr="004A223E" w:rsidRDefault="00D97EDE" w:rsidP="00D97EDE">
      <w:pPr>
        <w:rPr>
          <w:rFonts w:ascii="Times New Roman" w:hAnsi="Times New Roman" w:cs="Times New Roman"/>
          <w:i/>
          <w:sz w:val="28"/>
          <w:szCs w:val="28"/>
        </w:rPr>
      </w:pPr>
      <w:r w:rsidRPr="004A223E">
        <w:rPr>
          <w:rFonts w:ascii="Times New Roman" w:hAnsi="Times New Roman" w:cs="Times New Roman"/>
          <w:i/>
          <w:sz w:val="28"/>
          <w:szCs w:val="28"/>
        </w:rPr>
        <w:t>Задачи второго блока: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 xml:space="preserve">- развивать стремление детей к пониманию эмоциональных состояний других людей, видеть их </w:t>
      </w:r>
      <w:r>
        <w:rPr>
          <w:rFonts w:ascii="Times New Roman" w:hAnsi="Times New Roman" w:cs="Times New Roman"/>
          <w:sz w:val="28"/>
          <w:szCs w:val="28"/>
        </w:rPr>
        <w:t>влияние на поведение людей;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развивать у детей понимание того, что каждый человек уникален, индивидуален, неповторим, обладает равными правами и свобод</w:t>
      </w:r>
      <w:r>
        <w:rPr>
          <w:rFonts w:ascii="Times New Roman" w:hAnsi="Times New Roman" w:cs="Times New Roman"/>
          <w:sz w:val="28"/>
          <w:szCs w:val="28"/>
        </w:rPr>
        <w:t>ами, способен пользоваться ими;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подвести детей к осознанию принадлежности к человеческому роду, своей семье, родному дому, стране;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 xml:space="preserve">- вызывать у детей чувство единства и общности со своей семьей, с народом 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воспитывать у детей уважительное отношение к праву</w:t>
      </w:r>
      <w:r>
        <w:rPr>
          <w:rFonts w:ascii="Times New Roman" w:hAnsi="Times New Roman" w:cs="Times New Roman"/>
          <w:sz w:val="28"/>
          <w:szCs w:val="28"/>
        </w:rPr>
        <w:t xml:space="preserve"> как общечеловеческой ценности;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воспитывать уважение к правам других людей и способность замечать нарушения их прав;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воспитывать осознание собственных прав, готовность встать на защиту</w:t>
      </w:r>
      <w:r>
        <w:rPr>
          <w:rFonts w:ascii="Times New Roman" w:hAnsi="Times New Roman" w:cs="Times New Roman"/>
          <w:sz w:val="28"/>
          <w:szCs w:val="28"/>
        </w:rPr>
        <w:t xml:space="preserve"> своих прав, прав других людей;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развивать способность высказывать суждения об окружающих событиях, людях, не унижая их до</w:t>
      </w:r>
      <w:r>
        <w:rPr>
          <w:rFonts w:ascii="Times New Roman" w:hAnsi="Times New Roman" w:cs="Times New Roman"/>
          <w:sz w:val="28"/>
          <w:szCs w:val="28"/>
        </w:rPr>
        <w:t>стоинства;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формировать ценностные ориентации поступков детей;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развивать у детей готовность следовать существующим правилам;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развивать способность замечать устаревшие правила и желание участ</w:t>
      </w:r>
      <w:r>
        <w:rPr>
          <w:rFonts w:ascii="Times New Roman" w:hAnsi="Times New Roman" w:cs="Times New Roman"/>
          <w:sz w:val="28"/>
          <w:szCs w:val="28"/>
        </w:rPr>
        <w:t>вовать в создании новых правил.</w:t>
      </w:r>
    </w:p>
    <w:p w:rsidR="00D97EDE" w:rsidRPr="004A223E" w:rsidRDefault="00D97EDE" w:rsidP="00D97EDE">
      <w:pPr>
        <w:rPr>
          <w:rFonts w:ascii="Times New Roman" w:hAnsi="Times New Roman" w:cs="Times New Roman"/>
          <w:i/>
          <w:sz w:val="28"/>
          <w:szCs w:val="28"/>
        </w:rPr>
      </w:pPr>
      <w:r w:rsidRPr="004A223E">
        <w:rPr>
          <w:rFonts w:ascii="Times New Roman" w:hAnsi="Times New Roman" w:cs="Times New Roman"/>
          <w:i/>
          <w:sz w:val="28"/>
          <w:szCs w:val="28"/>
        </w:rPr>
        <w:t>Задачи третьего блока: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lastRenderedPageBreak/>
        <w:t>- формировать у детей элементарные социальные умения и навыки ответственног</w:t>
      </w:r>
      <w:r>
        <w:rPr>
          <w:rFonts w:ascii="Times New Roman" w:hAnsi="Times New Roman" w:cs="Times New Roman"/>
          <w:sz w:val="28"/>
          <w:szCs w:val="28"/>
        </w:rPr>
        <w:t>о и самостоятельного поведения;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формировать такое социальное свойст</w:t>
      </w:r>
      <w:r>
        <w:rPr>
          <w:rFonts w:ascii="Times New Roman" w:hAnsi="Times New Roman" w:cs="Times New Roman"/>
          <w:sz w:val="28"/>
          <w:szCs w:val="28"/>
        </w:rPr>
        <w:t>во личности, как толерантность;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принимат</w:t>
      </w:r>
      <w:r>
        <w:rPr>
          <w:rFonts w:ascii="Times New Roman" w:hAnsi="Times New Roman" w:cs="Times New Roman"/>
          <w:sz w:val="28"/>
          <w:szCs w:val="28"/>
        </w:rPr>
        <w:t xml:space="preserve">ь людей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какие они есть;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позитивно взаимодействовать с окр</w:t>
      </w:r>
      <w:r>
        <w:rPr>
          <w:rFonts w:ascii="Times New Roman" w:hAnsi="Times New Roman" w:cs="Times New Roman"/>
          <w:sz w:val="28"/>
          <w:szCs w:val="28"/>
        </w:rPr>
        <w:t>ужающими;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следовать принятым моделям поведения, выполняя общепринятые правила;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замечать проблемы во взаимоотношениях с окружающими и конструктивно их решать;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действовать в коллективе сверстников, оказывать взаимопомощь;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проявлять навыки уважительного отношения к людям независимо от их возраста, пола, расовой и национальной принадлежности, вероисповедания, социального положения;</w:t>
      </w:r>
    </w:p>
    <w:p w:rsidR="00D97EDE" w:rsidRPr="004A211D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вносить коррективы в действующие правила, изменять устаревшие правила поведения;</w:t>
      </w:r>
    </w:p>
    <w:p w:rsidR="00D97EDE" w:rsidRDefault="00D97EDE" w:rsidP="00D97EDE">
      <w:pPr>
        <w:rPr>
          <w:rFonts w:ascii="Times New Roman" w:hAnsi="Times New Roman" w:cs="Times New Roman"/>
          <w:sz w:val="28"/>
          <w:szCs w:val="28"/>
        </w:rPr>
      </w:pPr>
      <w:r w:rsidRPr="004A211D">
        <w:rPr>
          <w:rFonts w:ascii="Times New Roman" w:hAnsi="Times New Roman" w:cs="Times New Roman"/>
          <w:sz w:val="28"/>
          <w:szCs w:val="28"/>
        </w:rPr>
        <w:t>- развивать у детей желание радовать близких, выполняя их просьбы и совершая добрые и полезные поступки.</w:t>
      </w:r>
    </w:p>
    <w:p w:rsidR="00D97EDE" w:rsidRDefault="00D97EDE" w:rsidP="00D97EDE">
      <w:pPr>
        <w:rPr>
          <w:rFonts w:ascii="Times New Roman" w:hAnsi="Times New Roman" w:cs="Times New Roman"/>
          <w:sz w:val="28"/>
          <w:szCs w:val="28"/>
        </w:rPr>
      </w:pPr>
    </w:p>
    <w:p w:rsidR="00D83115" w:rsidRDefault="00D83115"/>
    <w:sectPr w:rsidR="00D83115" w:rsidSect="00D97ED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9A1"/>
    <w:rsid w:val="007D7B5A"/>
    <w:rsid w:val="009E69A1"/>
    <w:rsid w:val="00D83115"/>
    <w:rsid w:val="00D9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2020-02-14T07:15:00Z</dcterms:created>
  <dcterms:modified xsi:type="dcterms:W3CDTF">2020-02-14T07:17:00Z</dcterms:modified>
</cp:coreProperties>
</file>