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DB" w:rsidRDefault="009517DB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9517DB" w:rsidRDefault="009517DB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9517DB" w:rsidRDefault="009517DB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72E27" w:rsidRDefault="00872E27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72E27" w:rsidRDefault="00872E27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72E27" w:rsidRDefault="00872E27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72E27" w:rsidRDefault="00872E27" w:rsidP="009517D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9517DB" w:rsidRDefault="009517DB" w:rsidP="009517DB">
      <w:pPr>
        <w:pStyle w:val="Standard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ПРОЕКТ</w:t>
      </w:r>
    </w:p>
    <w:p w:rsidR="009517DB" w:rsidRDefault="009517DB" w:rsidP="009517DB">
      <w:pPr>
        <w:pStyle w:val="Standard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« БОГАТЫРИ ЗЕМЛИ РУССКОЙ»</w:t>
      </w:r>
    </w:p>
    <w:p w:rsidR="009517DB" w:rsidRDefault="009517DB" w:rsidP="009517DB">
      <w:pPr>
        <w:pStyle w:val="Standard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</w:t>
      </w:r>
    </w:p>
    <w:p w:rsidR="009517DB" w:rsidRDefault="009517DB" w:rsidP="009517DB">
      <w:pPr>
        <w:pStyle w:val="Standard"/>
        <w:jc w:val="center"/>
      </w:pPr>
    </w:p>
    <w:p w:rsidR="009517DB" w:rsidRDefault="009517DB" w:rsidP="009517DB">
      <w:pPr>
        <w:pStyle w:val="Standard"/>
        <w:tabs>
          <w:tab w:val="left" w:pos="390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9517DB" w:rsidRDefault="009517DB" w:rsidP="009517DB">
      <w:pPr>
        <w:pStyle w:val="Standard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Pr="00872E27" w:rsidRDefault="00872E27" w:rsidP="00872E27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2E27">
        <w:rPr>
          <w:rFonts w:ascii="Times New Roman" w:hAnsi="Times New Roman" w:cs="Times New Roman"/>
          <w:sz w:val="28"/>
          <w:szCs w:val="28"/>
        </w:rPr>
        <w:t>Разработали:</w:t>
      </w:r>
    </w:p>
    <w:p w:rsidR="00872E27" w:rsidRPr="00872E27" w:rsidRDefault="00872E27" w:rsidP="00872E27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2E27">
        <w:rPr>
          <w:rFonts w:ascii="Times New Roman" w:hAnsi="Times New Roman" w:cs="Times New Roman"/>
          <w:sz w:val="28"/>
          <w:szCs w:val="28"/>
        </w:rPr>
        <w:t>Нор Е.Н.</w:t>
      </w:r>
    </w:p>
    <w:p w:rsidR="00872E27" w:rsidRPr="00872E27" w:rsidRDefault="00872E27" w:rsidP="00872E27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2E27">
        <w:rPr>
          <w:rFonts w:ascii="Times New Roman" w:hAnsi="Times New Roman" w:cs="Times New Roman"/>
          <w:sz w:val="28"/>
          <w:szCs w:val="28"/>
        </w:rPr>
        <w:t>Петрова О.В.</w:t>
      </w:r>
    </w:p>
    <w:p w:rsidR="00872E27" w:rsidRDefault="00872E27" w:rsidP="00872E2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B" w:rsidRPr="009517DB" w:rsidRDefault="009517DB" w:rsidP="009517DB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реализации проекта: </w:t>
      </w:r>
      <w:r w:rsidRPr="009517DB">
        <w:rPr>
          <w:rFonts w:ascii="Times New Roman" w:hAnsi="Times New Roman" w:cs="Times New Roman"/>
          <w:sz w:val="28"/>
          <w:szCs w:val="28"/>
        </w:rPr>
        <w:t>2 недели.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6-7 лет, родители, воспитатели, библиотекарь, музыкальный руководитель, инструктор по физической культуре.</w:t>
      </w:r>
    </w:p>
    <w:p w:rsidR="009517DB" w:rsidRDefault="009517DB" w:rsidP="009517DB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>
        <w:rPr>
          <w:rFonts w:ascii="Times New Roman" w:hAnsi="Times New Roman" w:cs="Times New Roman"/>
          <w:sz w:val="28"/>
          <w:szCs w:val="28"/>
        </w:rPr>
        <w:t>творческий, информационно - исследовательский, краткосрочный</w:t>
      </w:r>
    </w:p>
    <w:p w:rsidR="009517DB" w:rsidRDefault="009517DB" w:rsidP="009517DB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="00B058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058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родительский.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9517DB" w:rsidRDefault="009517DB" w:rsidP="009517DB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Во все времена любовь к родине, патриотизм в нашем государстве были чертой национального характера. Исторические элементы патриотизма начали формироваться еще в древности. Стержнем всего российского воспитания являлся патриотизм. Понятие «патриотизм» включает в себя любовь к Родине, к земле, где родился и вырос, гордость за исторические свершения народа. На Руси в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sz w:val="28"/>
          <w:szCs w:val="28"/>
        </w:rPr>
        <w:t xml:space="preserve"> веке воспитывали в личность веру в победу, в непобедимость богатырей русских, которым смерть в бою не писана. Духовный, творческий патриотизм надо прививать с раннего детства. К сожалению, в последнее время в обществе утрачиваются традиции патриотического сознания, поэтому актуальность проблемы очевидна.</w:t>
      </w:r>
    </w:p>
    <w:p w:rsidR="009517DB" w:rsidRDefault="009517DB" w:rsidP="009517DB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Наблюдая за детьми своей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отметила, что дети не интересуются историческим прошлым своего народа, не знают истории нашей Родины.</w:t>
      </w:r>
    </w:p>
    <w:p w:rsidR="009517DB" w:rsidRDefault="009517DB" w:rsidP="009517DB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Да</w:t>
      </w:r>
      <w:r w:rsidR="00B05857">
        <w:rPr>
          <w:rFonts w:ascii="Times New Roman" w:hAnsi="Times New Roman" w:cs="Times New Roman"/>
          <w:sz w:val="28"/>
          <w:szCs w:val="28"/>
        </w:rPr>
        <w:t xml:space="preserve">нный проект позволяет в легкой, игровой </w:t>
      </w:r>
      <w:r>
        <w:rPr>
          <w:rFonts w:ascii="Times New Roman" w:hAnsi="Times New Roman" w:cs="Times New Roman"/>
          <w:sz w:val="28"/>
          <w:szCs w:val="28"/>
        </w:rPr>
        <w:t>форме дать детям начальные знания об истории нашей Родины, русских богатырях. Известна истина: «Что заложено в человеке в начале жизни, то остается навсегда».</w:t>
      </w:r>
    </w:p>
    <w:p w:rsidR="009517DB" w:rsidRDefault="009517DB" w:rsidP="009517DB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9517DB" w:rsidRDefault="009517DB" w:rsidP="009517DB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С чего начинается любовь к Родине? С дома, с семьи, а далее круг ширится – дети учатся любить и защищать друг друга, становятся солдатами,  любят и защищают свою Родину в беде. Воспитывая патриотов своей Родины, очень интересно создать образы сильных и мужественных защитников Родины на примере русских богатырей, воспетых в произведениях литературы и искусства. Хорошим материалом для этого служат сказки и былины. Герои этих произведений: Иван крестьянский сын, Никита Кожемяка, Илья Муромец, Алеша Попович, Добрыня Никитич и др. несли верную службу, защищая Родину. Если создать атмосферу заинтересованности в былинном эпосе, если вызвать положительное эмоциональное отношение к нему, то мы сможем пробудить чувство сопричастности к истории своего народа, прочувствовать наиболее глубокое  чувство гражданственности и патриотизма.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9517DB" w:rsidRDefault="009517DB" w:rsidP="009517DB">
      <w:pPr>
        <w:pStyle w:val="Standard"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духовности, чувства патриотизма у детей старшего дошкольного возраста </w:t>
      </w:r>
      <w:r>
        <w:rPr>
          <w:rFonts w:ascii="Times New Roman" w:eastAsia="Calibri" w:hAnsi="Times New Roman" w:cs="Times New Roman"/>
          <w:sz w:val="28"/>
          <w:szCs w:val="28"/>
        </w:rPr>
        <w:t>через знакомство с былинами и легендами русского народа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9517DB" w:rsidRDefault="009517DB" w:rsidP="009517DB">
      <w:pPr>
        <w:pStyle w:val="Standard"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Познакомить с историей нашей Родины посредствам произведений литературы и искусства о русских богатырях.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представление о героическом прошлом русского народа Древней Руси, великих русских богатырях-защитниках земли русской.</w:t>
      </w:r>
    </w:p>
    <w:p w:rsidR="009517DB" w:rsidRDefault="009517DB" w:rsidP="00B05857">
      <w:pPr>
        <w:pStyle w:val="Standard"/>
        <w:tabs>
          <w:tab w:val="left" w:pos="284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Развивать интерес к языку былин, преданий о богатырях </w:t>
      </w:r>
    </w:p>
    <w:p w:rsidR="009517DB" w:rsidRDefault="009517DB" w:rsidP="009517DB">
      <w:pPr>
        <w:pStyle w:val="Standard"/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- Воспитывать чувство патриотизма, </w:t>
      </w:r>
      <w:r>
        <w:rPr>
          <w:rFonts w:ascii="Times New Roman" w:hAnsi="Times New Roman" w:cs="Times New Roman"/>
          <w:sz w:val="28"/>
          <w:szCs w:val="28"/>
        </w:rPr>
        <w:t>гордости за богатырскую силу родной страны,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любви к предкам, к своей Родине.</w:t>
      </w:r>
    </w:p>
    <w:p w:rsidR="009517DB" w:rsidRDefault="009517DB" w:rsidP="009517DB">
      <w:pPr>
        <w:pStyle w:val="c11"/>
        <w:shd w:val="clear" w:color="auto" w:fill="FFFFFF"/>
        <w:spacing w:before="0" w:after="0"/>
        <w:ind w:firstLine="568"/>
        <w:jc w:val="both"/>
      </w:pPr>
      <w:r>
        <w:rPr>
          <w:rStyle w:val="c0"/>
          <w:color w:val="000000"/>
          <w:sz w:val="28"/>
          <w:szCs w:val="28"/>
        </w:rPr>
        <w:t>Родители:</w:t>
      </w:r>
    </w:p>
    <w:p w:rsidR="009517DB" w:rsidRDefault="009517DB" w:rsidP="009517DB">
      <w:pPr>
        <w:pStyle w:val="c11"/>
        <w:shd w:val="clear" w:color="auto" w:fill="FFFFFF"/>
        <w:spacing w:before="0" w:after="0"/>
        <w:ind w:firstLine="568"/>
        <w:jc w:val="both"/>
      </w:pPr>
      <w:r>
        <w:rPr>
          <w:rStyle w:val="c0"/>
          <w:color w:val="000000"/>
          <w:sz w:val="28"/>
          <w:szCs w:val="28"/>
        </w:rPr>
        <w:t>- создать в семье благоприятные условия для развития познавательного интереса ребенка с учетом опыта, приобретенного в детском саду;</w:t>
      </w:r>
    </w:p>
    <w:p w:rsidR="009517DB" w:rsidRDefault="009517DB" w:rsidP="009517DB">
      <w:pPr>
        <w:pStyle w:val="c11"/>
        <w:shd w:val="clear" w:color="auto" w:fill="FFFFFF"/>
        <w:spacing w:before="0" w:after="0"/>
        <w:ind w:firstLine="568"/>
        <w:jc w:val="both"/>
      </w:pPr>
      <w:r>
        <w:rPr>
          <w:rStyle w:val="c0"/>
          <w:color w:val="000000"/>
          <w:sz w:val="28"/>
          <w:szCs w:val="28"/>
        </w:rPr>
        <w:t>- способствовать развитию совместного познавательного интереса родителей и детей;</w:t>
      </w:r>
    </w:p>
    <w:p w:rsidR="009517DB" w:rsidRDefault="009517DB" w:rsidP="009517DB">
      <w:pPr>
        <w:pStyle w:val="c11"/>
        <w:shd w:val="clear" w:color="auto" w:fill="FFFFFF"/>
        <w:spacing w:before="0" w:after="0"/>
        <w:ind w:firstLine="568"/>
        <w:jc w:val="both"/>
      </w:pPr>
      <w:r>
        <w:rPr>
          <w:rStyle w:val="c0"/>
          <w:color w:val="000000"/>
          <w:sz w:val="28"/>
          <w:szCs w:val="28"/>
        </w:rPr>
        <w:t>- вызвать желание семьи участвовать в образовательном процессе ДОУ.</w:t>
      </w:r>
    </w:p>
    <w:p w:rsidR="009517DB" w:rsidRDefault="009517DB" w:rsidP="009517D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199" w:type="dxa"/>
        <w:tblInd w:w="-12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408"/>
        <w:gridCol w:w="1276"/>
        <w:gridCol w:w="4110"/>
        <w:gridCol w:w="3405"/>
      </w:tblGrid>
      <w:tr w:rsidR="009517DB" w:rsidTr="0098184C">
        <w:trPr>
          <w:trHeight w:val="695"/>
        </w:trPr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детьми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родителями</w:t>
            </w:r>
          </w:p>
        </w:tc>
      </w:tr>
      <w:tr w:rsidR="009517DB" w:rsidTr="0098184C"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-Подобрать иллюстрации, картинки с изображением богатырей, богатырских доспехов.</w:t>
            </w:r>
          </w:p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-Подобрать былины, сказки, стихи, загадки, пословицы о богатырях.</w:t>
            </w:r>
          </w:p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-Внести в книжный уголок книги о богатырях.</w:t>
            </w:r>
          </w:p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-Подбор аудио-видео материала, подвижных игр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-Познакомить родителей с темой проекта, обозначить значимость выбранной темы</w:t>
            </w:r>
          </w:p>
          <w:p w:rsidR="009517DB" w:rsidRDefault="009517DB" w:rsidP="0098184C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Провести работу по подбору необходимой литературы и иллюстрационного материала, дать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рекомендации родителям для чтения дома</w:t>
            </w:r>
          </w:p>
        </w:tc>
      </w:tr>
      <w:tr w:rsidR="009517DB" w:rsidTr="0098184C"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с детьми стихи о богатырях, о русских воинах, пословицы.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-Беседы на тему: «Былинные богатыри - славные защитники родной земли»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-Рассматривание иллюстрации, картины о богатырях художников: Васнецова, Васильева, Рериха.</w:t>
            </w:r>
          </w:p>
          <w:p w:rsidR="009517DB" w:rsidRDefault="007B1DE1" w:rsidP="0098184C">
            <w:pPr>
              <w:pStyle w:val="Standard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9517DB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мультфильмов о русских богатырях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-Рисование «Богатыри Земли Русской», раскраски по теме;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-Изготовление атрибутов к сюжетно-ролевым играм (щит, меч, шлем, кольчуга)</w:t>
            </w:r>
          </w:p>
          <w:p w:rsidR="009517DB" w:rsidRDefault="009517DB" w:rsidP="0098184C">
            <w:pPr>
              <w:pStyle w:val="Standard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-Дидактические игры: «Русские богатыри», «Что нужно богатырю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бою»,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«Да и нет», «Собери богатыря в поход»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-Дидактические игры из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Сказкотеки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-Распорядок дня богатыря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-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Словесный портрет былинного богатыря и современного мальчика, юноши и мужа.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-Посещение городской библиотеки мероприятие на тему «Знакомство с произведениями о русских богатырях»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-Разучивание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пальчиковой гимнастики про богатырей;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Разучивание старинного обряда «Поклонение дубу»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9517DB" w:rsidRDefault="009517DB" w:rsidP="0098184C">
            <w:pPr>
              <w:pStyle w:val="a3"/>
              <w:shd w:val="clear" w:color="auto" w:fill="FFFFFF"/>
              <w:spacing w:before="0" w:after="0" w:line="240" w:lineRule="atLeast"/>
            </w:pPr>
            <w:r>
              <w:t>- Подвижные игры:</w:t>
            </w:r>
          </w:p>
          <w:p w:rsidR="009517DB" w:rsidRDefault="009517DB" w:rsidP="0098184C">
            <w:pPr>
              <w:pStyle w:val="a3"/>
              <w:shd w:val="clear" w:color="auto" w:fill="FFFFFF"/>
              <w:spacing w:before="0" w:after="0" w:line="240" w:lineRule="atLeast"/>
            </w:pPr>
            <w:r>
              <w:t>«Бой богатырей», «Взятие крепости», «Князь и Воевода».</w:t>
            </w:r>
          </w:p>
          <w:p w:rsidR="009517DB" w:rsidRDefault="009517DB" w:rsidP="0098184C">
            <w:pPr>
              <w:pStyle w:val="Standard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Эстафета «Захват крепости», «Бравый наездник», «Полет на ядре», «Меткий стрелок».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«Богатырская застава».</w:t>
            </w:r>
          </w:p>
          <w:p w:rsidR="009517DB" w:rsidRDefault="009517DB" w:rsidP="0098184C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Показ презентации про богатырей «Смелые сыны Отечества»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-Познакомить родителей с работой в рамках образовательного проекта.</w:t>
            </w:r>
          </w:p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-Консультация для родителей о патриотическом воспитании в семье.</w:t>
            </w:r>
          </w:p>
          <w:p w:rsidR="009517DB" w:rsidRDefault="009517DB" w:rsidP="0098184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-Памятка для родителей «Список книг о богатырях, рекомендуемых для прочтения детям»</w:t>
            </w:r>
          </w:p>
          <w:p w:rsidR="009517DB" w:rsidRDefault="009517DB" w:rsidP="0098184C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17DB" w:rsidTr="0098184C"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 проектной деятельности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совместно с родителями</w:t>
            </w:r>
          </w:p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«Богатыри земли русской»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7DB" w:rsidRDefault="009517DB" w:rsidP="0098184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атрибутов для развлечения</w:t>
            </w:r>
          </w:p>
        </w:tc>
      </w:tr>
    </w:tbl>
    <w:p w:rsidR="009517DB" w:rsidRDefault="009517DB" w:rsidP="009517DB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firstLine="568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Ожидаемые результаты:</w:t>
      </w:r>
    </w:p>
    <w:p w:rsidR="009517DB" w:rsidRDefault="009517DB" w:rsidP="009517DB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567" w:firstLine="142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В рамках реализации проекта дети имеют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 героическом прошлом русского народа Древней Руси, великих русских богатырях-защитниках земли русской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</w:t>
      </w:r>
    </w:p>
    <w:p w:rsidR="009517DB" w:rsidRDefault="009517DB" w:rsidP="009517DB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567" w:firstLine="142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Познакомились с историческим прошлым</w:t>
      </w:r>
      <w:r>
        <w:rPr>
          <w:rFonts w:ascii="Times New Roman" w:hAnsi="Times New Roman" w:cs="Times New Roman"/>
          <w:sz w:val="28"/>
          <w:szCs w:val="28"/>
        </w:rPr>
        <w:t xml:space="preserve"> нашей Родины посредствам произведений литературы и искусства о русских богатырях.</w:t>
      </w:r>
    </w:p>
    <w:p w:rsidR="009517DB" w:rsidRDefault="009517DB" w:rsidP="009517DB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567" w:firstLine="142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Расширили знания детей о народных подвижных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музыкальных, хороводных играх и научились в них играть;</w:t>
      </w:r>
    </w:p>
    <w:p w:rsidR="009517DB" w:rsidRDefault="009517DB" w:rsidP="009517DB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567" w:firstLine="142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Обогатили и расширили словарный запас детей;</w:t>
      </w:r>
    </w:p>
    <w:p w:rsidR="009517DB" w:rsidRDefault="009517DB" w:rsidP="009517DB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567" w:firstLine="142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lastRenderedPageBreak/>
        <w:t>Способствовали развитию у детей интереса к продуктивной, творческой деятельности, русскому фольклору, народным традициям и обычаям;</w:t>
      </w:r>
    </w:p>
    <w:p w:rsidR="009517DB" w:rsidRDefault="009517DB" w:rsidP="009517DB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567" w:firstLine="142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Продолжили сотрудничество и взаимодействие педагогов ДОУ и родителей в процессе реализации проекта, в дальнейшем развитии личности ребенка.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567" w:firstLine="142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</w:pP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Продукты проектной деятельности:</w:t>
      </w:r>
    </w:p>
    <w:p w:rsidR="009517DB" w:rsidRDefault="009517DB" w:rsidP="009517DB">
      <w:pPr>
        <w:pStyle w:val="a4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Презентация </w:t>
      </w:r>
      <w:r>
        <w:rPr>
          <w:rFonts w:ascii="Times New Roman" w:hAnsi="Times New Roman" w:cs="Times New Roman"/>
          <w:sz w:val="28"/>
          <w:szCs w:val="28"/>
        </w:rPr>
        <w:t>«Богатыри Земли Русской»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9517DB" w:rsidRDefault="009517DB" w:rsidP="009517DB">
      <w:pPr>
        <w:pStyle w:val="a4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Картотека русских народных игр.</w:t>
      </w:r>
    </w:p>
    <w:p w:rsidR="009517DB" w:rsidRDefault="009517DB" w:rsidP="009517DB">
      <w:pPr>
        <w:pStyle w:val="a4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Фотоальбом </w:t>
      </w:r>
      <w:r>
        <w:rPr>
          <w:rFonts w:ascii="Times New Roman" w:hAnsi="Times New Roman" w:cs="Times New Roman"/>
          <w:sz w:val="28"/>
          <w:szCs w:val="28"/>
        </w:rPr>
        <w:t>«Богатыри Земли Русской»</w:t>
      </w:r>
    </w:p>
    <w:p w:rsidR="009517DB" w:rsidRDefault="009517DB" w:rsidP="009517DB">
      <w:pPr>
        <w:pStyle w:val="a4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Конспект НОД «</w:t>
      </w:r>
      <w:r>
        <w:rPr>
          <w:rFonts w:ascii="Times New Roman" w:hAnsi="Times New Roman" w:cs="Times New Roman"/>
          <w:sz w:val="28"/>
          <w:szCs w:val="28"/>
        </w:rPr>
        <w:t>Богатыри Земли Русской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»</w:t>
      </w:r>
    </w:p>
    <w:p w:rsidR="009517DB" w:rsidRDefault="009517DB" w:rsidP="009517DB">
      <w:pPr>
        <w:pStyle w:val="a4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Творческие работы детей: рисунки, поделки.</w:t>
      </w:r>
    </w:p>
    <w:p w:rsidR="009517DB" w:rsidRDefault="009517DB" w:rsidP="009517DB">
      <w:pPr>
        <w:pStyle w:val="a4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Видеотека виртуальных экскурсий в историческое пр</w:t>
      </w:r>
      <w:r w:rsidR="00B058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шлое России.</w:t>
      </w:r>
    </w:p>
    <w:p w:rsidR="009517DB" w:rsidRDefault="009517DB" w:rsidP="009517DB">
      <w:pPr>
        <w:pStyle w:val="a4"/>
        <w:shd w:val="clear" w:color="auto" w:fill="FFFFFF"/>
        <w:suppressAutoHyphens w:val="0"/>
        <w:spacing w:after="0" w:line="240" w:lineRule="auto"/>
        <w:ind w:left="0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Методы и приемы:</w:t>
      </w:r>
    </w:p>
    <w:p w:rsidR="009517DB" w:rsidRDefault="009517DB" w:rsidP="009517DB">
      <w:pPr>
        <w:widowControl/>
        <w:numPr>
          <w:ilvl w:val="0"/>
          <w:numId w:val="3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Организация развивающей среды;</w:t>
      </w:r>
    </w:p>
    <w:p w:rsidR="009517DB" w:rsidRDefault="009517DB" w:rsidP="009517DB">
      <w:pPr>
        <w:widowControl/>
        <w:numPr>
          <w:ilvl w:val="0"/>
          <w:numId w:val="3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Совместные игры воспитателя с детьми;</w:t>
      </w:r>
    </w:p>
    <w:p w:rsidR="009517DB" w:rsidRDefault="009517DB" w:rsidP="009517DB">
      <w:pPr>
        <w:widowControl/>
        <w:numPr>
          <w:ilvl w:val="0"/>
          <w:numId w:val="3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Чтение, просмотр, прослушивание и совместное обсуждение с детьми произведений художественной литературы, презентаций, виртуальных экскурсий, музыкальных произведений;</w:t>
      </w:r>
    </w:p>
    <w:p w:rsidR="009517DB" w:rsidRDefault="009517DB" w:rsidP="009517DB">
      <w:pPr>
        <w:widowControl/>
        <w:numPr>
          <w:ilvl w:val="0"/>
          <w:numId w:val="3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Продуктивная творческая деятельность;</w:t>
      </w:r>
    </w:p>
    <w:p w:rsidR="009517DB" w:rsidRDefault="009517DB" w:rsidP="009517DB">
      <w:pPr>
        <w:widowControl/>
        <w:numPr>
          <w:ilvl w:val="0"/>
          <w:numId w:val="3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993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Беседы и рассказывание;</w:t>
      </w:r>
    </w:p>
    <w:p w:rsidR="009517DB" w:rsidRDefault="009517DB" w:rsidP="009517DB">
      <w:pPr>
        <w:widowControl/>
        <w:numPr>
          <w:ilvl w:val="0"/>
          <w:numId w:val="3"/>
        </w:numPr>
        <w:shd w:val="clear" w:color="auto" w:fill="FFFFFF"/>
        <w:suppressAutoHyphens w:val="0"/>
        <w:spacing w:before="30" w:after="30" w:line="240" w:lineRule="auto"/>
        <w:ind w:left="993" w:hanging="284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Рассматривание фотографий и иллюстраций.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Формы работы с родителями:</w:t>
      </w:r>
    </w:p>
    <w:p w:rsidR="009517DB" w:rsidRDefault="009517DB" w:rsidP="009517DB">
      <w:pPr>
        <w:widowControl/>
        <w:numPr>
          <w:ilvl w:val="0"/>
          <w:numId w:val="4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709" w:firstLine="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Создание в семье благоприятных условий для развития познавательного интереса ребенка с учетом опыта, приобретенного в детском саду;</w:t>
      </w:r>
    </w:p>
    <w:p w:rsidR="009517DB" w:rsidRDefault="009517DB" w:rsidP="009517DB">
      <w:pPr>
        <w:widowControl/>
        <w:numPr>
          <w:ilvl w:val="0"/>
          <w:numId w:val="4"/>
        </w:numPr>
        <w:shd w:val="clear" w:color="auto" w:fill="FFFFFF"/>
        <w:suppressAutoHyphens w:val="0"/>
        <w:spacing w:before="30" w:after="30" w:line="240" w:lineRule="auto"/>
        <w:ind w:left="709" w:firstLine="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Способствование  развитию совместного познавательного интереса родителей и детей;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1286" w:hanging="1286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Этапы реализации проекта:</w:t>
      </w:r>
    </w:p>
    <w:p w:rsidR="009517DB" w:rsidRDefault="009517DB" w:rsidP="009517DB">
      <w:pPr>
        <w:widowControl/>
        <w:numPr>
          <w:ilvl w:val="0"/>
          <w:numId w:val="5"/>
        </w:numPr>
        <w:shd w:val="clear" w:color="auto" w:fill="FFFFFF"/>
        <w:suppressAutoHyphens w:val="0"/>
        <w:spacing w:before="100" w:after="10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lang w:eastAsia="ru-RU"/>
        </w:rPr>
        <w:t>Подготовительный этап.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Цель: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формулировка проблемы, цели и темы проекта;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сбор информации;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анализ литературы;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- создание перспективного плана работы проекта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>Богатыри Земли Русской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определение продукта проекта;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опрос родителей.</w:t>
      </w:r>
    </w:p>
    <w:p w:rsidR="009517DB" w:rsidRDefault="009517DB" w:rsidP="009517DB">
      <w:pPr>
        <w:widowControl/>
        <w:numPr>
          <w:ilvl w:val="0"/>
          <w:numId w:val="6"/>
        </w:numPr>
        <w:shd w:val="clear" w:color="auto" w:fill="FFFFFF"/>
        <w:suppressAutoHyphens w:val="0"/>
        <w:spacing w:before="100" w:after="10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lang w:eastAsia="ru-RU"/>
        </w:rPr>
        <w:t>Практический этап.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Цель: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lastRenderedPageBreak/>
        <w:t>- реализация проекта, формирование у детей специфических знаний, умений, навыков.</w:t>
      </w:r>
    </w:p>
    <w:p w:rsidR="009517DB" w:rsidRDefault="009517DB" w:rsidP="009517DB">
      <w:pPr>
        <w:widowControl/>
        <w:numPr>
          <w:ilvl w:val="0"/>
          <w:numId w:val="7"/>
        </w:numPr>
        <w:shd w:val="clear" w:color="auto" w:fill="FFFFFF"/>
        <w:suppressAutoHyphens w:val="0"/>
        <w:spacing w:before="100" w:after="10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lang w:eastAsia="ru-RU"/>
        </w:rPr>
        <w:t>Обобщающий этап.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Цель: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подведение итогов;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-организация презентации проекта.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36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развлечение «Богатыри земли русской»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Риски и пути преодоления рисков.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Риски: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      Отсутствие интереса у детей темой проекта. Малая активность детей и родителей в участии в совместных мероприятиях в ходе реализации проекта. Недостаточное количество наглядно</w:t>
      </w:r>
      <w:r w:rsidR="00B05857"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демонстрационного материала.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Пути преодоления рисков: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     Заинтересованность детей через НОД, беседы, чтение художественной литературы, дидактические, подвижные, музыкальные игры, мастер-классы.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    Создать дидактические, наглядно-демонстрационный материал силами педагогов и род</w:t>
      </w:r>
      <w:r w:rsidR="00B05857"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ителей, используя ресурсы интер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нета.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Только в тандеме «родители + педагоги + дети» мы сможем получить положительный результат бережного отношения детей к наследию русского народа.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     Для ознакомления с историческим прошлым России (богатырями) разработали тематический план совместной деятельности.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Основной формой знакомства стали чтение художественной литературы, 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беседы, наблюдение, рассматривание, слушание, игра. </w:t>
      </w:r>
    </w:p>
    <w:p w:rsidR="009517DB" w:rsidRDefault="009517DB" w:rsidP="009517DB">
      <w:pPr>
        <w:widowControl/>
        <w:shd w:val="clear" w:color="auto" w:fill="FFFFFF"/>
        <w:suppressAutoHyphens w:val="0"/>
        <w:spacing w:before="30" w:after="3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    Дошкольники и родители с большим интересом окунулись в мир </w:t>
      </w:r>
      <w:r>
        <w:rPr>
          <w:color w:val="000000"/>
          <w:kern w:val="0"/>
          <w:sz w:val="28"/>
        </w:rPr>
        <w:t>творчества 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открытий. Каждый день в нашей группе дети размышляли о славных подвигах богатырей, об особенностях их характера. Рассматривая иллюстрации</w:t>
      </w:r>
      <w:r>
        <w:rPr>
          <w:rFonts w:ascii="Times New Roman" w:hAnsi="Times New Roman" w:cs="Times New Roman"/>
          <w:sz w:val="28"/>
          <w:szCs w:val="28"/>
        </w:rPr>
        <w:t xml:space="preserve"> картины о богатырях художников Васнецова, Васильева, Рериха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и играя в  </w:t>
      </w:r>
      <w:r>
        <w:rPr>
          <w:rFonts w:ascii="Times New Roman" w:hAnsi="Times New Roman" w:cs="Times New Roman"/>
          <w:sz w:val="28"/>
          <w:szCs w:val="28"/>
        </w:rPr>
        <w:t>подвижные игры «Бой богатырей», «Взятие крепости», «Князь и Воевода», эстафеты «Захват крепости», «Бравый наездник», «Полет на ядре», «Меткий стрелок».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«Богатырская застава» у дошкольников формировалось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 героическом прошлом русского народа Древней Руси, великих русских богатырях-защитниках земли русской.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</w:t>
      </w:r>
    </w:p>
    <w:p w:rsidR="009517DB" w:rsidRDefault="009517DB" w:rsidP="009517DB">
      <w:pPr>
        <w:pStyle w:val="Standard"/>
        <w:spacing w:after="0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Поддерживать познавательный интерес детей к данной теме помогли  дидактические игры, такие как: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Русские богатыри», «Что нужно богатырю в бою», </w:t>
      </w:r>
      <w:r>
        <w:rPr>
          <w:rFonts w:ascii="Times New Roman" w:eastAsia="Calibri" w:hAnsi="Times New Roman" w:cs="Times New Roman"/>
          <w:sz w:val="28"/>
          <w:szCs w:val="28"/>
        </w:rPr>
        <w:t>«Да и нет», «Собери богатыря в поход»</w:t>
      </w:r>
      <w:r>
        <w:rPr>
          <w:rFonts w:ascii="Times New Roman" w:hAnsi="Times New Roman" w:cs="Times New Roman"/>
          <w:sz w:val="28"/>
          <w:szCs w:val="28"/>
        </w:rPr>
        <w:t>; дидактические игры из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Сказкотеки</w:t>
      </w:r>
      <w:proofErr w:type="spellEnd"/>
      <w:r>
        <w:rPr>
          <w:rFonts w:ascii="Times New Roman" w:hAnsi="Times New Roman" w:cs="Times New Roman"/>
          <w:sz w:val="28"/>
          <w:szCs w:val="28"/>
        </w:rPr>
        <w:t>»: «Распорядок дня богатыря», «Словесный портрет былинного богатыря и современного мальчика, юноши и мужа»; посещение городской библиотеки; мероприятие на тему «Знакомство с произведениями о русских богатырях»;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азучивание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пальчиковой гимнастики про богатырей; разучивание старинного обряда «Поклонение дубу»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и другие</w:t>
      </w:r>
      <w:r w:rsidR="00B058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lastRenderedPageBreak/>
        <w:t xml:space="preserve">      В ходе проекта дети придумывать о богатырях истории и сказки, рассказывали  друг другу и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т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.д</w:t>
      </w:r>
      <w:proofErr w:type="spellEnd"/>
      <w:proofErr w:type="gramEnd"/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     Познакомившись с былинами,  дети отразили полученные знания в своих творческих работах: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710" w:hanging="71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Обрывная аппликация «Доспехи богатыря»;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710" w:hanging="71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- Рисование «Богатыри земли русской»;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710" w:hanging="71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- Сюжетная лепка (по мотивам былин) </w:t>
      </w:r>
    </w:p>
    <w:p w:rsidR="009517DB" w:rsidRDefault="009517DB" w:rsidP="009517DB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Итоговым мероприятием было развлечение </w:t>
      </w:r>
      <w:r>
        <w:rPr>
          <w:rFonts w:ascii="Times New Roman" w:hAnsi="Times New Roman" w:cs="Times New Roman"/>
          <w:sz w:val="28"/>
          <w:szCs w:val="28"/>
        </w:rPr>
        <w:t>«Богатыри земли русской».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Дети играли в музыкальные и подвижные игры, пели, отвечали  на вопросы несложной викторины.</w:t>
      </w:r>
    </w:p>
    <w:p w:rsidR="009517DB" w:rsidRDefault="009517DB" w:rsidP="009517DB">
      <w:pPr>
        <w:widowControl/>
        <w:shd w:val="clear" w:color="auto" w:fill="FFFFFF"/>
        <w:suppressAutoHyphens w:val="0"/>
        <w:spacing w:after="0" w:line="240" w:lineRule="auto"/>
        <w:ind w:left="710" w:hanging="710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lang w:eastAsia="ru-RU"/>
        </w:rPr>
        <w:t>Результаты проектной деятельности:</w:t>
      </w:r>
    </w:p>
    <w:p w:rsidR="009517DB" w:rsidRDefault="009517DB" w:rsidP="009517DB">
      <w:pPr>
        <w:widowControl/>
        <w:numPr>
          <w:ilvl w:val="0"/>
          <w:numId w:val="8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360" w:firstLine="66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активное участие в проекте семей группы;</w:t>
      </w:r>
    </w:p>
    <w:p w:rsidR="009517DB" w:rsidRDefault="009517DB" w:rsidP="009517DB">
      <w:pPr>
        <w:widowControl/>
        <w:numPr>
          <w:ilvl w:val="0"/>
          <w:numId w:val="8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0" w:firstLine="426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участие в проектной деятельности стало для детей способом удовлетворения познавательной активности, средством выражения и развития творческих способностей;</w:t>
      </w:r>
    </w:p>
    <w:p w:rsidR="009517DB" w:rsidRDefault="009517DB" w:rsidP="009517DB">
      <w:pPr>
        <w:widowControl/>
        <w:numPr>
          <w:ilvl w:val="0"/>
          <w:numId w:val="9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0" w:firstLine="358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 познакомились с историей нашей Родины посредствам произведений литературы и искусства о русских богатырях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;</w:t>
      </w:r>
    </w:p>
    <w:p w:rsidR="009517DB" w:rsidRDefault="009517DB" w:rsidP="009517DB">
      <w:pPr>
        <w:widowControl/>
        <w:numPr>
          <w:ilvl w:val="0"/>
          <w:numId w:val="9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0" w:firstLine="358"/>
        <w:jc w:val="both"/>
        <w:textAlignment w:val="auto"/>
      </w:pPr>
      <w:r>
        <w:rPr>
          <w:rFonts w:ascii="Times New Roman" w:hAnsi="Times New Roman" w:cs="Times New Roman"/>
          <w:sz w:val="28"/>
          <w:szCs w:val="28"/>
        </w:rPr>
        <w:t>сформировалось представление о героическом прошлом русского народа Древней Руси, великих русских богатырях-защитниках земли русской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 через презентации и виртуальные экскурсии, чтение былин, беседы;</w:t>
      </w:r>
    </w:p>
    <w:p w:rsidR="009517DB" w:rsidRDefault="009517DB" w:rsidP="009517DB">
      <w:pPr>
        <w:widowControl/>
        <w:numPr>
          <w:ilvl w:val="0"/>
          <w:numId w:val="9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0" w:firstLine="358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 xml:space="preserve">полученные знания дети воплотили и закрепили в творческой деятельности; </w:t>
      </w:r>
    </w:p>
    <w:p w:rsidR="009517DB" w:rsidRDefault="009517DB" w:rsidP="009517DB">
      <w:pPr>
        <w:widowControl/>
        <w:numPr>
          <w:ilvl w:val="0"/>
          <w:numId w:val="10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0" w:firstLine="426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разработан дидактический комплекс по результатам проекта (наглядно-дидактический материал; картотека народных подвижных и хороводных игр; сценарий НОД, развлечение; папка-передвижка для родителей; коллекция мультимедиа презентаций и видеофильмов);</w:t>
      </w:r>
    </w:p>
    <w:p w:rsidR="009517DB" w:rsidRDefault="009517DB" w:rsidP="009517DB">
      <w:pPr>
        <w:widowControl/>
        <w:numPr>
          <w:ilvl w:val="0"/>
          <w:numId w:val="10"/>
        </w:numPr>
        <w:shd w:val="clear" w:color="auto" w:fill="FFFFFF"/>
        <w:tabs>
          <w:tab w:val="left" w:pos="720"/>
        </w:tabs>
        <w:suppressAutoHyphens w:val="0"/>
        <w:spacing w:before="30" w:after="30" w:line="240" w:lineRule="auto"/>
        <w:ind w:left="0" w:firstLine="426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lang w:eastAsia="ru-RU"/>
        </w:rPr>
        <w:t>будет обобщен опыт работы по реализации проекта и его распространению на педагогическом совете.</w:t>
      </w:r>
    </w:p>
    <w:p w:rsidR="009C25DC" w:rsidRDefault="009C25DC"/>
    <w:sectPr w:rsidR="009C25DC" w:rsidSect="00FB59FC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4063"/>
    <w:multiLevelType w:val="multilevel"/>
    <w:tmpl w:val="C61E11A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>
    <w:nsid w:val="089737EC"/>
    <w:multiLevelType w:val="multilevel"/>
    <w:tmpl w:val="47724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09566598"/>
    <w:multiLevelType w:val="multilevel"/>
    <w:tmpl w:val="8CE4876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0B3E021E"/>
    <w:multiLevelType w:val="multilevel"/>
    <w:tmpl w:val="D3EEFE0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>
    <w:nsid w:val="16D63D12"/>
    <w:multiLevelType w:val="multilevel"/>
    <w:tmpl w:val="35405FA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>
    <w:nsid w:val="22315F8A"/>
    <w:multiLevelType w:val="multilevel"/>
    <w:tmpl w:val="FD0083C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23FF3653"/>
    <w:multiLevelType w:val="multilevel"/>
    <w:tmpl w:val="A36ACB4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25143B66"/>
    <w:multiLevelType w:val="multilevel"/>
    <w:tmpl w:val="DFD820E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>
    <w:nsid w:val="30A910D4"/>
    <w:multiLevelType w:val="multilevel"/>
    <w:tmpl w:val="77F6968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>
    <w:nsid w:val="678105CC"/>
    <w:multiLevelType w:val="multilevel"/>
    <w:tmpl w:val="0AEA13EA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2790" w:hanging="360"/>
      </w:pPr>
    </w:lvl>
    <w:lvl w:ilvl="2">
      <w:start w:val="1"/>
      <w:numFmt w:val="lowerRoman"/>
      <w:lvlText w:val="%3."/>
      <w:lvlJc w:val="right"/>
      <w:pPr>
        <w:ind w:left="3510" w:hanging="180"/>
      </w:pPr>
    </w:lvl>
    <w:lvl w:ilvl="3">
      <w:start w:val="1"/>
      <w:numFmt w:val="decimal"/>
      <w:lvlText w:val="%4."/>
      <w:lvlJc w:val="left"/>
      <w:pPr>
        <w:ind w:left="4230" w:hanging="360"/>
      </w:pPr>
    </w:lvl>
    <w:lvl w:ilvl="4">
      <w:start w:val="1"/>
      <w:numFmt w:val="lowerLetter"/>
      <w:lvlText w:val="%5."/>
      <w:lvlJc w:val="left"/>
      <w:pPr>
        <w:ind w:left="4950" w:hanging="360"/>
      </w:pPr>
    </w:lvl>
    <w:lvl w:ilvl="5">
      <w:start w:val="1"/>
      <w:numFmt w:val="lowerRoman"/>
      <w:lvlText w:val="%6."/>
      <w:lvlJc w:val="right"/>
      <w:pPr>
        <w:ind w:left="5670" w:hanging="180"/>
      </w:pPr>
    </w:lvl>
    <w:lvl w:ilvl="6">
      <w:start w:val="1"/>
      <w:numFmt w:val="decimal"/>
      <w:lvlText w:val="%7."/>
      <w:lvlJc w:val="left"/>
      <w:pPr>
        <w:ind w:left="6390" w:hanging="360"/>
      </w:pPr>
    </w:lvl>
    <w:lvl w:ilvl="7">
      <w:start w:val="1"/>
      <w:numFmt w:val="lowerLetter"/>
      <w:lvlText w:val="%8."/>
      <w:lvlJc w:val="left"/>
      <w:pPr>
        <w:ind w:left="7110" w:hanging="360"/>
      </w:pPr>
    </w:lvl>
    <w:lvl w:ilvl="8">
      <w:start w:val="1"/>
      <w:numFmt w:val="lowerRoman"/>
      <w:lvlText w:val="%9."/>
      <w:lvlJc w:val="right"/>
      <w:pPr>
        <w:ind w:left="7830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5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7DB"/>
    <w:rsid w:val="00030F34"/>
    <w:rsid w:val="005C1698"/>
    <w:rsid w:val="007B1DE1"/>
    <w:rsid w:val="00872E27"/>
    <w:rsid w:val="009517DB"/>
    <w:rsid w:val="009C25DC"/>
    <w:rsid w:val="00B05857"/>
    <w:rsid w:val="00CB3ED5"/>
    <w:rsid w:val="00D8423C"/>
    <w:rsid w:val="00DF4CA0"/>
    <w:rsid w:val="00F74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17DB"/>
    <w:pPr>
      <w:widowControl w:val="0"/>
      <w:suppressAutoHyphens/>
      <w:autoSpaceDN w:val="0"/>
      <w:spacing w:after="200" w:line="276" w:lineRule="auto"/>
      <w:ind w:left="0" w:firstLine="0"/>
      <w:jc w:val="left"/>
      <w:textAlignment w:val="baseline"/>
    </w:pPr>
    <w:rPr>
      <w:rFonts w:ascii="Calibri" w:eastAsia="SimSun" w:hAnsi="Calibri" w:cs="Tahoma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517DB"/>
    <w:pPr>
      <w:suppressAutoHyphens/>
      <w:autoSpaceDN w:val="0"/>
      <w:spacing w:after="200" w:line="276" w:lineRule="auto"/>
      <w:ind w:left="0" w:firstLine="0"/>
      <w:jc w:val="left"/>
      <w:textAlignment w:val="baseline"/>
    </w:pPr>
    <w:rPr>
      <w:rFonts w:ascii="Calibri" w:eastAsia="SimSun" w:hAnsi="Calibri" w:cs="Tahoma"/>
      <w:kern w:val="3"/>
    </w:rPr>
  </w:style>
  <w:style w:type="paragraph" w:styleId="a3">
    <w:name w:val="Normal (Web)"/>
    <w:basedOn w:val="Standard"/>
    <w:rsid w:val="009517D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Standard"/>
    <w:rsid w:val="009517DB"/>
    <w:pPr>
      <w:ind w:left="720"/>
    </w:pPr>
  </w:style>
  <w:style w:type="paragraph" w:customStyle="1" w:styleId="c11">
    <w:name w:val="c11"/>
    <w:basedOn w:val="a"/>
    <w:rsid w:val="009517DB"/>
    <w:pPr>
      <w:widowControl/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0">
    <w:name w:val="c0"/>
    <w:basedOn w:val="a0"/>
    <w:rsid w:val="009517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1619</Words>
  <Characters>9233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Админ1</dc:creator>
  <cp:keywords/>
  <dc:description/>
  <cp:lastModifiedBy>Админ1</cp:lastModifiedBy>
  <cp:revision>3</cp:revision>
  <dcterms:created xsi:type="dcterms:W3CDTF">2021-01-04T09:30:00Z</dcterms:created>
  <dcterms:modified xsi:type="dcterms:W3CDTF">2022-01-16T09:49:00Z</dcterms:modified>
</cp:coreProperties>
</file>