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B23" w:rsidRPr="005710BE" w:rsidRDefault="005710BE">
      <w:pPr>
        <w:rPr>
          <w:rFonts w:ascii="Times New Roman" w:hAnsi="Times New Roman" w:cs="Times New Roman"/>
          <w:sz w:val="24"/>
          <w:szCs w:val="24"/>
        </w:rPr>
      </w:pPr>
      <w:r w:rsidRPr="005710BE">
        <w:rPr>
          <w:rFonts w:ascii="Times New Roman" w:hAnsi="Times New Roman" w:cs="Times New Roman"/>
          <w:sz w:val="24"/>
          <w:szCs w:val="24"/>
        </w:rPr>
        <w:t xml:space="preserve">Баринова Ирина </w:t>
      </w:r>
      <w:r>
        <w:rPr>
          <w:rFonts w:ascii="Times New Roman" w:hAnsi="Times New Roman" w:cs="Times New Roman"/>
          <w:sz w:val="24"/>
          <w:szCs w:val="24"/>
        </w:rPr>
        <w:t>Робертовна</w:t>
      </w:r>
    </w:p>
    <w:p w:rsidR="005710BE" w:rsidRPr="005710BE" w:rsidRDefault="005710BE" w:rsidP="005710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10BE">
        <w:rPr>
          <w:rFonts w:ascii="Times New Roman" w:hAnsi="Times New Roman" w:cs="Times New Roman"/>
          <w:b/>
          <w:sz w:val="24"/>
          <w:szCs w:val="24"/>
        </w:rPr>
        <w:t>Новогодняя фантазия</w:t>
      </w:r>
    </w:p>
    <w:p w:rsidR="005710BE" w:rsidRDefault="005710BE" w:rsidP="005710BE">
      <w:pPr>
        <w:pStyle w:val="a3"/>
        <w:spacing w:before="68" w:beforeAutospacing="0" w:after="68" w:afterAutospacing="0"/>
        <w:ind w:left="1134" w:right="1134" w:firstLine="284"/>
        <w:jc w:val="both"/>
      </w:pPr>
      <w:r w:rsidRPr="005710BE">
        <w:rPr>
          <w:spacing w:val="1"/>
          <w:shd w:val="clear" w:color="auto" w:fill="FFFFFF"/>
        </w:rPr>
        <w:t>Мелкая моторика — это способность к координации движений мелкой мускулатуры запястья, ладоней, пальцев рук и даже пальцев ног. Общая же моторика — это способность к координации движений крупной мускулатуры рук, ног и стоп, а также умение управлять всем телом.</w:t>
      </w:r>
      <w:r w:rsidRPr="005710BE">
        <w:t xml:space="preserve"> Заданий и упражнений, направленных на развитие мелкой моторики очень много. При желании, особенно, если подключить фантазию и воображение, придумывать их можно бесконечно. И главное здесь - учитывать индивидуальные особенности каждого ребенка, его возраст, настроение, желание и возможности.  Таким образом, если будут развиваться пальцы рук, то будут развиваться речь и мышление ребенка.</w:t>
      </w:r>
    </w:p>
    <w:p w:rsidR="005710BE" w:rsidRDefault="005710BE" w:rsidP="005710BE">
      <w:pPr>
        <w:pStyle w:val="a3"/>
        <w:spacing w:before="68" w:beforeAutospacing="0" w:after="68" w:afterAutospacing="0"/>
        <w:ind w:left="1134" w:right="1134" w:firstLine="284"/>
        <w:jc w:val="both"/>
      </w:pPr>
      <w:r>
        <w:rPr>
          <w:noProof/>
        </w:rPr>
        <w:drawing>
          <wp:inline distT="0" distB="0" distL="0" distR="0">
            <wp:extent cx="2038350" cy="2717801"/>
            <wp:effectExtent l="0" t="0" r="0" b="6350"/>
            <wp:docPr id="1" name="Рисунок 1" descr="C:\Users\ПК\Downloads\20220105_133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ownloads\20220105_1332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431" cy="2719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10BE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</w:rPr>
        <w:drawing>
          <wp:inline distT="0" distB="0" distL="0" distR="0">
            <wp:extent cx="2038350" cy="2717800"/>
            <wp:effectExtent l="0" t="0" r="0" b="6350"/>
            <wp:docPr id="2" name="Рисунок 2" descr="C:\Users\ПК\Downloads\20220105_133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ownloads\20220105_1332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19" cy="272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10BE" w:rsidRDefault="005710BE" w:rsidP="005710BE">
      <w:pPr>
        <w:pStyle w:val="a3"/>
        <w:spacing w:before="68" w:beforeAutospacing="0" w:after="68" w:afterAutospacing="0"/>
        <w:ind w:left="1134" w:right="1134" w:firstLine="284"/>
        <w:jc w:val="both"/>
      </w:pPr>
      <w:r w:rsidRPr="005710BE">
        <w:t>Изготовление милых занимательных игрушек своими руками, да еще и к празднику Новый год, является огромным стимулом для развития мелкой моторики в группе детского сада.</w:t>
      </w:r>
    </w:p>
    <w:p w:rsidR="000D4A2B" w:rsidRDefault="005710BE" w:rsidP="005710BE">
      <w:pPr>
        <w:pStyle w:val="a3"/>
        <w:spacing w:before="68" w:beforeAutospacing="0" w:after="68" w:afterAutospacing="0"/>
        <w:ind w:left="1134" w:right="1134" w:firstLine="284"/>
        <w:jc w:val="both"/>
        <w:rPr>
          <w:spacing w:val="1"/>
          <w:shd w:val="clear" w:color="auto" w:fill="FFFFFF"/>
        </w:rPr>
      </w:pPr>
      <w:r>
        <w:rPr>
          <w:noProof/>
        </w:rPr>
        <w:drawing>
          <wp:inline distT="0" distB="0" distL="0" distR="0">
            <wp:extent cx="2143125" cy="2858189"/>
            <wp:effectExtent l="0" t="0" r="0" b="0"/>
            <wp:docPr id="3" name="Рисунок 3" descr="C:\Users\ПК\Downloads\20220105_133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ownloads\20220105_1332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858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4A2B" w:rsidRPr="000D4A2B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0D4A2B">
        <w:rPr>
          <w:noProof/>
        </w:rPr>
        <w:drawing>
          <wp:inline distT="0" distB="0" distL="0" distR="0">
            <wp:extent cx="2118122" cy="2857500"/>
            <wp:effectExtent l="0" t="0" r="0" b="0"/>
            <wp:docPr id="4" name="Рисунок 4" descr="C:\Users\ПК\Downloads\20220105_133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К\Downloads\20220105_1331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058" cy="2858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9" w:history="1">
        <w:r w:rsidRPr="005710BE">
          <w:rPr>
            <w:b/>
            <w:bCs/>
            <w:u w:val="single"/>
          </w:rPr>
          <w:br/>
        </w:r>
      </w:hyperlink>
      <w:r w:rsidRPr="005710BE">
        <w:rPr>
          <w:spacing w:val="1"/>
          <w:shd w:val="clear" w:color="auto" w:fill="FFFFFF"/>
        </w:rPr>
        <w:t xml:space="preserve">   </w:t>
      </w:r>
    </w:p>
    <w:p w:rsidR="005710BE" w:rsidRDefault="005710BE" w:rsidP="005710BE">
      <w:pPr>
        <w:pStyle w:val="a3"/>
        <w:spacing w:before="68" w:beforeAutospacing="0" w:after="68" w:afterAutospacing="0"/>
        <w:ind w:left="1134" w:right="1134" w:firstLine="284"/>
        <w:jc w:val="both"/>
        <w:rPr>
          <w:spacing w:val="1"/>
          <w:shd w:val="clear" w:color="auto" w:fill="FFFFFF"/>
        </w:rPr>
      </w:pPr>
      <w:r w:rsidRPr="005710BE">
        <w:rPr>
          <w:spacing w:val="1"/>
          <w:shd w:val="clear" w:color="auto" w:fill="FFFFFF"/>
        </w:rPr>
        <w:lastRenderedPageBreak/>
        <w:t xml:space="preserve"> Развитие мелкой моторики кисти рук в нашей группе мы продолжили изготовлением поделок на новогодние темы</w:t>
      </w:r>
      <w:proofErr w:type="gramStart"/>
      <w:r w:rsidRPr="005710BE">
        <w:rPr>
          <w:spacing w:val="1"/>
          <w:shd w:val="clear" w:color="auto" w:fill="FFFFFF"/>
        </w:rPr>
        <w:t xml:space="preserve"> .</w:t>
      </w:r>
      <w:proofErr w:type="gramEnd"/>
      <w:r w:rsidRPr="005710BE">
        <w:rPr>
          <w:spacing w:val="1"/>
          <w:shd w:val="clear" w:color="auto" w:fill="FFFFFF"/>
        </w:rPr>
        <w:t xml:space="preserve"> Работа с бумагой ,природными материалами, бросовый материал, различное оформление деталей поделок дает большое </w:t>
      </w:r>
      <w:r w:rsidR="000D4A2B">
        <w:rPr>
          <w:spacing w:val="1"/>
          <w:shd w:val="clear" w:color="auto" w:fill="FFFFFF"/>
        </w:rPr>
        <w:t>значение для развития кисти рук</w:t>
      </w:r>
      <w:r w:rsidRPr="005710BE">
        <w:rPr>
          <w:spacing w:val="1"/>
          <w:shd w:val="clear" w:color="auto" w:fill="FFFFFF"/>
        </w:rPr>
        <w:t>,</w:t>
      </w:r>
      <w:r w:rsidR="000D4A2B">
        <w:rPr>
          <w:spacing w:val="1"/>
          <w:shd w:val="clear" w:color="auto" w:fill="FFFFFF"/>
        </w:rPr>
        <w:t xml:space="preserve"> </w:t>
      </w:r>
      <w:r w:rsidRPr="005710BE">
        <w:rPr>
          <w:spacing w:val="1"/>
          <w:shd w:val="clear" w:color="auto" w:fill="FFFFFF"/>
        </w:rPr>
        <w:t>глазомера, фантазии ,мыслительной деятельности ребенка. Дети учатся самостоятельно выбирать и создавать форму поделки</w:t>
      </w:r>
      <w:r w:rsidRPr="005710BE">
        <w:rPr>
          <w:spacing w:val="1"/>
          <w:shd w:val="clear" w:color="auto" w:fill="FFFFFF"/>
        </w:rPr>
        <w:t xml:space="preserve">, </w:t>
      </w:r>
      <w:r w:rsidRPr="005710BE">
        <w:rPr>
          <w:spacing w:val="1"/>
          <w:shd w:val="clear" w:color="auto" w:fill="FFFFFF"/>
        </w:rPr>
        <w:t>подбирать цветовую гамму и детали для законченности работы.</w:t>
      </w:r>
    </w:p>
    <w:p w:rsidR="000D4A2B" w:rsidRPr="005710BE" w:rsidRDefault="000D4A2B" w:rsidP="005710BE">
      <w:pPr>
        <w:pStyle w:val="a3"/>
        <w:spacing w:before="68" w:beforeAutospacing="0" w:after="68" w:afterAutospacing="0"/>
        <w:ind w:left="1134" w:right="1134" w:firstLine="284"/>
        <w:jc w:val="both"/>
      </w:pPr>
      <w:r>
        <w:rPr>
          <w:noProof/>
        </w:rPr>
        <w:drawing>
          <wp:inline distT="0" distB="0" distL="0" distR="0">
            <wp:extent cx="1993106" cy="2657474"/>
            <wp:effectExtent l="0" t="0" r="7620" b="0"/>
            <wp:docPr id="5" name="Рисунок 5" descr="C:\Users\ПК\Downloads\20220105_133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К\Downloads\20220105_1331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848" cy="2659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4A2B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</w:rPr>
        <w:drawing>
          <wp:inline distT="0" distB="0" distL="0" distR="0">
            <wp:extent cx="2105025" cy="2654300"/>
            <wp:effectExtent l="0" t="0" r="9525" b="0"/>
            <wp:docPr id="6" name="Рисунок 6" descr="C:\Users\ПК\Downloads\20220105_132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К\Downloads\20220105_1327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800" cy="2655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10BE" w:rsidRPr="005710BE" w:rsidRDefault="005710BE" w:rsidP="005710BE">
      <w:pPr>
        <w:rPr>
          <w:rFonts w:ascii="Times New Roman" w:hAnsi="Times New Roman" w:cs="Times New Roman"/>
          <w:sz w:val="24"/>
          <w:szCs w:val="24"/>
        </w:rPr>
      </w:pPr>
    </w:p>
    <w:p w:rsidR="005710BE" w:rsidRPr="005710BE" w:rsidRDefault="005710BE" w:rsidP="005710BE">
      <w:pPr>
        <w:rPr>
          <w:rFonts w:ascii="Times New Roman" w:hAnsi="Times New Roman" w:cs="Times New Roman"/>
          <w:sz w:val="24"/>
          <w:szCs w:val="24"/>
        </w:rPr>
      </w:pPr>
    </w:p>
    <w:sectPr w:rsidR="005710BE" w:rsidRPr="005710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55C"/>
    <w:rsid w:val="00064CF9"/>
    <w:rsid w:val="000D4A2B"/>
    <w:rsid w:val="0041735B"/>
    <w:rsid w:val="005710BE"/>
    <w:rsid w:val="00BC755C"/>
    <w:rsid w:val="00D7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1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71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10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1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71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10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doshvozrast.ru/metodich/metodich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</cp:revision>
  <dcterms:created xsi:type="dcterms:W3CDTF">2022-01-06T17:26:00Z</dcterms:created>
  <dcterms:modified xsi:type="dcterms:W3CDTF">2022-01-06T17:49:00Z</dcterms:modified>
</cp:coreProperties>
</file>