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8B" w:rsidRPr="005B4380" w:rsidRDefault="00286421" w:rsidP="00286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-720090</wp:posOffset>
            </wp:positionV>
            <wp:extent cx="7528560" cy="10648950"/>
            <wp:effectExtent l="0" t="0" r="0" b="0"/>
            <wp:wrapNone/>
            <wp:docPr id="22" name="Рисунок 22" descr="https://krot.info/uploads/posts/2020-01/1579279562_7-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rot.info/uploads/posts/2020-01/1579279562_7-1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2536" cy="1066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Филиал М</w:t>
      </w:r>
      <w:r w:rsidR="0066318B" w:rsidRPr="005B4380">
        <w:rPr>
          <w:rFonts w:ascii="Times New Roman" w:hAnsi="Times New Roman" w:cs="Times New Roman"/>
          <w:sz w:val="28"/>
          <w:szCs w:val="28"/>
        </w:rPr>
        <w:t>униципального автономного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18B" w:rsidRPr="005B4380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18B" w:rsidRPr="005B4380">
        <w:rPr>
          <w:rFonts w:ascii="Times New Roman" w:hAnsi="Times New Roman" w:cs="Times New Roman"/>
          <w:sz w:val="28"/>
          <w:szCs w:val="28"/>
        </w:rPr>
        <w:t>«Детский сад№</w:t>
      </w:r>
      <w:r w:rsidR="00B95389" w:rsidRPr="00B95389">
        <w:rPr>
          <w:rFonts w:ascii="Times New Roman" w:hAnsi="Times New Roman" w:cs="Times New Roman"/>
          <w:sz w:val="28"/>
          <w:szCs w:val="28"/>
        </w:rPr>
        <w:t xml:space="preserve"> </w:t>
      </w:r>
      <w:r w:rsidR="0066318B" w:rsidRPr="005B4380">
        <w:rPr>
          <w:rFonts w:ascii="Times New Roman" w:hAnsi="Times New Roman" w:cs="Times New Roman"/>
          <w:sz w:val="28"/>
          <w:szCs w:val="28"/>
        </w:rPr>
        <w:t>5» - «Детский сад №</w:t>
      </w:r>
      <w:r w:rsidR="00B95389" w:rsidRPr="00B9538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6318B" w:rsidRPr="005B4380">
        <w:rPr>
          <w:rFonts w:ascii="Times New Roman" w:hAnsi="Times New Roman" w:cs="Times New Roman"/>
          <w:sz w:val="28"/>
          <w:szCs w:val="28"/>
        </w:rPr>
        <w:t>10»</w:t>
      </w:r>
    </w:p>
    <w:p w:rsidR="0066318B" w:rsidRPr="005B4380" w:rsidRDefault="0066318B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</w:p>
    <w:p w:rsidR="0066318B" w:rsidRPr="005B4380" w:rsidRDefault="0066318B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</w:p>
    <w:p w:rsidR="0066318B" w:rsidRPr="005B4380" w:rsidRDefault="0066318B" w:rsidP="00013FAD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18B" w:rsidRDefault="0066318B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000" w:rsidRDefault="003A5000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000" w:rsidRDefault="003A5000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000" w:rsidRDefault="003A5000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368" w:rsidRDefault="008F0368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4B5" w:rsidRDefault="005E44B5" w:rsidP="00013F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0F417C" w:rsidRDefault="001C6B8B" w:rsidP="00013F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86421">
        <w:rPr>
          <w:rFonts w:ascii="Times New Roman" w:hAnsi="Times New Roman" w:cs="Times New Roman"/>
          <w:b/>
          <w:sz w:val="32"/>
          <w:szCs w:val="28"/>
        </w:rPr>
        <w:t xml:space="preserve">Кейс-технология как средство формирования </w:t>
      </w:r>
    </w:p>
    <w:p w:rsidR="00286421" w:rsidRPr="00286421" w:rsidRDefault="001C6B8B" w:rsidP="00013F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86421">
        <w:rPr>
          <w:rFonts w:ascii="Times New Roman" w:hAnsi="Times New Roman" w:cs="Times New Roman"/>
          <w:b/>
          <w:sz w:val="32"/>
          <w:szCs w:val="28"/>
        </w:rPr>
        <w:t xml:space="preserve">у детей </w:t>
      </w:r>
      <w:r w:rsidR="00A00EA0" w:rsidRPr="00286421">
        <w:rPr>
          <w:rFonts w:ascii="Times New Roman" w:hAnsi="Times New Roman" w:cs="Times New Roman"/>
          <w:b/>
          <w:sz w:val="32"/>
          <w:szCs w:val="28"/>
        </w:rPr>
        <w:t xml:space="preserve">правил </w:t>
      </w:r>
      <w:r w:rsidRPr="00286421">
        <w:rPr>
          <w:rFonts w:ascii="Times New Roman" w:hAnsi="Times New Roman" w:cs="Times New Roman"/>
          <w:b/>
          <w:sz w:val="32"/>
          <w:szCs w:val="28"/>
        </w:rPr>
        <w:t xml:space="preserve">безопасного </w:t>
      </w:r>
      <w:r w:rsidR="00A00EA0" w:rsidRPr="00286421">
        <w:rPr>
          <w:rFonts w:ascii="Times New Roman" w:hAnsi="Times New Roman" w:cs="Times New Roman"/>
          <w:b/>
          <w:sz w:val="32"/>
          <w:szCs w:val="28"/>
        </w:rPr>
        <w:t>поведения на до</w:t>
      </w:r>
      <w:r w:rsidR="00623DF9" w:rsidRPr="00286421">
        <w:rPr>
          <w:rFonts w:ascii="Times New Roman" w:hAnsi="Times New Roman" w:cs="Times New Roman"/>
          <w:b/>
          <w:sz w:val="32"/>
          <w:szCs w:val="28"/>
        </w:rPr>
        <w:t>рогах</w:t>
      </w:r>
      <w:r w:rsidR="00286421" w:rsidRPr="00286421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623DF9" w:rsidRPr="00286421" w:rsidRDefault="00623DF9" w:rsidP="00013F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86421">
        <w:rPr>
          <w:rFonts w:ascii="Times New Roman" w:hAnsi="Times New Roman" w:cs="Times New Roman"/>
          <w:b/>
          <w:sz w:val="32"/>
          <w:szCs w:val="28"/>
        </w:rPr>
        <w:t>«Чемоданчик безопасных маршрутов»</w:t>
      </w:r>
    </w:p>
    <w:p w:rsidR="001C6B8B" w:rsidRPr="008F0368" w:rsidRDefault="00286421" w:rsidP="00013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147320</wp:posOffset>
            </wp:positionV>
            <wp:extent cx="5638800" cy="3816102"/>
            <wp:effectExtent l="0" t="0" r="0" b="0"/>
            <wp:wrapNone/>
            <wp:docPr id="19" name="Рисунок 19" descr="http://i.mycdn.me/i?r=AzEPZsRbOZEKgBhR0XGMT1RkulMtQ_GtuwbNDLEXPyM4kq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mycdn.me/i?r=AzEPZsRbOZEKgBhR0XGMT1RkulMtQ_GtuwbNDLEXPyM4kq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1610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18B" w:rsidRPr="008F0368" w:rsidRDefault="0066318B" w:rsidP="00013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18B" w:rsidRPr="008F0368" w:rsidRDefault="0066318B" w:rsidP="00013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18B" w:rsidRPr="008F0368" w:rsidRDefault="0066318B" w:rsidP="00013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18B" w:rsidRPr="008F0368" w:rsidRDefault="0066318B" w:rsidP="00013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18B" w:rsidRDefault="0066318B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421" w:rsidRPr="005B4380" w:rsidRDefault="00286421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5387" w:type="dxa"/>
        <w:tblInd w:w="-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013FAD" w:rsidTr="00A045A5">
        <w:tc>
          <w:tcPr>
            <w:tcW w:w="5387" w:type="dxa"/>
          </w:tcPr>
          <w:p w:rsidR="00013FAD" w:rsidRPr="005B4380" w:rsidRDefault="00013FAD" w:rsidP="005E4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Авторы-составители:</w:t>
            </w:r>
          </w:p>
          <w:p w:rsidR="00013FAD" w:rsidRDefault="00013FAD" w:rsidP="005E4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380">
              <w:rPr>
                <w:rFonts w:ascii="Times New Roman" w:hAnsi="Times New Roman" w:cs="Times New Roman"/>
                <w:sz w:val="28"/>
                <w:szCs w:val="28"/>
              </w:rPr>
              <w:t xml:space="preserve">Усова </w:t>
            </w:r>
            <w:proofErr w:type="spellStart"/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Ляйсан</w:t>
            </w:r>
            <w:proofErr w:type="spellEnd"/>
            <w:r w:rsidR="00286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Фаритовна</w:t>
            </w:r>
            <w:proofErr w:type="spellEnd"/>
            <w:r w:rsidRPr="005B438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E44B5">
              <w:rPr>
                <w:rFonts w:ascii="Times New Roman" w:hAnsi="Times New Roman" w:cs="Times New Roman"/>
                <w:sz w:val="28"/>
                <w:szCs w:val="28"/>
              </w:rPr>
              <w:t xml:space="preserve">старший </w:t>
            </w:r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286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высшая квалификационная категория</w:t>
            </w:r>
          </w:p>
          <w:p w:rsidR="00013FAD" w:rsidRDefault="00013FAD" w:rsidP="00013FAD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Батуева Оксана Викторовна, воспитатель</w:t>
            </w:r>
            <w:r w:rsidR="00286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B4380">
              <w:rPr>
                <w:rFonts w:ascii="Times New Roman" w:hAnsi="Times New Roman" w:cs="Times New Roman"/>
                <w:sz w:val="28"/>
                <w:szCs w:val="28"/>
              </w:rPr>
              <w:t>высшая квалификационная категория</w:t>
            </w:r>
          </w:p>
          <w:p w:rsidR="00013FAD" w:rsidRDefault="00013FAD" w:rsidP="00286421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116D" w:rsidRDefault="000F116D" w:rsidP="00286421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0368" w:rsidRDefault="008F0368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368" w:rsidRDefault="008F0368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368" w:rsidRDefault="008F0368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2B83" w:rsidRDefault="00286421" w:rsidP="00013FA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Городской округ Первоуральск, </w:t>
      </w:r>
      <w:r w:rsidR="0066318B" w:rsidRPr="005B4380">
        <w:rPr>
          <w:rFonts w:ascii="Times New Roman" w:hAnsi="Times New Roman" w:cs="Times New Roman"/>
          <w:sz w:val="28"/>
          <w:szCs w:val="28"/>
        </w:rPr>
        <w:t>202</w:t>
      </w:r>
      <w:r w:rsidR="000F417C">
        <w:rPr>
          <w:rFonts w:ascii="Times New Roman" w:hAnsi="Times New Roman" w:cs="Times New Roman"/>
          <w:sz w:val="28"/>
          <w:szCs w:val="28"/>
        </w:rPr>
        <w:t>2</w:t>
      </w:r>
      <w:r w:rsidR="0066318B" w:rsidRPr="005B438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13FAD" w:rsidRPr="005B4380" w:rsidRDefault="00013FAD" w:rsidP="008F036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09A4" w:rsidRDefault="00F409A4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A4">
        <w:rPr>
          <w:rFonts w:ascii="Times New Roman" w:hAnsi="Times New Roman" w:cs="Times New Roman"/>
          <w:sz w:val="28"/>
          <w:szCs w:val="28"/>
        </w:rPr>
        <w:lastRenderedPageBreak/>
        <w:t>Одной из основных задач нашего детского сада является формирование у детей навыков осознанного поведения на улицах города. Где ключевым - является слово «осознанного».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особое внимание уделяется обучению детей правилам дорожного движения.</w:t>
      </w:r>
    </w:p>
    <w:p w:rsidR="00AD53FA" w:rsidRPr="005B4380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 xml:space="preserve">Как показывает практика –систематическая работа с детьми по формированию навыков безопасного поведения на дорогах, использование современных, эффективных </w:t>
      </w:r>
      <w:r w:rsidR="00F409A4">
        <w:rPr>
          <w:rFonts w:ascii="Times New Roman" w:hAnsi="Times New Roman" w:cs="Times New Roman"/>
          <w:sz w:val="28"/>
          <w:szCs w:val="28"/>
        </w:rPr>
        <w:t xml:space="preserve">технологий, </w:t>
      </w:r>
      <w:r w:rsidRPr="005B4380">
        <w:rPr>
          <w:rFonts w:ascii="Times New Roman" w:hAnsi="Times New Roman" w:cs="Times New Roman"/>
          <w:sz w:val="28"/>
          <w:szCs w:val="28"/>
        </w:rPr>
        <w:t>методов и приемов дает положительные результаты. Одним из таких методов</w:t>
      </w:r>
      <w:r w:rsidR="00F409A4">
        <w:rPr>
          <w:rFonts w:ascii="Times New Roman" w:hAnsi="Times New Roman" w:cs="Times New Roman"/>
          <w:sz w:val="28"/>
          <w:szCs w:val="28"/>
        </w:rPr>
        <w:t>, на наш взгляд,</w:t>
      </w:r>
      <w:r w:rsidRPr="005B4380">
        <w:rPr>
          <w:rFonts w:ascii="Times New Roman" w:hAnsi="Times New Roman" w:cs="Times New Roman"/>
          <w:sz w:val="28"/>
          <w:szCs w:val="28"/>
        </w:rPr>
        <w:t xml:space="preserve"> является кейс-технология. Работа с кейсами развивает логическое мышление детей, умение анализировать, работать в команде</w:t>
      </w:r>
      <w:r w:rsidR="00657F4F" w:rsidRPr="005B4380">
        <w:rPr>
          <w:rFonts w:ascii="Times New Roman" w:hAnsi="Times New Roman" w:cs="Times New Roman"/>
          <w:sz w:val="28"/>
          <w:szCs w:val="28"/>
        </w:rPr>
        <w:t>, учиться в безопасных условиях,</w:t>
      </w:r>
      <w:r w:rsidRPr="005B4380">
        <w:rPr>
          <w:rFonts w:ascii="Times New Roman" w:hAnsi="Times New Roman" w:cs="Times New Roman"/>
          <w:sz w:val="28"/>
          <w:szCs w:val="28"/>
        </w:rPr>
        <w:t>находить выход из проблемных дорожных ситуаций.</w:t>
      </w:r>
    </w:p>
    <w:p w:rsidR="00AD53FA" w:rsidRPr="005B4380" w:rsidRDefault="00872CDE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Применяя данную технологию в работе с детьми, мы используем её: </w:t>
      </w:r>
      <w:r w:rsidR="00531F8D" w:rsidRPr="005B4380">
        <w:rPr>
          <w:rFonts w:ascii="Times New Roman" w:hAnsi="Times New Roman" w:cs="Times New Roman"/>
          <w:sz w:val="28"/>
          <w:szCs w:val="28"/>
        </w:rPr>
        <w:t>как составную часть образовательной ситуации поз</w:t>
      </w:r>
      <w:r w:rsidR="00657F4F" w:rsidRPr="005B4380">
        <w:rPr>
          <w:rFonts w:ascii="Times New Roman" w:hAnsi="Times New Roman" w:cs="Times New Roman"/>
          <w:sz w:val="28"/>
          <w:szCs w:val="28"/>
        </w:rPr>
        <w:t>навательного или речевого цикла;</w:t>
      </w:r>
      <w:r w:rsidR="00531F8D" w:rsidRPr="005B4380">
        <w:rPr>
          <w:rFonts w:ascii="Times New Roman" w:hAnsi="Times New Roman" w:cs="Times New Roman"/>
          <w:sz w:val="28"/>
          <w:szCs w:val="28"/>
        </w:rPr>
        <w:t>как форму работы в рамках совместной и</w:t>
      </w:r>
      <w:r w:rsidR="00657F4F" w:rsidRPr="005B4380">
        <w:rPr>
          <w:rFonts w:ascii="Times New Roman" w:hAnsi="Times New Roman" w:cs="Times New Roman"/>
          <w:sz w:val="28"/>
          <w:szCs w:val="28"/>
        </w:rPr>
        <w:t>ли самостоятельной деятельности;</w:t>
      </w:r>
      <w:r w:rsidR="00531F8D" w:rsidRPr="005B4380">
        <w:rPr>
          <w:rFonts w:ascii="Times New Roman" w:hAnsi="Times New Roman" w:cs="Times New Roman"/>
          <w:sz w:val="28"/>
          <w:szCs w:val="28"/>
        </w:rPr>
        <w:t xml:space="preserve"> как часть проекта по формированию безопасного поведения детей р</w:t>
      </w:r>
      <w:r>
        <w:rPr>
          <w:rFonts w:ascii="Times New Roman" w:hAnsi="Times New Roman" w:cs="Times New Roman"/>
          <w:sz w:val="28"/>
          <w:szCs w:val="28"/>
        </w:rPr>
        <w:t xml:space="preserve">азной степени продолжительности. </w:t>
      </w:r>
      <w:r w:rsidR="00007BB7">
        <w:rPr>
          <w:rFonts w:ascii="Times New Roman" w:hAnsi="Times New Roman" w:cs="Times New Roman"/>
          <w:sz w:val="28"/>
          <w:szCs w:val="28"/>
        </w:rPr>
        <w:t>Опираясь на Федеральный государственный образовательный стандарт дошкольного образования, где большое внимание уделяется деятельности детей (самостоятельной, совместной, продуктивной и т.д.), кейс-технология отвечает всем требованиям, так как в о</w:t>
      </w:r>
      <w:r w:rsidR="00AD53FA" w:rsidRPr="005B4380">
        <w:rPr>
          <w:rFonts w:ascii="Times New Roman" w:hAnsi="Times New Roman" w:cs="Times New Roman"/>
          <w:sz w:val="28"/>
          <w:szCs w:val="28"/>
        </w:rPr>
        <w:t>снове технологии лежит системно-</w:t>
      </w:r>
      <w:proofErr w:type="spellStart"/>
      <w:r w:rsidR="00AD53FA" w:rsidRPr="005B4380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AD53FA" w:rsidRPr="005B4380">
        <w:rPr>
          <w:rFonts w:ascii="Times New Roman" w:hAnsi="Times New Roman" w:cs="Times New Roman"/>
          <w:sz w:val="28"/>
          <w:szCs w:val="28"/>
        </w:rPr>
        <w:t xml:space="preserve"> подход, который способствует становлению самостоятельности и продуктивности мышления, формированию культуры познания, применению правил в самостоятельной жизни. Она объединяет в себе одновременно и ролевые игры, и метод проектов, и ситуативный анализ. </w:t>
      </w:r>
      <w:r w:rsidR="00007BB7">
        <w:rPr>
          <w:rFonts w:ascii="Times New Roman" w:hAnsi="Times New Roman" w:cs="Times New Roman"/>
          <w:sz w:val="28"/>
          <w:szCs w:val="28"/>
        </w:rPr>
        <w:t>Наполнение «</w:t>
      </w:r>
      <w:r w:rsidR="00AD53FA" w:rsidRPr="005B4380">
        <w:rPr>
          <w:rFonts w:ascii="Times New Roman" w:hAnsi="Times New Roman" w:cs="Times New Roman"/>
          <w:sz w:val="28"/>
          <w:szCs w:val="28"/>
        </w:rPr>
        <w:t>кейс</w:t>
      </w:r>
      <w:r w:rsidR="00007BB7">
        <w:rPr>
          <w:rFonts w:ascii="Times New Roman" w:hAnsi="Times New Roman" w:cs="Times New Roman"/>
          <w:sz w:val="28"/>
          <w:szCs w:val="28"/>
        </w:rPr>
        <w:t>а», каждый педагог</w:t>
      </w:r>
      <w:r w:rsidR="00AD53FA" w:rsidRPr="005B4380">
        <w:rPr>
          <w:rFonts w:ascii="Times New Roman" w:hAnsi="Times New Roman" w:cs="Times New Roman"/>
          <w:sz w:val="28"/>
          <w:szCs w:val="28"/>
        </w:rPr>
        <w:t xml:space="preserve"> может использовать с разной целью и на разных этапах образовательной деятельности. Например, в начале занятия или в конце плавно перейти к самостоятельной деятельности.</w:t>
      </w:r>
    </w:p>
    <w:p w:rsidR="00AD53FA" w:rsidRPr="005B4380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Актуальность данного кейса</w:t>
      </w:r>
      <w:r w:rsidR="00007BB7" w:rsidRPr="00013FAD">
        <w:rPr>
          <w:rFonts w:ascii="Times New Roman" w:hAnsi="Times New Roman" w:cs="Times New Roman"/>
          <w:sz w:val="28"/>
          <w:szCs w:val="28"/>
        </w:rPr>
        <w:t>«Чемоданчик безопасных маршрутов»</w:t>
      </w:r>
      <w:r w:rsidRPr="005B4380">
        <w:rPr>
          <w:rFonts w:ascii="Times New Roman" w:hAnsi="Times New Roman" w:cs="Times New Roman"/>
          <w:sz w:val="28"/>
          <w:szCs w:val="28"/>
        </w:rPr>
        <w:t>обусловлена статистикой, свидетельствующей о росте детского дорожно</w:t>
      </w:r>
      <w:r w:rsidR="00007BB7">
        <w:rPr>
          <w:rFonts w:ascii="Times New Roman" w:hAnsi="Times New Roman" w:cs="Times New Roman"/>
          <w:sz w:val="28"/>
          <w:szCs w:val="28"/>
        </w:rPr>
        <w:t>-</w:t>
      </w:r>
      <w:r w:rsidRPr="005B4380">
        <w:rPr>
          <w:rFonts w:ascii="Times New Roman" w:hAnsi="Times New Roman" w:cs="Times New Roman"/>
          <w:sz w:val="28"/>
          <w:szCs w:val="28"/>
        </w:rPr>
        <w:t>транспортного травматизма. Важно не только оберегать ребенка от опасности, но и готовить его к встрече с возможными трудностями, формировать представление о наиболее опасных ситуациях, о необходимости соблюден</w:t>
      </w:r>
      <w:r w:rsidR="00AF3531">
        <w:rPr>
          <w:rFonts w:ascii="Times New Roman" w:hAnsi="Times New Roman" w:cs="Times New Roman"/>
          <w:sz w:val="28"/>
          <w:szCs w:val="28"/>
        </w:rPr>
        <w:t xml:space="preserve">ия мер предосторожности, а </w:t>
      </w:r>
      <w:r w:rsidR="00013FAD">
        <w:rPr>
          <w:rFonts w:ascii="Times New Roman" w:hAnsi="Times New Roman" w:cs="Times New Roman"/>
          <w:sz w:val="28"/>
          <w:szCs w:val="28"/>
        </w:rPr>
        <w:t>также</w:t>
      </w:r>
      <w:r w:rsidRPr="005B4380">
        <w:rPr>
          <w:rFonts w:ascii="Times New Roman" w:hAnsi="Times New Roman" w:cs="Times New Roman"/>
          <w:sz w:val="28"/>
          <w:szCs w:val="28"/>
        </w:rPr>
        <w:t xml:space="preserve"> прививать навыки безопасного поведения на улице.</w:t>
      </w:r>
    </w:p>
    <w:p w:rsidR="00AD53FA" w:rsidRPr="005B4380" w:rsidRDefault="00AF3531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Разработанные нами </w:t>
      </w:r>
      <w:r w:rsidR="00AD53FA" w:rsidRPr="005B4380">
        <w:rPr>
          <w:rFonts w:ascii="Times New Roman" w:hAnsi="Times New Roman" w:cs="Times New Roman"/>
          <w:sz w:val="28"/>
          <w:szCs w:val="28"/>
        </w:rPr>
        <w:t>кейсы используются с детьми стар</w:t>
      </w:r>
      <w:r w:rsidR="00657F4F" w:rsidRPr="005B4380">
        <w:rPr>
          <w:rFonts w:ascii="Times New Roman" w:hAnsi="Times New Roman" w:cs="Times New Roman"/>
          <w:sz w:val="28"/>
          <w:szCs w:val="28"/>
        </w:rPr>
        <w:t>ших</w:t>
      </w:r>
      <w:r>
        <w:rPr>
          <w:rFonts w:ascii="Times New Roman" w:hAnsi="Times New Roman" w:cs="Times New Roman"/>
          <w:sz w:val="28"/>
          <w:szCs w:val="28"/>
        </w:rPr>
        <w:t xml:space="preserve"> дошкольных</w:t>
      </w:r>
      <w:r w:rsidR="00AD53FA" w:rsidRPr="005B4380">
        <w:rPr>
          <w:rFonts w:ascii="Times New Roman" w:hAnsi="Times New Roman" w:cs="Times New Roman"/>
          <w:sz w:val="28"/>
          <w:szCs w:val="28"/>
        </w:rPr>
        <w:t xml:space="preserve"> групп. Материал, который собран в данном кейсе представляет собой информационный комплекс, который позволяет детям изучить правила дорожного движения, понять дорожные ситуации и найти один или несколько вариантов, как ее решить. </w:t>
      </w:r>
    </w:p>
    <w:p w:rsidR="00AD53FA" w:rsidRPr="005B4380" w:rsidRDefault="00AF3531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AD53FA" w:rsidRPr="005B438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D53FA" w:rsidRPr="005B4380">
        <w:rPr>
          <w:rFonts w:ascii="Times New Roman" w:hAnsi="Times New Roman" w:cs="Times New Roman"/>
          <w:sz w:val="28"/>
          <w:szCs w:val="28"/>
        </w:rPr>
        <w:t>Создание условий для формирования ответственного отношения к безопасному поведению на дорогах.</w:t>
      </w:r>
    </w:p>
    <w:p w:rsidR="00AD53FA" w:rsidRPr="00013FAD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FA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53FA" w:rsidRPr="005B4380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  <w:r w:rsidRPr="005B4380">
        <w:rPr>
          <w:rFonts w:ascii="Times New Roman" w:hAnsi="Times New Roman" w:cs="Times New Roman"/>
          <w:sz w:val="28"/>
          <w:szCs w:val="28"/>
          <w:u w:val="thick"/>
        </w:rPr>
        <w:t>Образовательные:</w:t>
      </w:r>
    </w:p>
    <w:p w:rsidR="00AD53FA" w:rsidRPr="005B4380" w:rsidRDefault="00AD53FA" w:rsidP="001C6B8B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lastRenderedPageBreak/>
        <w:t>Познакомить детей с правилами дорожного движения, строением улицы и дорожными знаками, предназначенными для водителей и пешеходов.</w:t>
      </w:r>
    </w:p>
    <w:p w:rsidR="00AD53FA" w:rsidRPr="005B4380" w:rsidRDefault="00AD53FA" w:rsidP="001C6B8B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 xml:space="preserve">Научить </w:t>
      </w:r>
      <w:r w:rsidR="00AF3531">
        <w:rPr>
          <w:rFonts w:ascii="Times New Roman" w:hAnsi="Times New Roman" w:cs="Times New Roman"/>
          <w:sz w:val="28"/>
          <w:szCs w:val="28"/>
        </w:rPr>
        <w:t>детей предвидеть опасность на улицах города, уметь по возможности её избеж</w:t>
      </w:r>
      <w:r w:rsidRPr="005B4380">
        <w:rPr>
          <w:rFonts w:ascii="Times New Roman" w:hAnsi="Times New Roman" w:cs="Times New Roman"/>
          <w:sz w:val="28"/>
          <w:szCs w:val="28"/>
        </w:rPr>
        <w:t>ать, а при необходимости действовать;</w:t>
      </w:r>
    </w:p>
    <w:p w:rsidR="00AD53FA" w:rsidRPr="005B4380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  <w:r w:rsidRPr="005B4380">
        <w:rPr>
          <w:rFonts w:ascii="Times New Roman" w:hAnsi="Times New Roman" w:cs="Times New Roman"/>
          <w:sz w:val="28"/>
          <w:szCs w:val="28"/>
          <w:u w:val="thick"/>
        </w:rPr>
        <w:t>Развивающие:</w:t>
      </w:r>
    </w:p>
    <w:p w:rsidR="00AD53FA" w:rsidRPr="005B4380" w:rsidRDefault="00AD53FA" w:rsidP="001C6B8B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Развивать осторожность, внимательность, самостоятельность, ответственность и осмотрительность на дороге;</w:t>
      </w:r>
    </w:p>
    <w:p w:rsidR="00AD53FA" w:rsidRPr="005B4380" w:rsidRDefault="00AD53FA" w:rsidP="001C6B8B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Стимулировать познавательную активность, способствовать развитию коммуникативных навыков;</w:t>
      </w:r>
    </w:p>
    <w:p w:rsidR="00AD53FA" w:rsidRPr="005B4380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  <w:r w:rsidRPr="005B4380">
        <w:rPr>
          <w:rFonts w:ascii="Times New Roman" w:hAnsi="Times New Roman" w:cs="Times New Roman"/>
          <w:sz w:val="28"/>
          <w:szCs w:val="28"/>
          <w:u w:val="thick"/>
        </w:rPr>
        <w:t>Воспитательные:</w:t>
      </w:r>
    </w:p>
    <w:p w:rsidR="00AD53FA" w:rsidRPr="005B4380" w:rsidRDefault="00AD53FA" w:rsidP="001C6B8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Воспитывать навыки личной безопасности и чувство самосохранения;</w:t>
      </w:r>
    </w:p>
    <w:p w:rsidR="00AD53FA" w:rsidRDefault="00AF3531" w:rsidP="001C6B8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AD53FA" w:rsidRPr="005B4380">
        <w:rPr>
          <w:rFonts w:ascii="Times New Roman" w:hAnsi="Times New Roman" w:cs="Times New Roman"/>
          <w:sz w:val="28"/>
          <w:szCs w:val="28"/>
        </w:rPr>
        <w:t>чувство ответственности.</w:t>
      </w:r>
    </w:p>
    <w:p w:rsidR="00013FAD" w:rsidRPr="005B4380" w:rsidRDefault="00013FAD" w:rsidP="00013FAD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26903" w:rsidRPr="00126903" w:rsidRDefault="00126903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903">
        <w:rPr>
          <w:rFonts w:ascii="Times New Roman" w:hAnsi="Times New Roman" w:cs="Times New Roman"/>
          <w:sz w:val="28"/>
          <w:szCs w:val="28"/>
        </w:rPr>
        <w:t>Кейс-метод - это рассмотрение и оценка реальной ситуации. Он дает возможность понять, как принимаются на практике те или иные решения, к чему они приводят.</w:t>
      </w:r>
    </w:p>
    <w:p w:rsidR="00531F8D" w:rsidRPr="00013FAD" w:rsidRDefault="00AD53FA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FAD">
        <w:rPr>
          <w:rFonts w:ascii="Times New Roman" w:hAnsi="Times New Roman" w:cs="Times New Roman"/>
          <w:b/>
          <w:sz w:val="28"/>
          <w:szCs w:val="28"/>
        </w:rPr>
        <w:t>Методы и приемы при</w:t>
      </w:r>
      <w:r w:rsidR="00AF3531" w:rsidRPr="00013FAD">
        <w:rPr>
          <w:rFonts w:ascii="Times New Roman" w:hAnsi="Times New Roman" w:cs="Times New Roman"/>
          <w:b/>
          <w:sz w:val="28"/>
          <w:szCs w:val="28"/>
        </w:rPr>
        <w:t>менения кейс – технологии</w:t>
      </w:r>
    </w:p>
    <w:p w:rsidR="00AF3531" w:rsidRPr="00013FAD" w:rsidRDefault="00AF3531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Кейс-технологию</w:t>
      </w:r>
      <w:r w:rsidR="004D7A89" w:rsidRPr="005B4380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126903" w:rsidRPr="005B4380">
        <w:rPr>
          <w:rFonts w:ascii="Times New Roman" w:hAnsi="Times New Roman" w:cs="Times New Roman"/>
          <w:sz w:val="28"/>
          <w:szCs w:val="28"/>
        </w:rPr>
        <w:t>представить,</w:t>
      </w:r>
      <w:r w:rsidR="004D7A89" w:rsidRPr="005B4380">
        <w:rPr>
          <w:rFonts w:ascii="Times New Roman" w:hAnsi="Times New Roman" w:cs="Times New Roman"/>
          <w:sz w:val="28"/>
          <w:szCs w:val="28"/>
        </w:rPr>
        <w:t xml:space="preserve"> как сложную систему, в которую интегрированы другие, </w:t>
      </w:r>
      <w:r>
        <w:rPr>
          <w:rFonts w:ascii="Times New Roman" w:hAnsi="Times New Roman" w:cs="Times New Roman"/>
          <w:sz w:val="28"/>
          <w:szCs w:val="28"/>
        </w:rPr>
        <w:t xml:space="preserve">более простые методы познания. </w:t>
      </w:r>
      <w:r w:rsidR="00126903">
        <w:rPr>
          <w:rFonts w:ascii="Times New Roman" w:hAnsi="Times New Roman" w:cs="Times New Roman"/>
          <w:sz w:val="28"/>
          <w:szCs w:val="28"/>
        </w:rPr>
        <w:t xml:space="preserve">Пересмотрев множество методов, определив для себя приоритеты деятельности с данным кейсом, мы включили в </w:t>
      </w:r>
      <w:r w:rsidRPr="00013FAD">
        <w:rPr>
          <w:rFonts w:ascii="Times New Roman" w:hAnsi="Times New Roman" w:cs="Times New Roman"/>
          <w:sz w:val="28"/>
          <w:szCs w:val="28"/>
        </w:rPr>
        <w:t>«Чемоданчик безопасных маршрутов»</w:t>
      </w:r>
      <w:r w:rsidR="00126903" w:rsidRPr="00013FAD">
        <w:rPr>
          <w:rFonts w:ascii="Times New Roman" w:hAnsi="Times New Roman" w:cs="Times New Roman"/>
          <w:sz w:val="28"/>
          <w:szCs w:val="28"/>
        </w:rPr>
        <w:t xml:space="preserve"> следующие:</w:t>
      </w:r>
    </w:p>
    <w:p w:rsidR="00AF3531" w:rsidRDefault="00126903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3FAD">
        <w:rPr>
          <w:rFonts w:ascii="Times New Roman" w:hAnsi="Times New Roman" w:cs="Times New Roman"/>
          <w:sz w:val="28"/>
          <w:szCs w:val="28"/>
        </w:rPr>
        <w:t>3</w:t>
      </w:r>
      <w:r w:rsidR="00AF3531" w:rsidRPr="00013FAD">
        <w:rPr>
          <w:rFonts w:ascii="Times New Roman" w:hAnsi="Times New Roman" w:cs="Times New Roman"/>
          <w:sz w:val="28"/>
          <w:szCs w:val="28"/>
        </w:rPr>
        <w:t>Д</w:t>
      </w:r>
      <w:r w:rsidRPr="00013FAD">
        <w:rPr>
          <w:rFonts w:ascii="Times New Roman" w:hAnsi="Times New Roman" w:cs="Times New Roman"/>
          <w:sz w:val="28"/>
          <w:szCs w:val="28"/>
        </w:rPr>
        <w:t>-</w:t>
      </w:r>
      <w:r w:rsidR="00AF3531" w:rsidRPr="00013FAD">
        <w:rPr>
          <w:rFonts w:ascii="Times New Roman" w:hAnsi="Times New Roman" w:cs="Times New Roman"/>
          <w:sz w:val="28"/>
          <w:szCs w:val="28"/>
        </w:rPr>
        <w:t>моделирование - это проектирование трехмерной модели</w:t>
      </w:r>
      <w:r w:rsidR="00AF3531">
        <w:rPr>
          <w:rFonts w:ascii="Times New Roman" w:hAnsi="Times New Roman" w:cs="Times New Roman"/>
          <w:sz w:val="28"/>
          <w:szCs w:val="28"/>
        </w:rPr>
        <w:t>, макета дороги. Данная модель позволяет</w:t>
      </w:r>
      <w:r w:rsidR="00AF3531" w:rsidRPr="005B4380">
        <w:rPr>
          <w:rFonts w:ascii="Times New Roman" w:hAnsi="Times New Roman" w:cs="Times New Roman"/>
          <w:sz w:val="28"/>
          <w:szCs w:val="28"/>
        </w:rPr>
        <w:t xml:space="preserve"> дошкольнику воспроизвести различные дорожные ситуации и пути выхода из них. Приемы моделирования особенно эффективны для дошкольников, так как у них развито наглядно-действенное мышление, память носит непроизвольный характер, а мыслительные задачи решаются с преобладающей ролью внешних средств, наглядный материал усваивается лучше вербального. Метод наглядного моделирования помогает ребенку зрительно представить абстрактные понятия (правила поведения на дороге во время встречи с определенными дорожными знаками) научиться работать с ними</w:t>
      </w:r>
      <w:r w:rsidR="00AF3531">
        <w:rPr>
          <w:rFonts w:ascii="Times New Roman" w:hAnsi="Times New Roman" w:cs="Times New Roman"/>
          <w:sz w:val="28"/>
          <w:szCs w:val="28"/>
        </w:rPr>
        <w:t>;</w:t>
      </w:r>
    </w:p>
    <w:p w:rsidR="00AF3531" w:rsidRDefault="00AF3531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531">
        <w:rPr>
          <w:rFonts w:ascii="Times New Roman" w:hAnsi="Times New Roman" w:cs="Times New Roman"/>
          <w:sz w:val="28"/>
          <w:szCs w:val="28"/>
        </w:rPr>
        <w:t>системный анализ – метод позволяющий расширить информационное поле, прекрасно тренирует память, концентрирует внимание, развивает мыслительную деятельность ребенка и, конечно, развивает речь и воображение. Дошкольникам предлагается ряд картинок по дорожным правилам, где необходимо произвести системный анализ;</w:t>
      </w:r>
    </w:p>
    <w:p w:rsidR="009F3B73" w:rsidRDefault="00AF3531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531">
        <w:rPr>
          <w:rFonts w:ascii="Times New Roman" w:hAnsi="Times New Roman" w:cs="Times New Roman"/>
          <w:sz w:val="28"/>
          <w:szCs w:val="28"/>
        </w:rPr>
        <w:t xml:space="preserve">проблемный метод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F3531">
        <w:rPr>
          <w:rFonts w:ascii="Times New Roman" w:hAnsi="Times New Roman" w:cs="Times New Roman"/>
          <w:sz w:val="28"/>
          <w:szCs w:val="28"/>
        </w:rPr>
        <w:t xml:space="preserve"> напра</w:t>
      </w:r>
      <w:r>
        <w:rPr>
          <w:rFonts w:ascii="Times New Roman" w:hAnsi="Times New Roman" w:cs="Times New Roman"/>
          <w:sz w:val="28"/>
          <w:szCs w:val="28"/>
        </w:rPr>
        <w:t>влен</w:t>
      </w:r>
      <w:r w:rsidRPr="00AF3531">
        <w:rPr>
          <w:rFonts w:ascii="Times New Roman" w:hAnsi="Times New Roman" w:cs="Times New Roman"/>
          <w:sz w:val="28"/>
          <w:szCs w:val="28"/>
        </w:rPr>
        <w:t xml:space="preserve"> на решение проблемных ситуаций в знакомых местах родного города; </w:t>
      </w:r>
      <w:r w:rsidR="009F3B73">
        <w:rPr>
          <w:rFonts w:ascii="Times New Roman" w:hAnsi="Times New Roman" w:cs="Times New Roman"/>
          <w:sz w:val="28"/>
          <w:szCs w:val="28"/>
        </w:rPr>
        <w:t xml:space="preserve">подбор ситуаций (картин, фотографий)основывается </w:t>
      </w:r>
      <w:r w:rsidRPr="00AF3531">
        <w:rPr>
          <w:rFonts w:ascii="Times New Roman" w:hAnsi="Times New Roman" w:cs="Times New Roman"/>
          <w:sz w:val="28"/>
          <w:szCs w:val="28"/>
        </w:rPr>
        <w:t>на опыт</w:t>
      </w:r>
      <w:r w:rsidR="009F3B73">
        <w:rPr>
          <w:rFonts w:ascii="Times New Roman" w:hAnsi="Times New Roman" w:cs="Times New Roman"/>
          <w:sz w:val="28"/>
          <w:szCs w:val="28"/>
        </w:rPr>
        <w:t>е</w:t>
      </w:r>
      <w:r w:rsidRPr="00AF3531">
        <w:rPr>
          <w:rFonts w:ascii="Times New Roman" w:hAnsi="Times New Roman" w:cs="Times New Roman"/>
          <w:sz w:val="28"/>
          <w:szCs w:val="28"/>
        </w:rPr>
        <w:t xml:space="preserve"> детей; действующими лицами в проблемных ситуациях являются сказочные персонажи;</w:t>
      </w:r>
      <w:r w:rsidR="009F3B73">
        <w:rPr>
          <w:rFonts w:ascii="Times New Roman" w:hAnsi="Times New Roman" w:cs="Times New Roman"/>
          <w:sz w:val="28"/>
          <w:szCs w:val="28"/>
        </w:rPr>
        <w:t xml:space="preserve"> так же детям предлагается</w:t>
      </w:r>
      <w:r w:rsidRPr="00AF3531">
        <w:rPr>
          <w:rFonts w:ascii="Times New Roman" w:hAnsi="Times New Roman" w:cs="Times New Roman"/>
          <w:sz w:val="28"/>
          <w:szCs w:val="28"/>
        </w:rPr>
        <w:t xml:space="preserve"> разыгрывание проблемных ситуаций в инсценировках литературных произведений и в сюжетно-ролевых играх;</w:t>
      </w:r>
    </w:p>
    <w:p w:rsidR="00D53BA6" w:rsidRDefault="00AF3531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B73">
        <w:rPr>
          <w:rFonts w:ascii="Times New Roman" w:hAnsi="Times New Roman" w:cs="Times New Roman"/>
          <w:sz w:val="28"/>
          <w:szCs w:val="28"/>
        </w:rPr>
        <w:t>игровой метод</w:t>
      </w:r>
      <w:r w:rsidR="009F3B73" w:rsidRPr="009F3B73">
        <w:rPr>
          <w:rFonts w:ascii="Times New Roman" w:hAnsi="Times New Roman" w:cs="Times New Roman"/>
          <w:sz w:val="28"/>
          <w:szCs w:val="28"/>
        </w:rPr>
        <w:t xml:space="preserve"> – игра как вид деятельности отражает практический подход усвоения теоретических знаний, а также умений и навыков. В </w:t>
      </w:r>
      <w:r w:rsidR="009F3B73" w:rsidRPr="009F3B73">
        <w:rPr>
          <w:rFonts w:ascii="Times New Roman" w:hAnsi="Times New Roman" w:cs="Times New Roman"/>
          <w:sz w:val="28"/>
          <w:szCs w:val="28"/>
        </w:rPr>
        <w:lastRenderedPageBreak/>
        <w:t>изучении ПДД особенно важным является приобретение учащимся в процессе игровой деятельности конкретных умений и навыков поведения в условиях реального дорожного движения. Игра представляет собой воссоздание социальных отношений между людьми, их поведение и принятие решений в условиях моделирования реальных ситуаций, общественной жизни. В этот метод вошла серия игр «Подбери колесо по размеру и цвету», Сложи машину», «Собери машину», «Сложи правильно».В ходе ролевых игр закрепляются знания детей о правилах дорожного движения</w:t>
      </w:r>
      <w:r w:rsidRPr="009F3B73">
        <w:rPr>
          <w:rFonts w:ascii="Times New Roman" w:hAnsi="Times New Roman" w:cs="Times New Roman"/>
          <w:sz w:val="28"/>
          <w:szCs w:val="28"/>
        </w:rPr>
        <w:t>;</w:t>
      </w:r>
    </w:p>
    <w:p w:rsidR="00914435" w:rsidRDefault="00AF3531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BA6">
        <w:rPr>
          <w:rFonts w:ascii="Times New Roman" w:hAnsi="Times New Roman" w:cs="Times New Roman"/>
          <w:sz w:val="28"/>
          <w:szCs w:val="28"/>
        </w:rPr>
        <w:t>м</w:t>
      </w:r>
      <w:r w:rsidR="00D53BA6">
        <w:rPr>
          <w:rFonts w:ascii="Times New Roman" w:hAnsi="Times New Roman" w:cs="Times New Roman"/>
          <w:sz w:val="28"/>
          <w:szCs w:val="28"/>
        </w:rPr>
        <w:t xml:space="preserve">етод ситуационного анализа – это </w:t>
      </w:r>
      <w:r w:rsidR="004D7A89" w:rsidRPr="00D53BA6">
        <w:rPr>
          <w:rFonts w:ascii="Times New Roman" w:hAnsi="Times New Roman" w:cs="Times New Roman"/>
          <w:sz w:val="28"/>
          <w:szCs w:val="28"/>
        </w:rPr>
        <w:t>метод анализа конкретных ситуаций, с</w:t>
      </w:r>
      <w:r w:rsidR="00D53BA6">
        <w:rPr>
          <w:rFonts w:ascii="Times New Roman" w:hAnsi="Times New Roman" w:cs="Times New Roman"/>
          <w:sz w:val="28"/>
          <w:szCs w:val="28"/>
        </w:rPr>
        <w:t>итуационных задач и у</w:t>
      </w:r>
      <w:r w:rsidR="002C36D4">
        <w:rPr>
          <w:rFonts w:ascii="Times New Roman" w:hAnsi="Times New Roman" w:cs="Times New Roman"/>
          <w:sz w:val="28"/>
          <w:szCs w:val="28"/>
        </w:rPr>
        <w:t>пражнений, в данном случае метод включает в себя</w:t>
      </w:r>
      <w:r w:rsidR="009F3B73" w:rsidRPr="00D53BA6">
        <w:rPr>
          <w:rFonts w:ascii="Times New Roman" w:hAnsi="Times New Roman" w:cs="Times New Roman"/>
          <w:sz w:val="28"/>
          <w:szCs w:val="28"/>
        </w:rPr>
        <w:t xml:space="preserve">: загадки, кроссворды, книжки –малышки, </w:t>
      </w:r>
      <w:proofErr w:type="spellStart"/>
      <w:r w:rsidR="009F3B73" w:rsidRPr="00D53BA6">
        <w:rPr>
          <w:rFonts w:ascii="Times New Roman" w:hAnsi="Times New Roman" w:cs="Times New Roman"/>
          <w:sz w:val="28"/>
          <w:szCs w:val="28"/>
        </w:rPr>
        <w:t>мнемо</w:t>
      </w:r>
      <w:proofErr w:type="spellEnd"/>
      <w:r w:rsidR="009F3B73" w:rsidRPr="00D53BA6">
        <w:rPr>
          <w:rFonts w:ascii="Times New Roman" w:hAnsi="Times New Roman" w:cs="Times New Roman"/>
          <w:sz w:val="28"/>
          <w:szCs w:val="28"/>
        </w:rPr>
        <w:t>-дорожки.</w:t>
      </w:r>
    </w:p>
    <w:p w:rsidR="003C1C4C" w:rsidRPr="00914435" w:rsidRDefault="00AF3531" w:rsidP="001C6B8B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435">
        <w:rPr>
          <w:rFonts w:ascii="Times New Roman" w:hAnsi="Times New Roman" w:cs="Times New Roman"/>
          <w:sz w:val="28"/>
          <w:szCs w:val="28"/>
        </w:rPr>
        <w:t>метод</w:t>
      </w:r>
      <w:r w:rsidR="004D7A89" w:rsidRPr="00914435">
        <w:rPr>
          <w:rFonts w:ascii="Times New Roman" w:hAnsi="Times New Roman" w:cs="Times New Roman"/>
          <w:sz w:val="28"/>
          <w:szCs w:val="28"/>
        </w:rPr>
        <w:t xml:space="preserve"> описани</w:t>
      </w:r>
      <w:r w:rsidR="00914435" w:rsidRPr="00914435">
        <w:rPr>
          <w:rFonts w:ascii="Times New Roman" w:hAnsi="Times New Roman" w:cs="Times New Roman"/>
          <w:sz w:val="28"/>
          <w:szCs w:val="28"/>
        </w:rPr>
        <w:t xml:space="preserve">я, представляет </w:t>
      </w:r>
      <w:r w:rsidR="002C36D4" w:rsidRPr="00914435">
        <w:rPr>
          <w:rFonts w:ascii="Times New Roman" w:hAnsi="Times New Roman" w:cs="Times New Roman"/>
          <w:sz w:val="28"/>
          <w:szCs w:val="28"/>
        </w:rPr>
        <w:t>собой систему процедур сбора, первичного анализа и изложения данных и их характеристик</w:t>
      </w:r>
      <w:r w:rsidR="00914435">
        <w:rPr>
          <w:rFonts w:ascii="Times New Roman" w:hAnsi="Times New Roman" w:cs="Times New Roman"/>
          <w:sz w:val="28"/>
          <w:szCs w:val="28"/>
        </w:rPr>
        <w:t>, для реализации данного метода в кейсе представлены различные ситуации, способствующие развитию коммуникативных навыков, логического мышления, воображения и фантазии.</w:t>
      </w:r>
    </w:p>
    <w:p w:rsidR="0037669C" w:rsidRPr="00013FAD" w:rsidRDefault="00126903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FAD">
        <w:rPr>
          <w:rFonts w:ascii="Times New Roman" w:hAnsi="Times New Roman" w:cs="Times New Roman"/>
          <w:b/>
          <w:sz w:val="28"/>
          <w:szCs w:val="28"/>
        </w:rPr>
        <w:t>Содержание кейса включает игровой дидактический материал</w:t>
      </w:r>
      <w:r w:rsidR="0037669C" w:rsidRPr="00013FAD">
        <w:rPr>
          <w:rFonts w:ascii="Times New Roman" w:hAnsi="Times New Roman" w:cs="Times New Roman"/>
          <w:b/>
          <w:sz w:val="28"/>
          <w:szCs w:val="28"/>
        </w:rPr>
        <w:t>:</w:t>
      </w:r>
    </w:p>
    <w:p w:rsidR="0037669C" w:rsidRPr="00013FAD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920115</wp:posOffset>
            </wp:positionH>
            <wp:positionV relativeFrom="paragraph">
              <wp:posOffset>346075</wp:posOffset>
            </wp:positionV>
            <wp:extent cx="1257300" cy="847725"/>
            <wp:effectExtent l="19050" t="0" r="0" b="0"/>
            <wp:wrapSquare wrapText="bothSides"/>
            <wp:docPr id="16" name="Рисунок 16" descr="F:\DSC_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SC_05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9" t="17697" r="25760" b="13664"/>
                    <a:stretch/>
                  </pic:blipFill>
                  <pic:spPr bwMode="auto">
                    <a:xfrm>
                      <a:off x="0" y="0"/>
                      <a:ext cx="12573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346075</wp:posOffset>
            </wp:positionV>
            <wp:extent cx="866775" cy="828675"/>
            <wp:effectExtent l="0" t="19050" r="0" b="9525"/>
            <wp:wrapSquare wrapText="bothSides"/>
            <wp:docPr id="3" name="Рисунок 1" descr="J:\DSC_0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SC_04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7" t="5498" r="11030" b="923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69C" w:rsidRPr="00013FAD">
        <w:rPr>
          <w:rFonts w:ascii="Times New Roman" w:hAnsi="Times New Roman" w:cs="Times New Roman"/>
          <w:b/>
          <w:sz w:val="28"/>
          <w:szCs w:val="28"/>
        </w:rPr>
        <w:t>Игры на развитие логического мышления:</w:t>
      </w:r>
    </w:p>
    <w:p w:rsidR="00EA4F86" w:rsidRDefault="00EA4F86" w:rsidP="00EA4F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122555</wp:posOffset>
            </wp:positionV>
            <wp:extent cx="1219200" cy="847725"/>
            <wp:effectExtent l="19050" t="0" r="0" b="0"/>
            <wp:wrapSquare wrapText="bothSides"/>
            <wp:docPr id="2" name="Рисунок 2" descr="F:\DSC_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_0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6" t="8312" r="15027" b="10714"/>
                    <a:stretch/>
                  </pic:blipFill>
                  <pic:spPr bwMode="auto">
                    <a:xfrm>
                      <a:off x="0" y="0"/>
                      <a:ext cx="12192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73D96" w:rsidRDefault="000668A0" w:rsidP="00EA4F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>«Подбери колесо по размеру и</w:t>
      </w:r>
      <w:r w:rsidR="0027482A"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 цвету», </w:t>
      </w:r>
      <w:r w:rsidR="00013FA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7482A"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Сложи машину», «Собери </w:t>
      </w:r>
      <w:r w:rsidRPr="005B4380">
        <w:rPr>
          <w:rFonts w:ascii="Times New Roman" w:hAnsi="Times New Roman" w:cs="Times New Roman"/>
          <w:b/>
          <w:i/>
          <w:sz w:val="28"/>
          <w:szCs w:val="28"/>
        </w:rPr>
        <w:t>машину», «Сложи правильно</w:t>
      </w:r>
      <w:proofErr w:type="gramStart"/>
      <w:r w:rsidRPr="005B4380">
        <w:rPr>
          <w:rFonts w:ascii="Times New Roman" w:hAnsi="Times New Roman" w:cs="Times New Roman"/>
          <w:b/>
          <w:i/>
          <w:sz w:val="28"/>
          <w:szCs w:val="28"/>
        </w:rPr>
        <w:t>»,</w:t>
      </w:r>
      <w:r w:rsidR="0037669C" w:rsidRPr="0037669C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37669C">
        <w:rPr>
          <w:rFonts w:ascii="Times New Roman" w:hAnsi="Times New Roman" w:cs="Times New Roman"/>
          <w:sz w:val="28"/>
          <w:szCs w:val="28"/>
        </w:rPr>
        <w:t xml:space="preserve"> с</w:t>
      </w:r>
      <w:r w:rsidRPr="005B4380">
        <w:rPr>
          <w:rFonts w:ascii="Times New Roman" w:hAnsi="Times New Roman" w:cs="Times New Roman"/>
          <w:sz w:val="28"/>
          <w:szCs w:val="28"/>
        </w:rPr>
        <w:t>пособствуют формированию умения правильно собирать изображения предмета из отдельных частей; соотносить образ представления с целостным образом реального предмета, действовать путём прикладывания, а также воспитывают волю, усидчивость, целеустремленность.</w:t>
      </w:r>
    </w:p>
    <w:p w:rsidR="00B73D96" w:rsidRPr="005B4380" w:rsidRDefault="00EA4F86" w:rsidP="00013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187960</wp:posOffset>
            </wp:positionV>
            <wp:extent cx="1228725" cy="828675"/>
            <wp:effectExtent l="19050" t="0" r="9525" b="0"/>
            <wp:wrapSquare wrapText="bothSides"/>
            <wp:docPr id="14" name="Рисунок 14" descr="F:\DSC_0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_05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5" t="16087" r="15563" b="12323"/>
                    <a:stretch/>
                  </pic:blipFill>
                  <pic:spPr bwMode="auto">
                    <a:xfrm>
                      <a:off x="0" y="0"/>
                      <a:ext cx="12287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668A0" w:rsidRPr="005B4380" w:rsidRDefault="000668A0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Схемы прохождения этапов с помощью палочек </w:t>
      </w:r>
      <w:r w:rsidR="00A926A7" w:rsidRPr="00A926A7">
        <w:rPr>
          <w:rFonts w:ascii="Times New Roman" w:hAnsi="Times New Roman" w:cs="Times New Roman"/>
          <w:b/>
          <w:i/>
          <w:sz w:val="28"/>
          <w:szCs w:val="28"/>
        </w:rPr>
        <w:t>Кюизенера</w:t>
      </w:r>
      <w:r w:rsidRPr="00A926A7">
        <w:rPr>
          <w:rFonts w:ascii="Times New Roman" w:hAnsi="Times New Roman" w:cs="Times New Roman"/>
          <w:sz w:val="28"/>
          <w:szCs w:val="28"/>
        </w:rPr>
        <w:t>позволяют</w:t>
      </w:r>
      <w:r w:rsidRPr="005B4380">
        <w:rPr>
          <w:rFonts w:ascii="Times New Roman" w:hAnsi="Times New Roman" w:cs="Times New Roman"/>
          <w:sz w:val="28"/>
          <w:szCs w:val="28"/>
        </w:rPr>
        <w:t xml:space="preserve"> не только обучать навыкам счета, но и в игровой форме запомнить дорожные знаки.</w:t>
      </w:r>
    </w:p>
    <w:p w:rsidR="00B73D96" w:rsidRDefault="00B73D9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73D96" w:rsidRDefault="00B73D9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668A0" w:rsidRPr="00EA4F86" w:rsidRDefault="00EA4F86" w:rsidP="00EA4F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8890</wp:posOffset>
            </wp:positionV>
            <wp:extent cx="1200150" cy="857250"/>
            <wp:effectExtent l="19050" t="0" r="0" b="0"/>
            <wp:wrapSquare wrapText="bothSides"/>
            <wp:docPr id="6" name="Рисунок 1" descr="F:\DSC_0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_04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8" t="9115" r="12188" b="9566"/>
                    <a:stretch/>
                  </pic:blipFill>
                  <pic:spPr bwMode="auto">
                    <a:xfrm>
                      <a:off x="0" y="0"/>
                      <a:ext cx="12001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Логические </w:t>
      </w:r>
      <w:proofErr w:type="spellStart"/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дорожки</w:t>
      </w:r>
      <w:r w:rsidR="000668A0" w:rsidRPr="005B4380">
        <w:rPr>
          <w:rFonts w:ascii="Times New Roman" w:hAnsi="Times New Roman" w:cs="Times New Roman"/>
          <w:sz w:val="28"/>
          <w:szCs w:val="28"/>
        </w:rPr>
        <w:t>позволяют</w:t>
      </w:r>
      <w:proofErr w:type="spellEnd"/>
      <w:r w:rsidR="000668A0" w:rsidRPr="005B4380">
        <w:rPr>
          <w:rFonts w:ascii="Times New Roman" w:hAnsi="Times New Roman" w:cs="Times New Roman"/>
          <w:sz w:val="28"/>
          <w:szCs w:val="28"/>
        </w:rPr>
        <w:t xml:space="preserve"> закрепить правила дорожного движения, значение и сигнал светофора, с дорожными знаками, расширить знания о правилах безопасного поведения детей на улице.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149225</wp:posOffset>
            </wp:positionV>
            <wp:extent cx="828675" cy="1143000"/>
            <wp:effectExtent l="19050" t="0" r="9525" b="0"/>
            <wp:wrapSquare wrapText="bothSides"/>
            <wp:docPr id="1" name="Рисунок 1" descr="F:\DSC_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_05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59" t="11529" r="30948" b="6156"/>
                    <a:stretch/>
                  </pic:blipFill>
                  <pic:spPr bwMode="auto">
                    <a:xfrm>
                      <a:off x="0" y="0"/>
                      <a:ext cx="8286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6B8B" w:rsidRPr="005B4380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Игра «Подбери нужные карточки» </w:t>
      </w:r>
      <w:r w:rsidRPr="005B4380">
        <w:rPr>
          <w:rFonts w:ascii="Times New Roman" w:hAnsi="Times New Roman" w:cs="Times New Roman"/>
          <w:sz w:val="28"/>
          <w:szCs w:val="28"/>
        </w:rPr>
        <w:t>развивает умственные способности и зрительное восприятие; учить соотносить речевую форму описания дорожных знаков с их графическим изображением; воспитывает самостоятельность, быстроту реакции, смекалку.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6B8B" w:rsidRPr="005B4380" w:rsidRDefault="009C7B43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B43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-62230</wp:posOffset>
            </wp:positionV>
            <wp:extent cx="981075" cy="770255"/>
            <wp:effectExtent l="0" t="114300" r="0" b="86995"/>
            <wp:wrapSquare wrapText="bothSides"/>
            <wp:docPr id="11" name="Рисунок 8" descr="J:\DSC_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DSC_049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l="11164" t="2759" r="13787" b="892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1075" cy="77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B8B" w:rsidRPr="005B4380">
        <w:rPr>
          <w:rFonts w:ascii="Times New Roman" w:hAnsi="Times New Roman" w:cs="Times New Roman"/>
          <w:b/>
          <w:i/>
          <w:sz w:val="28"/>
          <w:szCs w:val="28"/>
        </w:rPr>
        <w:t>Игра – путешествие «Проложи путь по стрелочкам</w:t>
      </w:r>
      <w:r w:rsidR="001C6B8B" w:rsidRPr="005B4380">
        <w:rPr>
          <w:rFonts w:ascii="Times New Roman" w:hAnsi="Times New Roman" w:cs="Times New Roman"/>
          <w:sz w:val="28"/>
          <w:szCs w:val="28"/>
        </w:rPr>
        <w:t>» закрепляет представления детей о транспорте, умению описать (загадке) узнавать предметы; развивать смекалку, быстроту мышления и речевую активность.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6B8B" w:rsidRPr="005B4380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1196340</wp:posOffset>
            </wp:positionH>
            <wp:positionV relativeFrom="paragraph">
              <wp:posOffset>67310</wp:posOffset>
            </wp:positionV>
            <wp:extent cx="945515" cy="962025"/>
            <wp:effectExtent l="19050" t="0" r="6985" b="0"/>
            <wp:wrapSquare wrapText="bothSides"/>
            <wp:docPr id="15" name="Рисунок 11" descr="J:\DSC_0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DSC_049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5634" t="4138" r="18376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67310</wp:posOffset>
            </wp:positionV>
            <wp:extent cx="1104900" cy="942975"/>
            <wp:effectExtent l="19050" t="0" r="0" b="0"/>
            <wp:wrapSquare wrapText="bothSides"/>
            <wp:docPr id="13" name="Рисунок 10" descr="J:\DSC_0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DSC_049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14839" t="9310" r="21839" b="9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B8B">
        <w:rPr>
          <w:rFonts w:ascii="Times New Roman" w:hAnsi="Times New Roman" w:cs="Times New Roman"/>
          <w:b/>
          <w:i/>
          <w:sz w:val="28"/>
          <w:szCs w:val="28"/>
        </w:rPr>
        <w:t xml:space="preserve">Загадки, кроссворды, </w:t>
      </w:r>
      <w:r w:rsidR="001C6B8B" w:rsidRPr="0037669C">
        <w:rPr>
          <w:rFonts w:ascii="Times New Roman" w:hAnsi="Times New Roman" w:cs="Times New Roman"/>
          <w:sz w:val="28"/>
          <w:szCs w:val="28"/>
        </w:rPr>
        <w:t>с помощью которых развиваем</w:t>
      </w:r>
      <w:r w:rsidR="001C6B8B" w:rsidRPr="005B4380">
        <w:rPr>
          <w:rFonts w:ascii="Times New Roman" w:hAnsi="Times New Roman" w:cs="Times New Roman"/>
          <w:sz w:val="28"/>
          <w:szCs w:val="28"/>
        </w:rPr>
        <w:t xml:space="preserve"> мышление, внимание, память, речевую активность, продолжаем формирование интереса к изучению правил дорожного движения.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6B8B" w:rsidRPr="00EA4F86" w:rsidRDefault="00EA4F86" w:rsidP="00EA4F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145415</wp:posOffset>
            </wp:positionV>
            <wp:extent cx="1133475" cy="776605"/>
            <wp:effectExtent l="0" t="171450" r="0" b="156845"/>
            <wp:wrapSquare wrapText="bothSides"/>
            <wp:docPr id="12" name="Рисунок 9" descr="J:\DSC_0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DSC_049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l="12542" t="8276" r="13503" b="157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3475" cy="77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B8B" w:rsidRPr="005B4380">
        <w:rPr>
          <w:rFonts w:ascii="Times New Roman" w:hAnsi="Times New Roman" w:cs="Times New Roman"/>
          <w:b/>
          <w:i/>
          <w:sz w:val="28"/>
          <w:szCs w:val="28"/>
        </w:rPr>
        <w:t>Познавательное лото «Дорожные знаки»</w:t>
      </w:r>
      <w:r w:rsidR="001C6B8B" w:rsidRPr="005B4380">
        <w:rPr>
          <w:rFonts w:ascii="Times New Roman" w:hAnsi="Times New Roman" w:cs="Times New Roman"/>
          <w:sz w:val="28"/>
          <w:szCs w:val="28"/>
        </w:rPr>
        <w:t xml:space="preserve"> дошкольники учатся различать дорожные знаки. Закрепляют знания детей о правилах дорожного движения. Воспитывать умение самостоятельно пользоваться полученными знаниями в повседневной жизни.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6A7" w:rsidRPr="00013FAD" w:rsidRDefault="0037669C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FAD">
        <w:rPr>
          <w:rFonts w:ascii="Times New Roman" w:hAnsi="Times New Roman" w:cs="Times New Roman"/>
          <w:b/>
          <w:sz w:val="28"/>
          <w:szCs w:val="28"/>
        </w:rPr>
        <w:t>Игры на развитие конструкторских навыков:</w:t>
      </w:r>
    </w:p>
    <w:p w:rsidR="000668A0" w:rsidRPr="005B4380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50165</wp:posOffset>
            </wp:positionV>
            <wp:extent cx="1276350" cy="885825"/>
            <wp:effectExtent l="19050" t="0" r="0" b="0"/>
            <wp:wrapSquare wrapText="bothSides"/>
            <wp:docPr id="17" name="Рисунок 17" descr="F:\DSC_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SC_05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25" r="13595"/>
                    <a:stretch/>
                  </pic:blipFill>
                  <pic:spPr bwMode="auto">
                    <a:xfrm>
                      <a:off x="0" y="0"/>
                      <a:ext cx="12763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668A0" w:rsidRPr="005B4380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ЗД –</w:t>
      </w:r>
      <w:proofErr w:type="spellStart"/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моделирования</w:t>
      </w:r>
      <w:r w:rsidR="000668A0" w:rsidRPr="005B4380">
        <w:rPr>
          <w:rFonts w:ascii="Times New Roman" w:hAnsi="Times New Roman" w:cs="Times New Roman"/>
          <w:sz w:val="28"/>
          <w:szCs w:val="28"/>
        </w:rPr>
        <w:t>дети</w:t>
      </w:r>
      <w:proofErr w:type="spellEnd"/>
      <w:r w:rsidR="000668A0" w:rsidRPr="005B4380">
        <w:rPr>
          <w:rFonts w:ascii="Times New Roman" w:hAnsi="Times New Roman" w:cs="Times New Roman"/>
          <w:sz w:val="28"/>
          <w:szCs w:val="28"/>
        </w:rPr>
        <w:t xml:space="preserve"> разыгрывают различные дорожные ситуации. Так, на управляемом перекрестке на зеленый сигнал светофора люди переходят улицу, на желтый останавливаются, ждут, на красный продолжают стоять. Дошкольникизак</w:t>
      </w:r>
      <w:r w:rsidR="001C6B8B">
        <w:rPr>
          <w:rFonts w:ascii="Times New Roman" w:hAnsi="Times New Roman" w:cs="Times New Roman"/>
          <w:sz w:val="28"/>
          <w:szCs w:val="28"/>
        </w:rPr>
        <w:t>репляют знания детей по правилах</w:t>
      </w:r>
      <w:r w:rsidR="000668A0" w:rsidRPr="005B4380">
        <w:rPr>
          <w:rFonts w:ascii="Times New Roman" w:hAnsi="Times New Roman" w:cs="Times New Roman"/>
          <w:sz w:val="28"/>
          <w:szCs w:val="28"/>
        </w:rPr>
        <w:t xml:space="preserve"> безопасного поведения в окружающем мире.</w:t>
      </w:r>
    </w:p>
    <w:p w:rsidR="00EA4F86" w:rsidRDefault="00EA4F8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166370</wp:posOffset>
            </wp:positionV>
            <wp:extent cx="1285875" cy="857250"/>
            <wp:effectExtent l="19050" t="0" r="9525" b="0"/>
            <wp:wrapSquare wrapText="bothSides"/>
            <wp:docPr id="8" name="Рисунок 5" descr="J:\DSC_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SC_049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7489" t="5862" r="5088" b="6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8A0" w:rsidRPr="005B4380" w:rsidRDefault="000668A0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>Книжка – малышка по ПДД</w:t>
      </w:r>
      <w:r w:rsidRPr="005B4380">
        <w:rPr>
          <w:rFonts w:ascii="Times New Roman" w:hAnsi="Times New Roman" w:cs="Times New Roman"/>
          <w:sz w:val="28"/>
          <w:szCs w:val="28"/>
        </w:rPr>
        <w:t xml:space="preserve"> представляет собой правила дорожного движения в занимательной форме. Данную книжку дошкольники создают самичто позволяет развивать интерес к данной работе.</w:t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145415</wp:posOffset>
            </wp:positionV>
            <wp:extent cx="1114425" cy="781685"/>
            <wp:effectExtent l="0" t="171450" r="0" b="151765"/>
            <wp:wrapSquare wrapText="bothSides"/>
            <wp:docPr id="7" name="Рисунок 4" descr="J:\DSC_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SC_049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7946" r="7813" b="1103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14425" cy="78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8A0" w:rsidRPr="005B4380" w:rsidRDefault="000668A0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 xml:space="preserve">Серия картин </w:t>
      </w:r>
      <w:r w:rsidRPr="005B4380">
        <w:rPr>
          <w:rFonts w:ascii="Times New Roman" w:hAnsi="Times New Roman" w:cs="Times New Roman"/>
          <w:b/>
          <w:i/>
          <w:sz w:val="28"/>
          <w:szCs w:val="28"/>
        </w:rPr>
        <w:t>обучающих ситуаций</w:t>
      </w:r>
      <w:r w:rsidR="001C6B8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1C6B8B" w:rsidRPr="001C6B8B">
        <w:rPr>
          <w:rFonts w:ascii="Times New Roman" w:hAnsi="Times New Roman" w:cs="Times New Roman"/>
          <w:sz w:val="28"/>
          <w:szCs w:val="28"/>
        </w:rPr>
        <w:t>в которых</w:t>
      </w:r>
      <w:r w:rsidRPr="001C6B8B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5B4380">
        <w:rPr>
          <w:rFonts w:ascii="Times New Roman" w:hAnsi="Times New Roman" w:cs="Times New Roman"/>
          <w:sz w:val="28"/>
          <w:szCs w:val="28"/>
        </w:rPr>
        <w:t xml:space="preserve"> отрабатывают знания о сигналах светофора.</w:t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68A0" w:rsidRPr="005B4380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37465</wp:posOffset>
            </wp:positionV>
            <wp:extent cx="1439545" cy="781050"/>
            <wp:effectExtent l="19050" t="0" r="8255" b="0"/>
            <wp:wrapSquare wrapText="bothSides"/>
            <wp:docPr id="10" name="Рисунок 7" descr="J:\DSC_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SC_049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10704" t="18966" r="7042" b="14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68A0" w:rsidRPr="005B4380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мнемодорожек</w:t>
      </w:r>
      <w:proofErr w:type="spellEnd"/>
      <w:r w:rsidR="000668A0" w:rsidRPr="005B4380">
        <w:rPr>
          <w:rFonts w:ascii="Times New Roman" w:hAnsi="Times New Roman" w:cs="Times New Roman"/>
          <w:sz w:val="28"/>
          <w:szCs w:val="28"/>
        </w:rPr>
        <w:t xml:space="preserve"> стало эффективным способом закрепления знаний дорожных знаков. </w:t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668A0" w:rsidRPr="005B4380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1270</wp:posOffset>
            </wp:positionV>
            <wp:extent cx="1181100" cy="819150"/>
            <wp:effectExtent l="19050" t="0" r="0" b="0"/>
            <wp:wrapSquare wrapText="bothSides"/>
            <wp:docPr id="4" name="Рисунок 2" descr="J:\DSC_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SC_048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12312" t="10345" r="8302" b="7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Фликеры</w:t>
      </w:r>
      <w:proofErr w:type="spellEnd"/>
      <w:r w:rsidR="000668A0" w:rsidRPr="005B4380">
        <w:rPr>
          <w:rFonts w:ascii="Times New Roman" w:hAnsi="Times New Roman" w:cs="Times New Roman"/>
          <w:b/>
          <w:i/>
          <w:sz w:val="28"/>
          <w:szCs w:val="28"/>
        </w:rPr>
        <w:t>–светоотражающие элементы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668A0" w:rsidRPr="005B4380">
        <w:rPr>
          <w:rFonts w:ascii="Times New Roman" w:hAnsi="Times New Roman" w:cs="Times New Roman"/>
          <w:sz w:val="28"/>
          <w:szCs w:val="28"/>
        </w:rPr>
        <w:t>для улучшения видимости пешехода. Фликеры можно размещать на одежде, рюкзаках, личных вещах, велосипедах, роликах и другие предметы.</w:t>
      </w:r>
    </w:p>
    <w:p w:rsidR="00D53BA6" w:rsidRPr="00013FAD" w:rsidRDefault="0037669C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FAD">
        <w:rPr>
          <w:rFonts w:ascii="Times New Roman" w:hAnsi="Times New Roman" w:cs="Times New Roman"/>
          <w:b/>
          <w:sz w:val="28"/>
          <w:szCs w:val="28"/>
        </w:rPr>
        <w:lastRenderedPageBreak/>
        <w:t>Игры для развития познавательных процессов:</w:t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151765</wp:posOffset>
            </wp:positionV>
            <wp:extent cx="1028700" cy="1009650"/>
            <wp:effectExtent l="19050" t="0" r="0" b="0"/>
            <wp:wrapSquare wrapText="bothSides"/>
            <wp:docPr id="9" name="Рисунок 6" descr="J:\DSC_0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SC_049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0122" t="2759" r="18843" b="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5368" w:rsidRPr="005B4380" w:rsidRDefault="000668A0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proofErr w:type="spellStart"/>
      <w:r w:rsidRPr="005B4380">
        <w:rPr>
          <w:rFonts w:ascii="Times New Roman" w:hAnsi="Times New Roman" w:cs="Times New Roman"/>
          <w:b/>
          <w:i/>
          <w:sz w:val="28"/>
          <w:szCs w:val="28"/>
        </w:rPr>
        <w:t>Мемори</w:t>
      </w:r>
      <w:proofErr w:type="spellEnd"/>
      <w:r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 «Дорожные знаки»</w:t>
      </w:r>
      <w:r w:rsidRPr="005B4380">
        <w:rPr>
          <w:rFonts w:ascii="Times New Roman" w:hAnsi="Times New Roman" w:cs="Times New Roman"/>
          <w:sz w:val="28"/>
          <w:szCs w:val="28"/>
        </w:rPr>
        <w:t xml:space="preserve"> позволяет в игровой форме закрепить </w:t>
      </w:r>
      <w:r w:rsidR="00013FAD">
        <w:rPr>
          <w:rFonts w:ascii="Times New Roman" w:hAnsi="Times New Roman" w:cs="Times New Roman"/>
          <w:sz w:val="28"/>
          <w:szCs w:val="28"/>
        </w:rPr>
        <w:t>с</w:t>
      </w:r>
      <w:r w:rsidRPr="005B4380">
        <w:rPr>
          <w:rFonts w:ascii="Times New Roman" w:hAnsi="Times New Roman" w:cs="Times New Roman"/>
          <w:sz w:val="28"/>
          <w:szCs w:val="28"/>
        </w:rPr>
        <w:t xml:space="preserve"> детьми названия дорожных знаков.</w:t>
      </w: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44450</wp:posOffset>
            </wp:positionV>
            <wp:extent cx="1191895" cy="990600"/>
            <wp:effectExtent l="19050" t="0" r="8255" b="0"/>
            <wp:wrapSquare wrapText="bothSides"/>
            <wp:docPr id="5" name="Рисунок 3" descr="J:\DSC_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SC_049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17365" t="8276" r="15634" b="8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669C" w:rsidRPr="005B4380" w:rsidRDefault="0037669C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b/>
          <w:i/>
          <w:sz w:val="28"/>
          <w:szCs w:val="28"/>
        </w:rPr>
        <w:t xml:space="preserve">Дорожные ребусы </w:t>
      </w:r>
      <w:r w:rsidRPr="005B4380">
        <w:rPr>
          <w:rFonts w:ascii="Times New Roman" w:hAnsi="Times New Roman" w:cs="Times New Roman"/>
          <w:sz w:val="28"/>
          <w:szCs w:val="28"/>
        </w:rPr>
        <w:t>активизирует процессы мышления, внимания и речи детей; уточняет представления о транспорте и правилах дорожного движения; воспитывать сообразительность и находчивость.</w:t>
      </w:r>
    </w:p>
    <w:p w:rsidR="00D53BA6" w:rsidRDefault="00D53BA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BA6" w:rsidRPr="000523D4" w:rsidRDefault="00E82FD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3D4">
        <w:rPr>
          <w:rFonts w:ascii="Times New Roman" w:hAnsi="Times New Roman" w:cs="Times New Roman"/>
          <w:b/>
          <w:sz w:val="28"/>
          <w:szCs w:val="28"/>
        </w:rPr>
        <w:t xml:space="preserve">Особенностью </w:t>
      </w:r>
      <w:r w:rsidR="00C03FCB" w:rsidRPr="000523D4">
        <w:rPr>
          <w:rFonts w:ascii="Times New Roman" w:hAnsi="Times New Roman" w:cs="Times New Roman"/>
          <w:b/>
          <w:sz w:val="28"/>
          <w:szCs w:val="28"/>
        </w:rPr>
        <w:t xml:space="preserve">или преимуществом </w:t>
      </w:r>
      <w:r w:rsidR="00B4043D" w:rsidRPr="000523D4">
        <w:rPr>
          <w:rFonts w:ascii="Times New Roman" w:hAnsi="Times New Roman" w:cs="Times New Roman"/>
          <w:b/>
          <w:sz w:val="28"/>
          <w:szCs w:val="28"/>
        </w:rPr>
        <w:t xml:space="preserve">кейсов </w:t>
      </w:r>
      <w:r w:rsidR="00EC0ADE" w:rsidRPr="000523D4">
        <w:rPr>
          <w:rFonts w:ascii="Times New Roman" w:hAnsi="Times New Roman" w:cs="Times New Roman"/>
          <w:sz w:val="28"/>
          <w:szCs w:val="28"/>
        </w:rPr>
        <w:t>является</w:t>
      </w:r>
      <w:r w:rsidR="00787364" w:rsidRPr="000523D4">
        <w:rPr>
          <w:rFonts w:ascii="Times New Roman" w:hAnsi="Times New Roman" w:cs="Times New Roman"/>
          <w:sz w:val="28"/>
          <w:szCs w:val="28"/>
        </w:rPr>
        <w:t xml:space="preserve">их гибкость, вариативность, что способствует развитию креативности, </w:t>
      </w:r>
      <w:r w:rsidR="00B4043D" w:rsidRPr="000523D4">
        <w:rPr>
          <w:rFonts w:ascii="Times New Roman" w:hAnsi="Times New Roman" w:cs="Times New Roman"/>
          <w:sz w:val="28"/>
          <w:szCs w:val="28"/>
        </w:rPr>
        <w:t xml:space="preserve">разбор реальных ситуаций, накопление определенных практических навыков и знаний, развитие коммуникативных навыков, </w:t>
      </w:r>
      <w:r w:rsidR="00EC0ADE" w:rsidRPr="000523D4">
        <w:rPr>
          <w:rFonts w:ascii="Times New Roman" w:hAnsi="Times New Roman" w:cs="Times New Roman"/>
          <w:sz w:val="28"/>
          <w:szCs w:val="28"/>
        </w:rPr>
        <w:t xml:space="preserve">находится в свободном доступе, </w:t>
      </w:r>
      <w:r w:rsidR="00A4244E" w:rsidRPr="000523D4">
        <w:rPr>
          <w:rFonts w:ascii="Times New Roman" w:hAnsi="Times New Roman" w:cs="Times New Roman"/>
          <w:sz w:val="28"/>
          <w:szCs w:val="28"/>
        </w:rPr>
        <w:t>дети не ограниченны</w:t>
      </w:r>
      <w:r w:rsidR="00EC0ADE" w:rsidRPr="000523D4">
        <w:rPr>
          <w:rFonts w:ascii="Times New Roman" w:hAnsi="Times New Roman" w:cs="Times New Roman"/>
          <w:sz w:val="28"/>
          <w:szCs w:val="28"/>
        </w:rPr>
        <w:t xml:space="preserve"> во времени</w:t>
      </w:r>
      <w:r w:rsidR="00A4244E" w:rsidRPr="000523D4">
        <w:rPr>
          <w:rFonts w:ascii="Times New Roman" w:hAnsi="Times New Roman" w:cs="Times New Roman"/>
          <w:sz w:val="28"/>
          <w:szCs w:val="28"/>
        </w:rPr>
        <w:t xml:space="preserve"> в игре с кейсом.</w:t>
      </w:r>
    </w:p>
    <w:p w:rsidR="00A4244E" w:rsidRPr="000523D4" w:rsidRDefault="00A4244E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BA6" w:rsidRDefault="00A4244E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3D4">
        <w:rPr>
          <w:rFonts w:ascii="Times New Roman" w:hAnsi="Times New Roman" w:cs="Times New Roman"/>
          <w:b/>
          <w:sz w:val="28"/>
          <w:szCs w:val="28"/>
        </w:rPr>
        <w:t xml:space="preserve">По результатам работы </w:t>
      </w:r>
      <w:r w:rsidRPr="000523D4">
        <w:rPr>
          <w:rFonts w:ascii="Times New Roman" w:hAnsi="Times New Roman" w:cs="Times New Roman"/>
          <w:sz w:val="28"/>
          <w:szCs w:val="28"/>
        </w:rPr>
        <w:t>с кейсами можно проследить положительный результат в познавательном развитие на 25%, в социально-коммуникативном развитие на 20%. Дети закрепляют и усваивают новую информацию.</w:t>
      </w:r>
    </w:p>
    <w:p w:rsidR="00D53BA6" w:rsidRDefault="00D53BA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BA6" w:rsidRDefault="00D53BA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BA6" w:rsidRDefault="00D53BA6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A42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44E" w:rsidRDefault="00A4244E" w:rsidP="00A42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B8B" w:rsidRDefault="001C6B8B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3A8" w:rsidRDefault="008E63A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5368" w:rsidRDefault="00755368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38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1C6B8B" w:rsidRPr="005B4380" w:rsidRDefault="001C6B8B" w:rsidP="001C6B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E9D" w:rsidRPr="005B4380" w:rsidRDefault="00755368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1.</w:t>
      </w:r>
      <w:r w:rsidR="00072E9D" w:rsidRPr="005B4380">
        <w:rPr>
          <w:rFonts w:ascii="Times New Roman" w:hAnsi="Times New Roman" w:cs="Times New Roman"/>
          <w:sz w:val="28"/>
          <w:szCs w:val="28"/>
        </w:rPr>
        <w:t xml:space="preserve"> Как работать с палочками </w:t>
      </w:r>
      <w:proofErr w:type="spellStart"/>
      <w:r w:rsidR="00072E9D" w:rsidRPr="005B4380">
        <w:rPr>
          <w:rFonts w:ascii="Times New Roman" w:hAnsi="Times New Roman" w:cs="Times New Roman"/>
          <w:sz w:val="28"/>
          <w:szCs w:val="28"/>
        </w:rPr>
        <w:t>Кюзинера</w:t>
      </w:r>
      <w:proofErr w:type="spellEnd"/>
      <w:r w:rsidR="00072E9D" w:rsidRPr="005B4380">
        <w:rPr>
          <w:rFonts w:ascii="Times New Roman" w:hAnsi="Times New Roman" w:cs="Times New Roman"/>
          <w:sz w:val="28"/>
          <w:szCs w:val="28"/>
        </w:rPr>
        <w:t>. Игр</w:t>
      </w:r>
      <w:r w:rsidR="00EC0ADE">
        <w:rPr>
          <w:rFonts w:ascii="Times New Roman" w:hAnsi="Times New Roman" w:cs="Times New Roman"/>
          <w:sz w:val="28"/>
          <w:szCs w:val="28"/>
        </w:rPr>
        <w:t>ы и упражнения по обучению мате</w:t>
      </w:r>
      <w:r w:rsidR="00072E9D" w:rsidRPr="005B4380">
        <w:rPr>
          <w:rFonts w:ascii="Times New Roman" w:hAnsi="Times New Roman" w:cs="Times New Roman"/>
          <w:sz w:val="28"/>
          <w:szCs w:val="28"/>
        </w:rPr>
        <w:t>матике. Комарова Л.Д.- Москва издательство ГНОМ 2015 г.-64 с.</w:t>
      </w:r>
    </w:p>
    <w:p w:rsidR="00072E9D" w:rsidRPr="005B4380" w:rsidRDefault="00072E9D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2.Современные педагогические технологии образования детей дошкольного возраста. Толстикова О.В.- Екатеринбург: ГАОУ ДПО СО «ИРО», 2014г.-200с.</w:t>
      </w:r>
    </w:p>
    <w:p w:rsidR="00E82FDB" w:rsidRDefault="00072E9D" w:rsidP="001C6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380">
        <w:rPr>
          <w:rFonts w:ascii="Times New Roman" w:hAnsi="Times New Roman" w:cs="Times New Roman"/>
          <w:sz w:val="28"/>
          <w:szCs w:val="28"/>
        </w:rPr>
        <w:t>3.</w:t>
      </w:r>
      <w:r w:rsidR="003C1C4C" w:rsidRPr="005B4380">
        <w:rPr>
          <w:rFonts w:ascii="Times New Roman" w:hAnsi="Times New Roman" w:cs="Times New Roman"/>
          <w:sz w:val="28"/>
          <w:szCs w:val="28"/>
        </w:rPr>
        <w:t xml:space="preserve">Реферативный обзор на тему «Метод </w:t>
      </w:r>
      <w:proofErr w:type="spellStart"/>
      <w:r w:rsidR="003C1C4C" w:rsidRPr="005B4380">
        <w:rPr>
          <w:rFonts w:ascii="Times New Roman" w:hAnsi="Times New Roman" w:cs="Times New Roman"/>
          <w:sz w:val="28"/>
          <w:szCs w:val="28"/>
        </w:rPr>
        <w:t>case-study</w:t>
      </w:r>
      <w:proofErr w:type="spellEnd"/>
      <w:r w:rsidR="003C1C4C" w:rsidRPr="005B4380">
        <w:rPr>
          <w:rFonts w:ascii="Times New Roman" w:hAnsi="Times New Roman" w:cs="Times New Roman"/>
          <w:sz w:val="28"/>
          <w:szCs w:val="28"/>
        </w:rPr>
        <w:t xml:space="preserve"> как современная технология профессионально-ориентированного обучения» подготовлен коллективом Отдела методического</w:t>
      </w:r>
      <w:r w:rsidR="001C6B8B">
        <w:rPr>
          <w:rFonts w:ascii="Times New Roman" w:hAnsi="Times New Roman" w:cs="Times New Roman"/>
          <w:sz w:val="28"/>
          <w:szCs w:val="28"/>
        </w:rPr>
        <w:t xml:space="preserve"> обеспечения учебного процесса </w:t>
      </w:r>
      <w:r w:rsidR="003C1C4C" w:rsidRPr="005B4380">
        <w:rPr>
          <w:rFonts w:ascii="Times New Roman" w:hAnsi="Times New Roman" w:cs="Times New Roman"/>
          <w:sz w:val="28"/>
          <w:szCs w:val="28"/>
        </w:rPr>
        <w:t xml:space="preserve">под руководством </w:t>
      </w:r>
      <w:proofErr w:type="spellStart"/>
      <w:r w:rsidR="003C1C4C" w:rsidRPr="005B4380">
        <w:rPr>
          <w:rFonts w:ascii="Times New Roman" w:hAnsi="Times New Roman" w:cs="Times New Roman"/>
          <w:sz w:val="28"/>
          <w:szCs w:val="28"/>
        </w:rPr>
        <w:t>Н.Н.Комиссаровой</w:t>
      </w:r>
      <w:proofErr w:type="spellEnd"/>
      <w:r w:rsidR="003C1C4C" w:rsidRPr="005B4380">
        <w:rPr>
          <w:rFonts w:ascii="Times New Roman" w:hAnsi="Times New Roman" w:cs="Times New Roman"/>
          <w:sz w:val="28"/>
          <w:szCs w:val="28"/>
        </w:rPr>
        <w:t xml:space="preserve"> с использованием литературных источников (учебных пособий, сборников статей, материалов периодических изданий), опубликованных в открытой печати на русском языке, а также интеллектуальных ресурсов сети Интернет. http://volkov.mmm-tasty.ru/entries/31269</w:t>
      </w:r>
      <w:r w:rsidR="001C6B8B">
        <w:rPr>
          <w:rFonts w:ascii="Times New Roman" w:hAnsi="Times New Roman" w:cs="Times New Roman"/>
          <w:sz w:val="28"/>
          <w:szCs w:val="28"/>
        </w:rPr>
        <w:t>.</w:t>
      </w:r>
    </w:p>
    <w:p w:rsidR="00E82FDB" w:rsidRDefault="00E82FDB" w:rsidP="00E82FDB">
      <w:pPr>
        <w:rPr>
          <w:rFonts w:ascii="Times New Roman" w:hAnsi="Times New Roman" w:cs="Times New Roman"/>
          <w:sz w:val="28"/>
          <w:szCs w:val="28"/>
        </w:rPr>
      </w:pPr>
    </w:p>
    <w:p w:rsidR="003C1C4C" w:rsidRDefault="003C1C4C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Default="00E82FDB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63A8" w:rsidRDefault="008E63A8" w:rsidP="00E82F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FDB" w:rsidRPr="00E82FDB" w:rsidRDefault="00E82FDB" w:rsidP="00E82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FD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E82FDB" w:rsidRDefault="008E63A8" w:rsidP="008E63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7629" cy="1872000"/>
            <wp:effectExtent l="133350" t="76200" r="56515" b="109220"/>
            <wp:docPr id="20" name="Рисунок 3" descr="J:\DSC_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SC_056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9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29" cy="1872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A20C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="002763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A20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0576" cy="1872000"/>
            <wp:effectExtent l="133350" t="76200" r="67945" b="109220"/>
            <wp:docPr id="26" name="Рисунок 8" descr="J:\DSC_0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DSC_056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1547" t="4808" r="10512" b="2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576" cy="1872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82FDB" w:rsidRDefault="00276382" w:rsidP="00E82FDB">
      <w:pPr>
        <w:tabs>
          <w:tab w:val="left" w:pos="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763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7959" cy="1692000"/>
            <wp:effectExtent l="133350" t="76200" r="59690" b="118110"/>
            <wp:docPr id="28" name="Рисунок 4" descr="J:\DSC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SC_054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4008" t="16106" r="3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959" cy="1692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3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6345" cy="1692000"/>
            <wp:effectExtent l="133350" t="76200" r="52070" b="118110"/>
            <wp:docPr id="30" name="Рисунок 2" descr="J:\DSC_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SC_055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3046" t="1923" r="3964" b="6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345" cy="1692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C03F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8E63A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8E63A8" w:rsidRDefault="00AA20C6" w:rsidP="00E82FDB">
      <w:pPr>
        <w:tabs>
          <w:tab w:val="left" w:pos="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5686" cy="1728000"/>
            <wp:effectExtent l="133350" t="76200" r="62230" b="120015"/>
            <wp:docPr id="23" name="Рисунок 6" descr="J:\DSC_0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SC_056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15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86" cy="1728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045A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2763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2286" cy="1728000"/>
            <wp:effectExtent l="133350" t="76200" r="59055" b="120015"/>
            <wp:docPr id="24" name="Рисунок 5" descr="J:\DSC_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SC_054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4971" r="5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286" cy="1728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E63A8" w:rsidRPr="00E82FDB" w:rsidRDefault="00276382" w:rsidP="00E82FDB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2763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3049" cy="1728000"/>
            <wp:effectExtent l="133350" t="76200" r="63500" b="120015"/>
            <wp:docPr id="29" name="Рисунок 1" descr="J:\DSC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SC_054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12184" t="10000" r="10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049" cy="1728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AA20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6742" cy="1728000"/>
            <wp:effectExtent l="133350" t="76200" r="52705" b="120015"/>
            <wp:docPr id="25" name="Рисунок 7" descr="J:\DSC_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SC_056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t="10337" r="4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42" cy="1728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8E63A8" w:rsidRPr="00E82FDB" w:rsidSect="00013FAD">
      <w:pgSz w:w="11906" w:h="16838"/>
      <w:pgMar w:top="1134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90AD5"/>
    <w:multiLevelType w:val="hybridMultilevel"/>
    <w:tmpl w:val="9A289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27A4E"/>
    <w:multiLevelType w:val="hybridMultilevel"/>
    <w:tmpl w:val="DB644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24FA0"/>
    <w:multiLevelType w:val="hybridMultilevel"/>
    <w:tmpl w:val="F0C0B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56AC8"/>
    <w:multiLevelType w:val="hybridMultilevel"/>
    <w:tmpl w:val="9D50B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D45CB"/>
    <w:multiLevelType w:val="hybridMultilevel"/>
    <w:tmpl w:val="9F4CBD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318B"/>
    <w:rsid w:val="00007BB7"/>
    <w:rsid w:val="00013FAD"/>
    <w:rsid w:val="000523D4"/>
    <w:rsid w:val="000668A0"/>
    <w:rsid w:val="00072E9D"/>
    <w:rsid w:val="000F116D"/>
    <w:rsid w:val="000F417C"/>
    <w:rsid w:val="00126903"/>
    <w:rsid w:val="001849DD"/>
    <w:rsid w:val="001C6B8B"/>
    <w:rsid w:val="001E077E"/>
    <w:rsid w:val="0027482A"/>
    <w:rsid w:val="00276382"/>
    <w:rsid w:val="00286421"/>
    <w:rsid w:val="002C36D4"/>
    <w:rsid w:val="0037669C"/>
    <w:rsid w:val="003A5000"/>
    <w:rsid w:val="003C1C4C"/>
    <w:rsid w:val="004B6C74"/>
    <w:rsid w:val="004D7A89"/>
    <w:rsid w:val="00531F8D"/>
    <w:rsid w:val="00565F7A"/>
    <w:rsid w:val="005B4380"/>
    <w:rsid w:val="005E44B5"/>
    <w:rsid w:val="00623DF9"/>
    <w:rsid w:val="00657F4F"/>
    <w:rsid w:val="0066318B"/>
    <w:rsid w:val="00672217"/>
    <w:rsid w:val="00755368"/>
    <w:rsid w:val="007713D2"/>
    <w:rsid w:val="00787364"/>
    <w:rsid w:val="007B4C74"/>
    <w:rsid w:val="007B6262"/>
    <w:rsid w:val="00805C97"/>
    <w:rsid w:val="00872CDE"/>
    <w:rsid w:val="008E63A8"/>
    <w:rsid w:val="008F0368"/>
    <w:rsid w:val="00913772"/>
    <w:rsid w:val="00914435"/>
    <w:rsid w:val="00967199"/>
    <w:rsid w:val="009C7B43"/>
    <w:rsid w:val="009F3B73"/>
    <w:rsid w:val="00A00EA0"/>
    <w:rsid w:val="00A045A5"/>
    <w:rsid w:val="00A4244E"/>
    <w:rsid w:val="00A926A7"/>
    <w:rsid w:val="00AA20C6"/>
    <w:rsid w:val="00AD53FA"/>
    <w:rsid w:val="00AD6FF7"/>
    <w:rsid w:val="00AF3531"/>
    <w:rsid w:val="00B4043D"/>
    <w:rsid w:val="00B72841"/>
    <w:rsid w:val="00B73D96"/>
    <w:rsid w:val="00B93AB8"/>
    <w:rsid w:val="00B95389"/>
    <w:rsid w:val="00BD6FD5"/>
    <w:rsid w:val="00C03FCB"/>
    <w:rsid w:val="00C10739"/>
    <w:rsid w:val="00C27E3B"/>
    <w:rsid w:val="00C34883"/>
    <w:rsid w:val="00D53BA6"/>
    <w:rsid w:val="00D664B3"/>
    <w:rsid w:val="00E35D92"/>
    <w:rsid w:val="00E54F5B"/>
    <w:rsid w:val="00E569E1"/>
    <w:rsid w:val="00E82FDB"/>
    <w:rsid w:val="00EA4F86"/>
    <w:rsid w:val="00EC0ADE"/>
    <w:rsid w:val="00F02B83"/>
    <w:rsid w:val="00F40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12158-1616-48CE-9B11-DD72AA38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83"/>
  </w:style>
  <w:style w:type="paragraph" w:styleId="1">
    <w:name w:val="heading 1"/>
    <w:basedOn w:val="a"/>
    <w:next w:val="a"/>
    <w:link w:val="10"/>
    <w:uiPriority w:val="9"/>
    <w:qFormat/>
    <w:rsid w:val="0066318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31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unhideWhenUsed/>
    <w:rsid w:val="0066318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53FA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59"/>
    <w:rsid w:val="00013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71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1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3.jpeg"/><Relationship Id="rId39" Type="http://schemas.microsoft.com/office/2007/relationships/hdphoto" Target="media/hdphoto16.wdp"/><Relationship Id="rId21" Type="http://schemas.microsoft.com/office/2007/relationships/hdphoto" Target="media/hdphoto7.wdp"/><Relationship Id="rId34" Type="http://schemas.openxmlformats.org/officeDocument/2006/relationships/image" Target="media/image17.jpeg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microsoft.com/office/2007/relationships/hdphoto" Target="media/hdphoto11.wdp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image" Target="media/image16.jpeg"/><Relationship Id="rId37" Type="http://schemas.microsoft.com/office/2007/relationships/hdphoto" Target="media/hdphoto15.wdp"/><Relationship Id="rId40" Type="http://schemas.openxmlformats.org/officeDocument/2006/relationships/image" Target="media/image20.png"/><Relationship Id="rId45" Type="http://schemas.openxmlformats.org/officeDocument/2006/relationships/image" Target="media/image25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microsoft.com/office/2007/relationships/hdphoto" Target="media/hdphoto8.wdp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49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microsoft.com/office/2007/relationships/hdphoto" Target="media/hdphoto6.wdp"/><Relationship Id="rId31" Type="http://schemas.microsoft.com/office/2007/relationships/hdphoto" Target="media/hdphoto12.wdp"/><Relationship Id="rId44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4.wdp"/><Relationship Id="rId22" Type="http://schemas.openxmlformats.org/officeDocument/2006/relationships/image" Target="media/image11.jpeg"/><Relationship Id="rId27" Type="http://schemas.microsoft.com/office/2007/relationships/hdphoto" Target="media/hdphoto10.wdp"/><Relationship Id="rId30" Type="http://schemas.openxmlformats.org/officeDocument/2006/relationships/image" Target="media/image15.jpeg"/><Relationship Id="rId35" Type="http://schemas.microsoft.com/office/2007/relationships/hdphoto" Target="media/hdphoto14.wdp"/><Relationship Id="rId43" Type="http://schemas.openxmlformats.org/officeDocument/2006/relationships/image" Target="media/image23.jpeg"/><Relationship Id="rId48" Type="http://schemas.openxmlformats.org/officeDocument/2006/relationships/fontTable" Target="fontTable.xml"/><Relationship Id="rId8" Type="http://schemas.microsoft.com/office/2007/relationships/hdphoto" Target="media/hdphoto1.wdp"/><Relationship Id="rId3" Type="http://schemas.openxmlformats.org/officeDocument/2006/relationships/settings" Target="settings.xml"/><Relationship Id="rId12" Type="http://schemas.microsoft.com/office/2007/relationships/hdphoto" Target="media/hdphoto3.wdp"/><Relationship Id="rId17" Type="http://schemas.microsoft.com/office/2007/relationships/hdphoto" Target="media/hdphoto5.wdp"/><Relationship Id="rId25" Type="http://schemas.microsoft.com/office/2007/relationships/hdphoto" Target="media/hdphoto9.wdp"/><Relationship Id="rId33" Type="http://schemas.microsoft.com/office/2007/relationships/hdphoto" Target="media/hdphoto13.wdp"/><Relationship Id="rId38" Type="http://schemas.openxmlformats.org/officeDocument/2006/relationships/image" Target="media/image19.jpeg"/><Relationship Id="rId46" Type="http://schemas.openxmlformats.org/officeDocument/2006/relationships/image" Target="media/image26.jpeg"/><Relationship Id="rId20" Type="http://schemas.openxmlformats.org/officeDocument/2006/relationships/image" Target="media/image10.jpeg"/><Relationship Id="rId41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8</Pages>
  <Words>1641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2020-03-12T10:32:00Z</cp:lastPrinted>
  <dcterms:created xsi:type="dcterms:W3CDTF">2020-02-14T06:53:00Z</dcterms:created>
  <dcterms:modified xsi:type="dcterms:W3CDTF">2022-01-12T10:08:00Z</dcterms:modified>
</cp:coreProperties>
</file>