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E97" w:rsidRPr="007B5140" w:rsidRDefault="00EF3E97" w:rsidP="00EF3E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Опыт по развитию мелкой моторики у детей раннего возраста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р: Степанец Лариса Владимировна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Организация: МБДОУ 34 «Солнышко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Населенный пункт: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Мрманск</w:t>
      </w:r>
      <w:proofErr w:type="spellEnd"/>
    </w:p>
    <w:p w:rsidR="00EF3E97" w:rsidRPr="007B5140" w:rsidRDefault="00EF3E97" w:rsidP="00EF3E9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«Руки дают человеку голову,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поумневшая голова учит руки,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а умелые руки снова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способствуют развитию мозга»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И.П.Павлов</w:t>
      </w:r>
      <w:proofErr w:type="spellEnd"/>
    </w:p>
    <w:p w:rsidR="00EF3E97" w:rsidRPr="007B5140" w:rsidRDefault="00EF3E97" w:rsidP="00EF3E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r w:rsidRPr="007B51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ВВЕДЕНИЕ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развития мелкой моторики детей довольно актуален. Это неоднократно подчеркивается педагогами, психологами и другими специалистами в области дошкольного образования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работы по развитию мелкой моторики детей раннего возраста обусловлена возрастными психологическими и физиологическими особенностями детей: в раннем и младшем дошкольном возрасте интенсивно развиваются структуры и функции головного мозга ребенка, что расширяет его возможности в познании окружающего мира. Всестороннее представление об окружающем предметном мире у человека не может сложиться без тактильно – двигательного восприятия, так как оно лежит в основе чувственного познания. Именно с помощью тактильно – двигательного восприятия складываются первые впечатления о форме, величине предметов, их расположении в пространстве. Чтобы научить малыша говорить, необходимо не только тренировать его артикуляционный аппарат, но и развивать мелкую моторику рук.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развития мелкой моторики – один из показателей интеллектуальной готовности к школе и именно в этой области дошкольники испытывают серьезные трудности. Поэтому работу по развитию мелкой моторики нужно начинать, задолго до поступления в школу, а именно с самого раннего возраста.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Pr="007B51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ТЕОРИТИЧЕСКАЯ ЧАСТЬ</w:t>
      </w:r>
      <w:bookmarkStart w:id="0" w:name="_GoBack"/>
      <w:bookmarkEnd w:id="0"/>
    </w:p>
    <w:p w:rsidR="00EF3E97" w:rsidRPr="007B5140" w:rsidRDefault="00EF3E97" w:rsidP="00EF3E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1.1 Что такое мелкая моторика?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Мелкая моторика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совокупность скоординированных действий нервной, мышечной и костной систем, часто в сочетании со зрительной системой в выполнении мелких и точных движений кистями и пальцами рук и ног. В применении к моторным навыкам руки и пальцев часто используется термин ловкость.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К области мелкой моторики относится большое разнообразие движений: от примитивных жестов, таких как захват объектов, до очень мелких движений, от которых, например, зависит почерк человека.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1.2 Значение игр на развитие мелкой моторики.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Значение мелкой моторики</w:t>
      </w:r>
    </w:p>
    <w:p w:rsidR="00EF3E97" w:rsidRPr="007B5140" w:rsidRDefault="00EF3E97" w:rsidP="00EF3E9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Движения рук – это основа для формирования навыков самообслуживания у детей.</w:t>
      </w:r>
    </w:p>
    <w:p w:rsidR="00EF3E97" w:rsidRPr="007B5140" w:rsidRDefault="00EF3E97" w:rsidP="00EF3E9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развития тонкой моторики является одним из важных показателей готовности ребенка к обучению в школе.</w:t>
      </w:r>
    </w:p>
    <w:p w:rsidR="00EF3E97" w:rsidRPr="007B5140" w:rsidRDefault="00EF3E97" w:rsidP="00EF3E9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Движения пальцев рук влияют на развитие моторной функции речи и стимулируют развитие других психических функций – мышления, памяти, внимания.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Функция человеческой руки уникальна и универсальна. Сухомлинский в своих воспоминаниях писал о том, что «ум ребенка находится на кончиках его пальцев. Чем больше мастерства в детской руке, тем ребенок умнее. Именно руки учат ребенка точности, аккуратности, ясности мышления. Движения рук возбуждают мозг, заставляя его развиваться»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мнению М.М. Кольцовой, уровень развития речи находится в прямой зависимости от степени </w:t>
      </w:r>
      <w:proofErr w:type="spellStart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тонких движений пальцев рук: если развитие движений пальцев соответствует возрасту ребенка, то и речевое развитие его будет в пределах нормы; если же развитие движений пальцев отстает, задерживается и развитие речи. М.М. Кольцова отмечает, что есть все основания рассматривать кисть руки как «орган речи» — такой же, как артикуляционный аппарат. С этой точки зрения, двигательную проекционную область кисти руки можно считать еще одной речевой зоной мозга.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наблюдениям исследователей, развитие словесной речи ребенка начинается, когда движения пальцев рук достигают достаточной тонкости. 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Развитие пальцевой моторики как бы подготавливает почву для последующего формирования речи.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Оказывается, что у большинства современных детей отмечается общее моторное отставание, в особенности у детей городских. Вспомните, сейчас даже в детские сады просят приносить обувь на липучках, чтобы воспитателям не брать на себя труд учить ребенка завязывать шнурки. Еще 20 лет назад родителям, а вместе с ними и детям, приходилось больше делать руками: перебирать крупу, стирать белье, вязать, вышивать. Сейчас же на каждое занятие есть по машине.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Следствие слабого развития общей моторики, и в частности - руки, общая неготовность большинства современных детей к письму или проблем с речевым развитием. С большой долей вероятности можно заключать, что если с речью не все в порядке, это наверняка проблемы с моторикой.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развитию тонкой моторики кистей и пальцев рук оказывает благотворное влияние не только на становление речи и ее функций, но и на психическое развитие ребенка. В Японии, например, целенаправленная тренировка рук у детей проводится в детских садах с двухлетнего возраста (по мнению специалистов, это стимулирует умственное развитие ребенка), а в японских семьях пальчики детям развивают с годовалого возраста.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Начинать работу по развитию мелкой моторики нужно с самого раннего возраста. Уже грудному младенцу можно массировать пальчики (пальчиковая гимнастика), воздействуя тем самым на активные точки, связанные с корой головного мозга. В раннем и младшем дошкольном возрасте нужно выполнять простые упражнения, сопровождаемые стихотворным текстом, не забывать о развитии элементарных навыков самообслуживания: застегивать и расстегивать пуговицы, завязывать шнурки и т. д.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любят дети махать ручкой, хлопать в ладоши, играть в "Сороку - </w:t>
      </w:r>
      <w:proofErr w:type="spellStart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белобоку</w:t>
      </w:r>
      <w:proofErr w:type="spellEnd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показывать "козу рогатую". Все эти игры очень полезны, так как тренируют руку. Также в раннем детстве полезны игры с кубиками, пирамидками, матрешками. Позже - с различного вида конструкторами, например, "</w:t>
      </w:r>
      <w:proofErr w:type="spellStart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", когда ребенку приходится собирать и разбирать мелкие детали, складывать целое из отдельных частей, а для этого очень важно, чтобы пальчики слушались и хорошо работали, тем самым стимулировали речевое развитие малыша.</w:t>
      </w:r>
    </w:p>
    <w:p w:rsidR="00EF3E97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E97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E97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1.3. Виды игр для развития мелкой моторики.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Мелкую моторику рук развивают: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различные игры с пальчиками, где необходимо выполнять те или иные движения в определенной последовательности;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с мелкими предметами, которые неудобно брать в ручку (только под контролем взрослых);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игры, где требуется что-то брать или вытаскивать, сжимать - разжимать, выливать - наливать,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насыпать - высыпать, проталкивать в отверстия и т. д.;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карандашом (фломастером, кистью и т. д.);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застегивание и расстегивание молний, пуговиц, одевание и раздевание и т. д.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Мелкую моторику рук развивают также физические упражнения. Это разнообразные висы и лазание (на спортивном комплексе, по лесенке и т. д.). Такие упражнения укрепляют ладони и пальцы малыша, развивают мышцы. Малыш, которому позволяют лазать и висеть, лучше осваивает упражнения, направленные непосредственно на мелкую моторику.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ПРАКТИЧЕСКАЯ ЧАСТЬ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2.1. Актуальность, цель и задачи.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Актуальность 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моей работы заключается в том, что целенаправленная и систематическая работа по развитию мелкой моторики у детей раннего возраста способствует формированию интеллектуальных способностей, речевой деятельности, а самое главное, сохранению психического и физического развития ребенка.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Свою работу по развитию мелкой моторики проводила с детьми 1 младшей группы. В группу приходят дети “домашние”, у них не были сформированы навыки самообслуживания. Все эти навыки формируются под воздействием воспитания у ребенка общей и мелкой моторики. Рука ребенка в этом возрасте физиологически несовершенна. Как и весь организм, она находится в стадии интенсивного развития. Мелкая моторика развита плохо. Пальцы рук 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сгибаются и разгибаются синхронно, т.е. действуют все вместе. Движения пальцев слабо дифференцированы, поэтому при сгибании одного пальчика остальные выполняют аналогичное действие. Наблюдается неполная амплитуда движений и быстрая утомляемость.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начале своей работы провела диагностическое обследование состояния мелкой моторики у детей с целью – выявить уровень развития мелкой моторики рук. Диагностику проводила по следующим критериям: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1. упражнение «Фонарики»,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сжимание и разжимание кулачков,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потирание кулачков,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сминание</w:t>
      </w:r>
      <w:proofErr w:type="spellEnd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бумаги в кулаке.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делятся на три уровня: высокий, средний, низкий.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Высокий уровень: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точное воспроизведение движения.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Средний уровень: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основные элементы движения выполнены, но присутствуют неточности выполнения.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Низкий уровень: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отсутствие основных элементов в структуре движения.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Проведенная диагностика развития мелкой моторики показала, что 70% вновь пришедших детей имеют низкий уровень развития мелкой моторики, а 30% - средний.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 важность проблемы по развитию мелкой моторики, решила провести с детьми углубленную работу в этом направлении, работая в контакте с родителями и специалистами детского сада.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собой я поставила цель.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Цель работы</w:t>
      </w:r>
      <w:r w:rsidRPr="007B51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мелкой моторики у детей раннего возраста посредством дидактических игр и игрушек.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решения этой цели я поставила перед собой следующие </w:t>
      </w: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задачи: </w:t>
      </w:r>
    </w:p>
    <w:p w:rsidR="00EF3E97" w:rsidRPr="007B5140" w:rsidRDefault="00EF3E97" w:rsidP="00EF3E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предметно – развивающую среду группы для развития мелкой моторики.</w:t>
      </w:r>
    </w:p>
    <w:p w:rsidR="00EF3E97" w:rsidRPr="007B5140" w:rsidRDefault="00EF3E97" w:rsidP="00EF3E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мелкую моторику пальцев рук у детей раннего возраста посредством дидактических игр и игрушек.</w:t>
      </w:r>
    </w:p>
    <w:p w:rsidR="00EF3E97" w:rsidRPr="007B5140" w:rsidRDefault="00EF3E97" w:rsidP="00EF3E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тактильную чувствительность рук детей.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Предполагаемый результат:</w:t>
      </w:r>
    </w:p>
    <w:p w:rsidR="00EF3E97" w:rsidRPr="007B5140" w:rsidRDefault="00EF3E97" w:rsidP="00EF3E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Усовершенствована предметно – развивающая среда;</w:t>
      </w:r>
    </w:p>
    <w:p w:rsidR="00EF3E97" w:rsidRPr="007B5140" w:rsidRDefault="00EF3E97" w:rsidP="00EF3E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Положительная динамика развития мелкой моторики у каждого ребенка.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2.2. Принципы.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сформировать у детей определенную систему знаний по данной теме необходимо использование следующих принципов.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Принципы доступности и индивидуальности.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Каждому ребенку присущи свои качества, у каждого свой индивидуальный уровень развития, свой имеющийся первоначальный сенсорный опыт. Считаю своей главной задачей - знать личностные особенности каждого ребенка, искать методы индивидуальной работы с каждым из них. Подбираемый для дидактических игр материал должен быть понятен и доступен каждому ребенку.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Принципы последовательности и систематичности.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К.Д. Ушинский писал: «Только система, выходящая из самой сущности предметов, дает нам полную власть над нашими знаниями...»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Важным фактором для развития мелкой моторики является последовательность и систематичность.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Наличие системы придает сенсорному воспитанию организованность, последовательность от простого к сложному. На этапе раннего детства усвоение знаний наравне с формированием умений, должно происходить систематически, а не от случая к случаю.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Далее учитывается систематичность.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Наличие системы придает сенсорному воспитанию организованность, последовательность от простого к сложному. На этапе раннего детства усвоение знаний наравне с формированием умений, должно происходить систематически, а не от случая к случаю.</w:t>
      </w:r>
    </w:p>
    <w:p w:rsidR="00EF3E97" w:rsidRDefault="00EF3E97" w:rsidP="00EF3E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</w:p>
    <w:p w:rsidR="00EF3E97" w:rsidRDefault="00EF3E97" w:rsidP="00EF3E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</w:pPr>
    </w:p>
    <w:p w:rsidR="00EF3E97" w:rsidRPr="007B5140" w:rsidRDefault="00EF3E97" w:rsidP="00EF3E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lastRenderedPageBreak/>
        <w:t>Принцип связи с жизненным опытом.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 умелой реализации этого принципа зависит конкретный результат, успех и качество обучения ребенка. Существенным фактором в методике проведения дидактических игр является взаимосвязь обучения в дидактической игре с закреплением знаний и умений в повседневной жизни: на прогулках, во время самостоятельной деятельности, во время игры и т.д. Во время одевания и раздевания закрепляем умения застегивать и расстегивать пуговицы, развязывать шнурки.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Принцип наглядности.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Учитывая психологию, возрастные особенности детей раннего возраста, наглядность играет большую роль в сочетании со словами. При этом образуется связь между предметами и </w:t>
      </w:r>
      <w:proofErr w:type="gramStart"/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явлениями действительности</w:t>
      </w:r>
      <w:proofErr w:type="gramEnd"/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обозначающими их словами. Правильно подобранные дидактические пособия несут в себе большой эмоциональный заряд.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Весь наглядный материал и дидактические пособия, находящиеся в нашей группе, имеют привлекательный внешний вид: картинки яркие, красочные; игрушки целые, не сломанные, приведены в аккуратный вид; яркие и разнообразно окрашенные кубики и кирпичики. Приятная фактура, четкая форма и яркий насыщенный цвет дидактических игр и пособий доставляют детям радость, вызывают желание играть ими, способствуют накоплению сенсорных отношений.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2.3.</w:t>
      </w: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Методы и приемы.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Правильно подобранные методы и приемы обучения, способствуют развитию мелкой моторики у малышей.</w:t>
      </w: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 xml:space="preserve"> </w:t>
      </w: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Во время проведения дидактических игр и с игрушками использую следующие </w:t>
      </w:r>
      <w:r w:rsidRPr="007B514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методы: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Словесный метод.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Словесные обращения воспитателя к детям - </w:t>
      </w:r>
      <w:r w:rsidRPr="007B514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объяснения </w:t>
      </w: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при рассматривании наглядных объектов, </w:t>
      </w:r>
      <w:r w:rsidRPr="007B514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рассказы о </w:t>
      </w: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них, </w:t>
      </w:r>
      <w:r w:rsidRPr="007B514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вопросы </w:t>
      </w: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 другие формы речи служат для развития понимания речи взрослого. Поскольку на этапе становления речевого развития сложно одновременно воспринимать показ предметов, действий с ними и речевую информацию, то объяснение должно быть </w:t>
      </w: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предельно кратко: каждое лишнее слово отвлекает малыша от зрительного восприятия.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Наглядно-действенный метод обучения.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раннем возрасте, как известно, дети знакомятся с окружающими их предметами путем наглядно-чувственного накопления опыта: смотрят, берут в руки, щупают, так или иначе действуют с ними. Учитывая эту возрастную особенность, я стараюсь широко использовать приемы наглядности: показываю предмет, даю возможность потрогать его, рассмотреть.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B514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Практический метод.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знания были усвоены, необходимо применение их в практической деятельности. После общего показа и объяснения, я предлагаю выполнить под непосредственным руководством фрагмент дидактической игры отдельно каждому ребенку, оказывая по мере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необходимости дифференцированную помощь, даю единичные указания.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Игровой метод.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Игровые методы и приемы занимают большое место в обучении детей раннего возраста. К ним относятся дидактические игры, которые поднимают у них интерес к содержанию обучения, обеспечивают связь познавательной деятельности с характерной для малышей игровой. Я часто использую игровые приемы, они мне очень помогают заинтересовать детей, лучше и быстрее усвоить материал: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различные игровые упражнения; обыгрывание той или иной ситуации;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использование сюрпризного момента, прием неожиданного появления игрушек, сказочных героев;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решение маленьких «проблем», возникающих у игрушек, сказочных героев.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Дети, особенно в раннем возрасте быстро развиваются, и задача воспитателя заключается в том, чтобы применяемые им методы способствовали постепенному переходу ребенка на следующую, более высокую ступень развития.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2.4. Условия для развития мелкой моторики.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успешного решения этих задач подобрала и изучила методическую литературу по этой теме: И.А. Ермакова "Развиваем мелкую моторику у малышей"; А.Е. Белая «Пальчиковые игры для развития мелкой моторики»; а также ежемесячный журнал «Дошкольное воспитание».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 данной литературы разработала: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перспективный план по развитию мелкой моторики (Приложение №1),</w:t>
      </w:r>
    </w:p>
    <w:p w:rsidR="00EF3E97" w:rsidRPr="007B5140" w:rsidRDefault="00EF3E97" w:rsidP="00EF3E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играм с песком (Приложение №2),</w:t>
      </w:r>
    </w:p>
    <w:p w:rsidR="00EF3E97" w:rsidRPr="007B5140" w:rsidRDefault="00EF3E97" w:rsidP="00EF3E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систематизировала игры,</w:t>
      </w:r>
    </w:p>
    <w:p w:rsidR="00EF3E97" w:rsidRPr="007B5140" w:rsidRDefault="00EF3E97" w:rsidP="00EF3E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дополнила предметно – развивающую среду нестандартным дидактическим материалом,</w:t>
      </w:r>
    </w:p>
    <w:p w:rsidR="00EF3E97" w:rsidRPr="007B5140" w:rsidRDefault="00EF3E97" w:rsidP="00EF3E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оформила картотеку пальчиковых игр со стихами (Приложение №3).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2.5. Создание предметно – развивающей среды. 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Понятие </w:t>
      </w:r>
      <w:r w:rsidRPr="007B51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«развивающая среда» 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означает создание необходимых условий для развития ребенка. Каждый предмет в группе может стать развивающим. Постаралась создать среду, окружающую детей таким образом, что она определяла направленность их деятельности и в тоже время решала поставленную задачу по развитию мелкой моторики.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группе создана необходимая предметно-развивающая среда, приобретены игры и пособия для развития мелкой моторики, большинство из которых были сделаны самостоятельно с помощью родителей. 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Сенсорный дидактический стол является частью центра развивающих игр. Стол оборудован горкой для прокатывания шариков, пирамидками, разноцветными счетами, скользящей дорожкой. Работа за дидактическим столом осуществляется с небольшой группой детей и индивидуально. Побуждая малышей к самостоятельным действиям с дидактическим материалом, наблюдаю за их действиями, при необходимости оказываю помощь. Проведение игр – занятий способствует развитию мелкой моторики рук, совершенствуют координацию движений, формируют сенсомоторные способности детей.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Определенную ценность представляет центр «Песка и воды». Песочная терапия, игры на определение свойств песка, свойств различных предметов стимулируют развитие ручной и пальцевой моторики, обогащают чувственный опыт, способствуют снятию эмоционально - негативных реакций, создают атмосферу жизнедеятельности и чувства безопасности. 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Малышам нравятся такие игры как: «Сыпем, лепим», «Отпечатки наших рук», «Норки для ежат», «Лисичка в гостях у ребят», «День рожденья</w:t>
      </w: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куклы Маши».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группе имеется большое количество игрушек развивающего характера: пирамидки, вкладыши различного типа, разноцветные счеты, матрешки, мозаика, игры с карандашами, пальчиковые бассейны с различными наполнителями, конструкторы; дидактические игры и пособия, необходимые для развития мелкой моторики, большинство из которых сделаны самостоятельно и с помощью родителей. 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2.6. Система работы по развитию мелкой моторики.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 организовывала через совместную и индивидуальную работу с детьми, работу с родителями.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 с детьми проводила по следующим направлениям:</w:t>
      </w:r>
    </w:p>
    <w:p w:rsidR="00EF3E97" w:rsidRPr="007B5140" w:rsidRDefault="00EF3E97" w:rsidP="00EF3E9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пальчиковые игры,</w:t>
      </w:r>
    </w:p>
    <w:p w:rsidR="00EF3E97" w:rsidRPr="007B5140" w:rsidRDefault="00EF3E97" w:rsidP="00EF3E9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с предметами,</w:t>
      </w:r>
    </w:p>
    <w:p w:rsidR="00EF3E97" w:rsidRPr="007B5140" w:rsidRDefault="00EF3E97" w:rsidP="00EF3E9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Игре придаю большое значение, как средству создания эмоционального подъема, положительных эмоций и радости.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Хорошим средством для развития мелкой моторики являются пальчиковые игры.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«Пальчиковые игры» -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инсценировка каких-либо рифмованных историй, сказок при помощи пальцев. Многие игры требуют участия обеих рук, что дает возможность детям ориентироваться в понятиях «вправо», «влево», «вверх», «вниз» и т.д.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Примеры: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«Сорока – сорока»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Сорока – сорока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Кашу варила,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Деток кормила,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Этому дала,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Этому дала,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Этому дала,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Этому дала,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А этому не дала: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-Ты воду не носил,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Дров не рубил,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Кашу не варил,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Тебе нет ничего!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указательным пальцем правой руки выполняют круговые движения по ладони левой руки. Затем по очереди загибают все пальчики, кроме большого.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«Пальчики здороваются»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кончик большого пальца правой руки поочередно касается кончиков указательного, среднего, безымянного и мизинца.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«Пальчики в лесу»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два, три, четыре, пять (Загибаем по очереди все пять пальчиков, сначала сами, затем вместе с ребенком</w:t>
      </w:r>
      <w:proofErr w:type="gramStart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Вышли</w:t>
      </w:r>
      <w:proofErr w:type="gramEnd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пальчики гулять. (Несколько раз сжимаем и разжимаем </w:t>
      </w:r>
      <w:proofErr w:type="gramStart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ладонь)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Этот</w:t>
      </w:r>
      <w:proofErr w:type="gramEnd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пальчик гриб нашел, (Загибаем мизинец).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Этот пальчик чистить стал, (Загибаем безымянный палец).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Этот резал, (Загибаем средний палец).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Этот ел, (Загибаем указательный палец).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Ну, а этот лишь глядел! (Загибаем большой палец).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Этим играм уделяю большое внимание. Пальчиковые игры провожу во время утреннего приема, после сна, </w:t>
      </w:r>
      <w:proofErr w:type="spellStart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физминуток</w:t>
      </w:r>
      <w:proofErr w:type="spellEnd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Благоприятное воздействие на развитие движений всей кисти и пальцев руки оказывают </w:t>
      </w: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игры с предметами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: пирамидки, вкладыши различного типа, разноцветные счеты, матрешки, мозаика, игры с карандашами, пальчиковые бассейны с различными наполнителями.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«Пирамидки»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многообразие их видов, форм, конфигураций, усложняющих элементов, позволяет буквально каждый раз давать новое задание. И дети не теряют к ним интереса.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«Мозаика», «Конструктор»,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этот материал способствует интенсивному развитию движений пальцев рук. Идея мозаики заключается в составлении из мелких частей целого изображения. Во время игры ребенок постоянно манипулирует деталями, проявляет сообразительность, наблюдательность, терпение и настойчивость.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Игры с бусинками: «Разноцветные бусы», «Сделаем куклам мамы» -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помогут скоординировать движения обеих рук. Ребёнку предлагаются для нанизывания на верёвочку бусы с дырочками разного диаметра и глубины, что способствует совершенствованию координации системы «глаз-рука». В этой детской игре формируется не только ручная умелость, но и сенсорные эталоны (цвет, форма, величина). Начинаем обучение с более легких заданий: бусинки - крупные, диаметр шнурка большой; далее, чередование крупных и мелких бусинок; и совсем сложное задание, мелкие бусинки геометрических форм с очень маленьким отверстием и леска.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Игры-шнуровки 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развивают сенсомоторную координацию, мелкую моторику рук; развивают пространственное ориентирование, способствуют усвоению понятий "вверху", "внизу", "справа", "слева"; формируют навыки шнуровки (шнурование, завязывание шнурка на бант); способствуют развитию речи; развивают творческие способности; развивают усидчивость; игра способствует улучшению координации движений, гибкости кисти и раскованности движений вообще, что является залогом отсутствия проблем с письмом в школе. </w:t>
      </w:r>
      <w:proofErr w:type="gramStart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«Ежик», «Жук», «Улитка», «Бабочка», «Домик», «Пуговица», «Колобок» и другие.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Игры с прищепками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развивают мелкую моторику, пространственное воображение, способствуют развитию интеллекта и мышления, а также становлению речи. </w:t>
      </w:r>
      <w:proofErr w:type="gramStart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Игра "Солнышко"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Вырежьте из желтого картона 2 круга, склейте их. Нарисуйте с одной стороны глазки, носик, улыбку (веселое личико); а с другой стороны - тоже глазки, носик и ротик, но с опущенными уголками (грустное личико). Поверните круг к ребенку той стороной, где нарисовано грустное лицо и расскажите малышу сказку о том, что на небе жило-было солнышко. И вот однажды оно потеряло свои лучики. С тех пор оно стало грустным-грустным. Чтобы развеселить солнышко нужно прицепить ему лучики. Покажите, как с помощью прищепок можно сделать лучики. Затем, когда все лучики будут на месте, поверните солнышко другой стороной и посмотрите, какое оно стало веселое.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Игра "Елочка"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Вырежьте из зеленого картона треугольник. Это будет елочка. Предложите ребенку прицепить на елочку с обеих сторон иголочки (прищепки). Если у вас есть зеленые прищепки, предложите ребенку использовать только их, так вы еще и параллельно будете обучать малыша цветам. Потом елочку можно раздеть и снова одеть.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Игра "Травушка-муравушка"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Вырежьте из зеленого картона длинный прямоугольник и предложите ребенку прищепить к нему сверху зеленые прищепки. Так у вас получится травка.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привлекает красочность игрушек, играя с ними, они приобретают умения различать форму, величину, цвет, овладевают разнообразными новыми движениями. Особенно интересно детям раскручивать и закручивать предметы, разбирать их на части и собирать снова. Моя задача – поддержать это стремление, организовать общение ребенка со сверстниками и взрослыми в процессе предметной деятельности.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Дидактические игры:</w:t>
      </w:r>
    </w:p>
    <w:p w:rsidR="00EF3E97" w:rsidRPr="007B5140" w:rsidRDefault="00EF3E97" w:rsidP="00EF3E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Игра «Где же, где же наши ручки</w:t>
      </w:r>
      <w:proofErr w:type="gramStart"/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?»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Цель</w:t>
      </w:r>
      <w:proofErr w:type="gramEnd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учить детей подражать движениям взрослого.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Материал: платки, коробки.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Ход игры: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Воспитатель предлагает детям повторить следующие движения: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Давайте спрячем наши ручки – вот так! (дети прячут руки за спину</w:t>
      </w:r>
      <w:proofErr w:type="gramStart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</w:t>
      </w:r>
      <w:proofErr w:type="gramEnd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же, где же наши ручки? (воспитатель пытается заглянуть за спину детей, «ищет» ручки</w:t>
      </w:r>
      <w:proofErr w:type="gramStart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</w:t>
      </w:r>
      <w:proofErr w:type="gramEnd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Вот, вот наши ручки! Вот наши ручки! (дети показывают руки</w:t>
      </w:r>
      <w:proofErr w:type="gramStart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</w:t>
      </w:r>
      <w:proofErr w:type="gramEnd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Снова ручки спрятались… (дети снова прячут руки).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Где же, где же наши ручки? А вот они! (малыши показывают руки</w:t>
      </w:r>
      <w:proofErr w:type="gramStart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Игра</w:t>
      </w:r>
      <w:proofErr w:type="gramEnd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повторяется несколько раз. Таким же образом дети прячут руки под платок, в коробку, под стол.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Главное, чтобы дети выполняли соответствующие действия по сигналу.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Игра «Спрячь в ладошке»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Цель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: укреплять мышцы пальцев и кистей рук.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B51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Материал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: кусочки поролона или резиновые кольца и другие игрушки из пористых, гибких или упругих материалов, которые можно сжать в руке (по количеству детей).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Ход игры: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Воспитатель раздает детям небольшие кусочки поролона и предлагает 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спрятать их в ладошке так, чтобы поролона не было видно: «Вот вам губки. Они волшебные, умеют прятаться и становиться незаметными. Спрячьте их так, чтобы никто их не увидел и не нашел – зажмите покрепче в ладошке</w:t>
      </w:r>
      <w:proofErr w:type="gramStart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!»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Игра</w:t>
      </w:r>
      <w:proofErr w:type="gramEnd"/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«Котенок»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Цель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: укреплять мышцы пальцев и кистей рук; учить подражать движениям взрослого.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B514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Материал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: маленькие резиновые игрушки – пищалки: котята (по количеству детей).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Ход игры: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Воспитатель раздает детям игрушки и предлагает сжать их в кулачке. В это время читает </w:t>
      </w:r>
      <w:proofErr w:type="gramStart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двустишие: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</w:t>
      </w:r>
      <w:proofErr w:type="gramEnd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котенок, не пищи,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Лучше маму поищи.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После того, как все «котята пропищат» воспитатель показывает «маму – кошку» - большую игрушку.</w:t>
      </w: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Игра повторяется несколько раз.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игр и упражнений, развитию ручной умелости способствуют также различные виды продуктивной деятельности: рисование, лепка, конструирование.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2.7. Работа с родителями.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Известно, что ни одну задачу по воспитанию и развитию ребенка нельзя решить без участия родителей. В начале года провела с родителями родительское собрание на тему: «Развитие мелкой моторики у детей раннего возраста», ознакомила с содержанием и значением необходимости развития мелкой моторики детей раннего возраста, предложила осуществлять работу в трех направлениях:</w:t>
      </w:r>
    </w:p>
    <w:p w:rsidR="00EF3E97" w:rsidRPr="007B5140" w:rsidRDefault="00EF3E97" w:rsidP="00EF3E9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специальные игры – упражнения для развития мелких движений пальцев;</w:t>
      </w:r>
    </w:p>
    <w:p w:rsidR="00EF3E97" w:rsidRPr="007B5140" w:rsidRDefault="00EF3E97" w:rsidP="00EF3E9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обучению умению целенаправленно управлять движениями в бытовых ситуациях, приобретать навыки самообслуживания;</w:t>
      </w:r>
    </w:p>
    <w:p w:rsidR="00EF3E97" w:rsidRPr="007B5140" w:rsidRDefault="00EF3E97" w:rsidP="00EF3E9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мелкой моторики с использованием различных настольных и пальчиковых игр.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Кроме того, с родителями была проведена консультация на тему: «Влияние пальчиковой гимнастики для умственного развития детей раннего возраста».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родительском уголке помещаю рекомендации по развитию мелкой моторики: описание пальчиковых игр, игр в быту, различные памятки по теме. </w:t>
      </w:r>
      <w:proofErr w:type="gramStart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«Игры с прищепками», игры «Пока мама на кухне», «Развитие мелкой моторики или несколько идей, чем занять ребенка» (Приложение № 4).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довести до родителей значение игр на развитие мелкой моторики. Родители должны понять: чтобы заинтересовать ребенка и помочь ему овладеть новой информацией, нужно превратить обучение в игру, не отступать, если задания покажутся трудными. Не забывать хвалить ребенка.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центр «Песка и воды» приобрели наборы для игр, участвовали в оформлении предметно – развивающей среды группы, а именно в изготовлении дидактического материала и пособий. 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ЗАКЛЮЧЕНИЕ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Создавая в группе необходимую развивающую среду, способствующую развитию мелкой моторики, учитывая возрастные особенности детей, получив поддержку и помощь родителей, специалистов детского сада помогли добиваться поставленной цели. Таким образом, в результате проделанной работы пришла к заключению, что целенаправленная, систематическая и планомерная работа по развитию мелкой моторики рук у детей раннего возраста способствует формированию интеллектуальных способностей, положительно влияет на речевые зоны коры головного мозга, а самое главное – способствует сохранению физического и психического здоровья ребенка. </w:t>
      </w:r>
    </w:p>
    <w:p w:rsidR="00EF3E97" w:rsidRPr="007B5140" w:rsidRDefault="00EF3E97" w:rsidP="00EF3E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1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3E97" w:rsidRDefault="00EF3E97" w:rsidP="00EF3E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EF3E97" w:rsidRDefault="00EF3E97" w:rsidP="00EF3E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EF3E97" w:rsidRDefault="00EF3E97" w:rsidP="00EF3E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EF3E97" w:rsidRDefault="00EF3E97" w:rsidP="00EF3E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B7670C" w:rsidRDefault="00B7670C"/>
    <w:sectPr w:rsidR="00B767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240AA"/>
    <w:multiLevelType w:val="multilevel"/>
    <w:tmpl w:val="DEE0E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2140B7"/>
    <w:multiLevelType w:val="multilevel"/>
    <w:tmpl w:val="FD1EF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4F416C"/>
    <w:multiLevelType w:val="multilevel"/>
    <w:tmpl w:val="393E6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0D63B3"/>
    <w:multiLevelType w:val="multilevel"/>
    <w:tmpl w:val="3FEE0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241EDF"/>
    <w:multiLevelType w:val="multilevel"/>
    <w:tmpl w:val="332CA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483F14"/>
    <w:multiLevelType w:val="multilevel"/>
    <w:tmpl w:val="2F564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B7D"/>
    <w:rsid w:val="00B7670C"/>
    <w:rsid w:val="00EF3E97"/>
    <w:rsid w:val="00F0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122135-5161-439D-8458-F0B76596E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E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3843</Words>
  <Characters>21906</Characters>
  <Application>Microsoft Office Word</Application>
  <DocSecurity>0</DocSecurity>
  <Lines>182</Lines>
  <Paragraphs>51</Paragraphs>
  <ScaleCrop>false</ScaleCrop>
  <Company/>
  <LinksUpToDate>false</LinksUpToDate>
  <CharactersWithSpaces>25698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HOMEPC</dc:creator>
  <cp:keywords/>
  <dc:description/>
  <cp:lastModifiedBy>HOMEPC</cp:lastModifiedBy>
  <cp:revision>2</cp:revision>
  <dcterms:created xsi:type="dcterms:W3CDTF">2022-01-05T11:43:00Z</dcterms:created>
  <dcterms:modified xsi:type="dcterms:W3CDTF">2022-01-05T11:46:00Z</dcterms:modified>
</cp:coreProperties>
</file>