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05F" w:rsidRPr="0039005F" w:rsidRDefault="00290AF6" w:rsidP="0039005F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  <w:bookmarkStart w:id="0" w:name="_GoBack"/>
      <w:bookmarkEnd w:id="0"/>
      <w:r w:rsidR="0039005F" w:rsidRPr="0039005F">
        <w:rPr>
          <w:rFonts w:ascii="Times New Roman" w:eastAsia="Calibri" w:hAnsi="Times New Roman" w:cs="Times New Roman"/>
          <w:b/>
        </w:rPr>
        <w:t xml:space="preserve">Муниципальное бюджетное общеобразовательное учреждение </w:t>
      </w:r>
      <w:r w:rsidR="0039005F" w:rsidRPr="0039005F">
        <w:rPr>
          <w:rFonts w:ascii="Times New Roman" w:eastAsia="Calibri" w:hAnsi="Times New Roman" w:cs="Times New Roman"/>
        </w:rPr>
        <w:br/>
        <w:t xml:space="preserve">        </w:t>
      </w:r>
      <w:r w:rsidR="0039005F" w:rsidRPr="0039005F">
        <w:rPr>
          <w:rFonts w:ascii="Times New Roman" w:eastAsia="Calibri" w:hAnsi="Times New Roman" w:cs="Times New Roman"/>
          <w:b/>
        </w:rPr>
        <w:t>«Лопатинская средняя общеобразовательная школа»</w:t>
      </w:r>
    </w:p>
    <w:p w:rsidR="0039005F" w:rsidRPr="0039005F" w:rsidRDefault="0039005F" w:rsidP="0039005F">
      <w:pPr>
        <w:rPr>
          <w:rFonts w:ascii="Times New Roman" w:eastAsia="Calibri" w:hAnsi="Times New Roman" w:cs="Times New Roman"/>
        </w:rPr>
      </w:pPr>
    </w:p>
    <w:p w:rsidR="0039005F" w:rsidRPr="0039005F" w:rsidRDefault="0039005F" w:rsidP="0039005F">
      <w:pPr>
        <w:rPr>
          <w:rFonts w:ascii="Times New Roman" w:eastAsia="Calibri" w:hAnsi="Times New Roman" w:cs="Times New Roman"/>
        </w:rPr>
      </w:pPr>
    </w:p>
    <w:p w:rsidR="0039005F" w:rsidRPr="0039005F" w:rsidRDefault="0039005F" w:rsidP="0039005F">
      <w:pPr>
        <w:rPr>
          <w:rFonts w:ascii="Times New Roman" w:eastAsia="Calibri" w:hAnsi="Times New Roman" w:cs="Times New Roman"/>
          <w:b/>
        </w:rPr>
      </w:pPr>
    </w:p>
    <w:p w:rsidR="0039005F" w:rsidRPr="0039005F" w:rsidRDefault="0039005F" w:rsidP="0039005F">
      <w:pPr>
        <w:rPr>
          <w:rFonts w:ascii="Times New Roman" w:eastAsia="Calibri" w:hAnsi="Times New Roman" w:cs="Times New Roman"/>
        </w:rPr>
      </w:pPr>
    </w:p>
    <w:p w:rsidR="0039005F" w:rsidRPr="0039005F" w:rsidRDefault="0039005F" w:rsidP="0039005F">
      <w:pPr>
        <w:ind w:right="188"/>
        <w:jc w:val="right"/>
        <w:rPr>
          <w:rFonts w:ascii="Times New Roman" w:eastAsia="Calibri" w:hAnsi="Times New Roman" w:cs="Times New Roman"/>
          <w:b/>
        </w:rPr>
      </w:pPr>
      <w:r w:rsidRPr="0039005F">
        <w:rPr>
          <w:rFonts w:ascii="Times New Roman" w:eastAsia="Calibri" w:hAnsi="Times New Roman" w:cs="Times New Roman"/>
          <w:b/>
        </w:rPr>
        <w:t>УТВЕРЖДАЮ</w:t>
      </w:r>
    </w:p>
    <w:p w:rsidR="0039005F" w:rsidRPr="0039005F" w:rsidRDefault="0039005F" w:rsidP="0039005F">
      <w:pPr>
        <w:ind w:right="188"/>
        <w:jc w:val="right"/>
        <w:rPr>
          <w:rFonts w:ascii="Times New Roman" w:eastAsia="Calibri" w:hAnsi="Times New Roman" w:cs="Times New Roman"/>
        </w:rPr>
      </w:pPr>
      <w:r w:rsidRPr="0039005F">
        <w:rPr>
          <w:rFonts w:ascii="Times New Roman" w:eastAsia="Calibri" w:hAnsi="Times New Roman" w:cs="Times New Roman"/>
        </w:rPr>
        <w:t>Директор муниципального бюджетного</w:t>
      </w:r>
    </w:p>
    <w:p w:rsidR="0039005F" w:rsidRPr="0039005F" w:rsidRDefault="0039005F" w:rsidP="0039005F">
      <w:pPr>
        <w:ind w:right="188"/>
        <w:jc w:val="right"/>
        <w:rPr>
          <w:rFonts w:ascii="Times New Roman" w:eastAsia="Calibri" w:hAnsi="Times New Roman" w:cs="Times New Roman"/>
        </w:rPr>
      </w:pPr>
      <w:r w:rsidRPr="0039005F">
        <w:rPr>
          <w:rFonts w:ascii="Times New Roman" w:eastAsia="Calibri" w:hAnsi="Times New Roman" w:cs="Times New Roman"/>
        </w:rPr>
        <w:t>образовательного учреждения</w:t>
      </w:r>
    </w:p>
    <w:p w:rsidR="0039005F" w:rsidRPr="0039005F" w:rsidRDefault="0039005F" w:rsidP="0039005F">
      <w:pPr>
        <w:ind w:right="188"/>
        <w:jc w:val="right"/>
        <w:rPr>
          <w:rFonts w:ascii="Times New Roman" w:eastAsia="Calibri" w:hAnsi="Times New Roman" w:cs="Times New Roman"/>
        </w:rPr>
      </w:pPr>
      <w:r w:rsidRPr="0039005F">
        <w:rPr>
          <w:rFonts w:ascii="Times New Roman" w:eastAsia="Calibri" w:hAnsi="Times New Roman" w:cs="Times New Roman"/>
        </w:rPr>
        <w:t>«Лопатинская средняя общеобразовательная</w:t>
      </w:r>
    </w:p>
    <w:p w:rsidR="0039005F" w:rsidRPr="0039005F" w:rsidRDefault="0039005F" w:rsidP="0039005F">
      <w:pPr>
        <w:ind w:right="188"/>
        <w:jc w:val="right"/>
        <w:rPr>
          <w:rFonts w:ascii="Times New Roman" w:eastAsia="Times New Roman" w:hAnsi="Times New Roman" w:cs="Times New Roman"/>
        </w:rPr>
      </w:pPr>
      <w:r w:rsidRPr="0039005F">
        <w:rPr>
          <w:rFonts w:ascii="Times New Roman" w:eastAsia="Calibri" w:hAnsi="Times New Roman" w:cs="Times New Roman"/>
        </w:rPr>
        <w:t xml:space="preserve">школа» __________________И.Ф. </w:t>
      </w:r>
      <w:proofErr w:type="spellStart"/>
      <w:r w:rsidRPr="0039005F">
        <w:rPr>
          <w:rFonts w:ascii="Times New Roman" w:eastAsia="Calibri" w:hAnsi="Times New Roman" w:cs="Times New Roman"/>
        </w:rPr>
        <w:t>Фархатова</w:t>
      </w:r>
      <w:proofErr w:type="spellEnd"/>
      <w:r w:rsidRPr="0039005F">
        <w:rPr>
          <w:rFonts w:ascii="Times New Roman" w:eastAsia="Calibri" w:hAnsi="Times New Roman" w:cs="Times New Roman"/>
        </w:rPr>
        <w:t xml:space="preserve"> </w:t>
      </w:r>
      <w:r w:rsidRPr="0039005F">
        <w:rPr>
          <w:rFonts w:ascii="Times New Roman" w:eastAsia="Calibri" w:hAnsi="Times New Roman" w:cs="Times New Roman"/>
        </w:rPr>
        <w:br/>
      </w:r>
    </w:p>
    <w:p w:rsidR="0039005F" w:rsidRPr="0039005F" w:rsidRDefault="0039005F" w:rsidP="0039005F">
      <w:pPr>
        <w:ind w:right="188"/>
        <w:jc w:val="right"/>
        <w:rPr>
          <w:rFonts w:ascii="Times New Roman" w:hAnsi="Times New Roman" w:cs="Times New Roman"/>
        </w:rPr>
      </w:pPr>
    </w:p>
    <w:p w:rsidR="0039005F" w:rsidRPr="0039005F" w:rsidRDefault="0039005F" w:rsidP="0039005F">
      <w:pPr>
        <w:rPr>
          <w:rFonts w:ascii="Times New Roman" w:hAnsi="Times New Roman" w:cs="Times New Roman"/>
        </w:rPr>
      </w:pPr>
    </w:p>
    <w:p w:rsidR="0039005F" w:rsidRPr="0039005F" w:rsidRDefault="0039005F" w:rsidP="0039005F">
      <w:pPr>
        <w:rPr>
          <w:rFonts w:ascii="Times New Roman" w:hAnsi="Times New Roman" w:cs="Times New Roman"/>
        </w:rPr>
      </w:pPr>
    </w:p>
    <w:p w:rsidR="0039005F" w:rsidRPr="0039005F" w:rsidRDefault="0039005F" w:rsidP="0039005F">
      <w:pPr>
        <w:rPr>
          <w:rFonts w:ascii="Times New Roman" w:hAnsi="Times New Roman" w:cs="Times New Roman"/>
          <w:sz w:val="40"/>
          <w:szCs w:val="40"/>
        </w:rPr>
      </w:pPr>
    </w:p>
    <w:p w:rsidR="0039005F" w:rsidRPr="0039005F" w:rsidRDefault="0039005F" w:rsidP="0039005F">
      <w:pPr>
        <w:ind w:right="-139"/>
        <w:jc w:val="center"/>
        <w:rPr>
          <w:rStyle w:val="c6"/>
          <w:rFonts w:ascii="Times New Roman" w:hAnsi="Times New Roman" w:cs="Times New Roman"/>
          <w:b/>
          <w:bCs/>
          <w:sz w:val="40"/>
          <w:szCs w:val="40"/>
        </w:rPr>
      </w:pPr>
      <w:r w:rsidRPr="0039005F">
        <w:rPr>
          <w:rStyle w:val="c6"/>
          <w:rFonts w:ascii="Times New Roman" w:hAnsi="Times New Roman" w:cs="Times New Roman"/>
          <w:b/>
          <w:bCs/>
          <w:sz w:val="40"/>
          <w:szCs w:val="40"/>
        </w:rPr>
        <w:t xml:space="preserve">мастер </w:t>
      </w:r>
      <w:r w:rsidRPr="0039005F">
        <w:rPr>
          <w:rStyle w:val="c6"/>
          <w:rFonts w:ascii="Times New Roman" w:eastAsiaTheme="majorEastAsia" w:hAnsi="Times New Roman" w:cs="Times New Roman"/>
          <w:b/>
          <w:bCs/>
          <w:sz w:val="40"/>
          <w:szCs w:val="40"/>
        </w:rPr>
        <w:t>–</w:t>
      </w:r>
      <w:r w:rsidRPr="0039005F">
        <w:rPr>
          <w:rStyle w:val="c6"/>
          <w:rFonts w:ascii="Times New Roman" w:hAnsi="Times New Roman" w:cs="Times New Roman"/>
          <w:b/>
          <w:bCs/>
          <w:sz w:val="40"/>
          <w:szCs w:val="40"/>
        </w:rPr>
        <w:t xml:space="preserve"> класс</w:t>
      </w:r>
    </w:p>
    <w:p w:rsidR="0039005F" w:rsidRPr="0039005F" w:rsidRDefault="0039005F" w:rsidP="0039005F">
      <w:pPr>
        <w:pStyle w:val="c11"/>
        <w:shd w:val="clear" w:color="auto" w:fill="FFFFFF"/>
        <w:spacing w:before="0" w:beforeAutospacing="0" w:after="0" w:afterAutospacing="0" w:line="276" w:lineRule="auto"/>
        <w:jc w:val="center"/>
        <w:rPr>
          <w:rStyle w:val="c6"/>
          <w:rFonts w:eastAsiaTheme="majorEastAsia"/>
          <w:b/>
          <w:bCs/>
        </w:rPr>
      </w:pPr>
      <w:r w:rsidRPr="0039005F">
        <w:rPr>
          <w:rStyle w:val="c6"/>
          <w:b/>
          <w:bCs/>
        </w:rPr>
        <w:t>«Красная гвоздика– символ Победы, Памяти героям - победителям»</w:t>
      </w:r>
    </w:p>
    <w:p w:rsidR="0039005F" w:rsidRPr="0039005F" w:rsidRDefault="0039005F" w:rsidP="0039005F">
      <w:pPr>
        <w:ind w:right="-139"/>
        <w:jc w:val="center"/>
        <w:rPr>
          <w:rFonts w:ascii="Times New Roman" w:eastAsia="Times New Roman" w:hAnsi="Times New Roman" w:cs="Times New Roman"/>
          <w:b/>
        </w:rPr>
      </w:pPr>
    </w:p>
    <w:p w:rsidR="0039005F" w:rsidRPr="0039005F" w:rsidRDefault="0039005F" w:rsidP="0039005F">
      <w:pPr>
        <w:rPr>
          <w:rFonts w:ascii="Times New Roman" w:hAnsi="Times New Roman" w:cs="Times New Roman"/>
        </w:rPr>
      </w:pPr>
    </w:p>
    <w:p w:rsidR="0039005F" w:rsidRPr="0039005F" w:rsidRDefault="0039005F" w:rsidP="0039005F">
      <w:pPr>
        <w:rPr>
          <w:rFonts w:ascii="Times New Roman" w:hAnsi="Times New Roman" w:cs="Times New Roman"/>
        </w:rPr>
      </w:pPr>
    </w:p>
    <w:p w:rsidR="0039005F" w:rsidRPr="0039005F" w:rsidRDefault="0039005F" w:rsidP="0039005F">
      <w:pPr>
        <w:tabs>
          <w:tab w:val="left" w:pos="6810"/>
        </w:tabs>
        <w:rPr>
          <w:rFonts w:ascii="Times New Roman" w:hAnsi="Times New Roman" w:cs="Times New Roman"/>
        </w:rPr>
      </w:pPr>
      <w:r w:rsidRPr="0039005F">
        <w:rPr>
          <w:rFonts w:ascii="Times New Roman" w:hAnsi="Times New Roman" w:cs="Times New Roman"/>
        </w:rPr>
        <w:tab/>
      </w:r>
    </w:p>
    <w:p w:rsidR="0039005F" w:rsidRPr="0039005F" w:rsidRDefault="0039005F" w:rsidP="0039005F">
      <w:pPr>
        <w:tabs>
          <w:tab w:val="left" w:pos="1134"/>
        </w:tabs>
        <w:ind w:right="-1"/>
        <w:jc w:val="right"/>
        <w:rPr>
          <w:rFonts w:ascii="Times New Roman" w:eastAsia="Calibri" w:hAnsi="Times New Roman" w:cs="Times New Roman"/>
        </w:rPr>
      </w:pPr>
      <w:r w:rsidRPr="0039005F">
        <w:rPr>
          <w:rFonts w:ascii="Times New Roman" w:eastAsia="Calibri" w:hAnsi="Times New Roman" w:cs="Times New Roman"/>
        </w:rPr>
        <w:t xml:space="preserve">                                                                              Составила:</w:t>
      </w:r>
    </w:p>
    <w:p w:rsidR="0039005F" w:rsidRPr="0039005F" w:rsidRDefault="0039005F" w:rsidP="0039005F">
      <w:pPr>
        <w:tabs>
          <w:tab w:val="left" w:pos="1134"/>
        </w:tabs>
        <w:ind w:left="3507" w:right="-1" w:hanging="3284"/>
        <w:jc w:val="right"/>
        <w:rPr>
          <w:rFonts w:ascii="Times New Roman" w:eastAsia="Calibri" w:hAnsi="Times New Roman" w:cs="Times New Roman"/>
        </w:rPr>
      </w:pPr>
      <w:proofErr w:type="spellStart"/>
      <w:r w:rsidRPr="0039005F">
        <w:rPr>
          <w:rFonts w:ascii="Times New Roman" w:eastAsia="Calibri" w:hAnsi="Times New Roman" w:cs="Times New Roman"/>
        </w:rPr>
        <w:t>Драгомир</w:t>
      </w:r>
      <w:proofErr w:type="spellEnd"/>
      <w:r w:rsidRPr="0039005F">
        <w:rPr>
          <w:rFonts w:ascii="Times New Roman" w:eastAsia="Calibri" w:hAnsi="Times New Roman" w:cs="Times New Roman"/>
        </w:rPr>
        <w:t xml:space="preserve"> Светлана Ивановна,</w:t>
      </w:r>
    </w:p>
    <w:p w:rsidR="0039005F" w:rsidRPr="0039005F" w:rsidRDefault="0039005F" w:rsidP="0039005F">
      <w:pPr>
        <w:tabs>
          <w:tab w:val="left" w:pos="1134"/>
        </w:tabs>
        <w:ind w:right="-1"/>
        <w:jc w:val="right"/>
        <w:rPr>
          <w:rFonts w:ascii="Times New Roman" w:eastAsia="Calibri" w:hAnsi="Times New Roman" w:cs="Times New Roman"/>
        </w:rPr>
      </w:pPr>
      <w:r w:rsidRPr="0039005F">
        <w:rPr>
          <w:rFonts w:ascii="Times New Roman" w:eastAsia="Calibri" w:hAnsi="Times New Roman" w:cs="Times New Roman"/>
        </w:rPr>
        <w:t>учитель изобразительного искусства</w:t>
      </w:r>
    </w:p>
    <w:p w:rsidR="0039005F" w:rsidRPr="0039005F" w:rsidRDefault="0039005F" w:rsidP="0039005F">
      <w:pPr>
        <w:ind w:left="3507" w:right="1127" w:hanging="3284"/>
        <w:jc w:val="right"/>
        <w:rPr>
          <w:rFonts w:ascii="Times New Roman" w:eastAsia="Calibri" w:hAnsi="Times New Roman" w:cs="Times New Roman"/>
        </w:rPr>
      </w:pPr>
    </w:p>
    <w:p w:rsidR="0039005F" w:rsidRPr="0039005F" w:rsidRDefault="0039005F" w:rsidP="0039005F">
      <w:pPr>
        <w:ind w:left="3507" w:right="1127" w:hanging="3284"/>
        <w:jc w:val="right"/>
        <w:rPr>
          <w:rFonts w:ascii="Times New Roman" w:eastAsia="Calibri" w:hAnsi="Times New Roman" w:cs="Times New Roman"/>
        </w:rPr>
      </w:pPr>
    </w:p>
    <w:p w:rsidR="0039005F" w:rsidRDefault="0039005F" w:rsidP="0039005F">
      <w:pPr>
        <w:ind w:left="3507" w:right="1127" w:hanging="3284"/>
        <w:jc w:val="right"/>
        <w:rPr>
          <w:rFonts w:ascii="Times New Roman" w:eastAsia="Calibri" w:hAnsi="Times New Roman" w:cs="Times New Roman"/>
        </w:rPr>
      </w:pPr>
    </w:p>
    <w:p w:rsidR="0039005F" w:rsidRDefault="0039005F" w:rsidP="0039005F">
      <w:pPr>
        <w:ind w:left="3507" w:right="1127" w:hanging="3284"/>
        <w:jc w:val="right"/>
        <w:rPr>
          <w:rFonts w:ascii="Times New Roman" w:eastAsia="Calibri" w:hAnsi="Times New Roman" w:cs="Times New Roman"/>
        </w:rPr>
      </w:pPr>
    </w:p>
    <w:p w:rsidR="0039005F" w:rsidRDefault="0039005F" w:rsidP="0039005F">
      <w:pPr>
        <w:ind w:left="3507" w:right="1127" w:hanging="3284"/>
        <w:jc w:val="right"/>
        <w:rPr>
          <w:rFonts w:ascii="Times New Roman" w:eastAsia="Calibri" w:hAnsi="Times New Roman" w:cs="Times New Roman"/>
        </w:rPr>
      </w:pPr>
    </w:p>
    <w:p w:rsidR="0039005F" w:rsidRPr="0039005F" w:rsidRDefault="0039005F" w:rsidP="0039005F">
      <w:pPr>
        <w:ind w:left="3507" w:right="1127" w:hanging="3284"/>
        <w:jc w:val="right"/>
        <w:rPr>
          <w:rFonts w:ascii="Times New Roman" w:eastAsia="Calibri" w:hAnsi="Times New Roman" w:cs="Times New Roman"/>
        </w:rPr>
      </w:pPr>
    </w:p>
    <w:p w:rsidR="0039005F" w:rsidRPr="0039005F" w:rsidRDefault="0039005F" w:rsidP="0039005F">
      <w:pPr>
        <w:ind w:left="3507" w:right="1127" w:hanging="3284"/>
        <w:jc w:val="right"/>
        <w:rPr>
          <w:rFonts w:ascii="Times New Roman" w:eastAsia="Calibri" w:hAnsi="Times New Roman" w:cs="Times New Roman"/>
        </w:rPr>
      </w:pPr>
    </w:p>
    <w:p w:rsidR="0039005F" w:rsidRPr="0039005F" w:rsidRDefault="0039005F" w:rsidP="0039005F">
      <w:pPr>
        <w:ind w:left="3507" w:right="1127" w:hanging="3284"/>
        <w:jc w:val="center"/>
        <w:rPr>
          <w:rStyle w:val="c6"/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2020</w:t>
      </w:r>
    </w:p>
    <w:p w:rsidR="002731BA" w:rsidRPr="0039005F" w:rsidRDefault="002731BA" w:rsidP="002731BA">
      <w:pPr>
        <w:pStyle w:val="c11"/>
        <w:shd w:val="clear" w:color="auto" w:fill="FFFFFF"/>
        <w:spacing w:before="0" w:beforeAutospacing="0" w:after="0" w:afterAutospacing="0" w:line="276" w:lineRule="auto"/>
        <w:jc w:val="center"/>
      </w:pPr>
      <w:r w:rsidRPr="0039005F">
        <w:rPr>
          <w:rStyle w:val="c6"/>
          <w:b/>
          <w:bCs/>
        </w:rPr>
        <w:lastRenderedPageBreak/>
        <w:t xml:space="preserve">Конспект урока Памяти – мастер </w:t>
      </w:r>
      <w:r w:rsidRPr="0039005F">
        <w:rPr>
          <w:rStyle w:val="c6"/>
          <w:rFonts w:eastAsiaTheme="majorEastAsia"/>
          <w:b/>
          <w:bCs/>
        </w:rPr>
        <w:t>–</w:t>
      </w:r>
      <w:r w:rsidRPr="0039005F">
        <w:rPr>
          <w:rStyle w:val="c6"/>
          <w:b/>
          <w:bCs/>
        </w:rPr>
        <w:t xml:space="preserve"> класс</w:t>
      </w:r>
      <w:r w:rsidRPr="0039005F">
        <w:rPr>
          <w:rStyle w:val="c6"/>
          <w:rFonts w:eastAsiaTheme="majorEastAsia"/>
          <w:b/>
          <w:bCs/>
        </w:rPr>
        <w:t xml:space="preserve"> </w:t>
      </w:r>
      <w:r w:rsidRPr="0039005F">
        <w:rPr>
          <w:b/>
          <w:bCs/>
        </w:rPr>
        <w:t>из бумажных салфеток</w:t>
      </w:r>
      <w:r w:rsidRPr="0039005F">
        <w:rPr>
          <w:rStyle w:val="c6"/>
          <w:b/>
          <w:bCs/>
        </w:rPr>
        <w:t xml:space="preserve"> по теме:</w:t>
      </w:r>
    </w:p>
    <w:p w:rsidR="002731BA" w:rsidRPr="0039005F" w:rsidRDefault="002731BA" w:rsidP="002731BA">
      <w:pPr>
        <w:pStyle w:val="c11"/>
        <w:shd w:val="clear" w:color="auto" w:fill="FFFFFF"/>
        <w:spacing w:before="0" w:beforeAutospacing="0" w:after="0" w:afterAutospacing="0" w:line="276" w:lineRule="auto"/>
        <w:jc w:val="center"/>
        <w:rPr>
          <w:rStyle w:val="c6"/>
          <w:rFonts w:eastAsiaTheme="majorEastAsia"/>
          <w:b/>
          <w:bCs/>
        </w:rPr>
      </w:pPr>
      <w:r w:rsidRPr="0039005F">
        <w:rPr>
          <w:rStyle w:val="c6"/>
          <w:b/>
          <w:bCs/>
        </w:rPr>
        <w:t>«Красная гвоздика– символ Победы, Памяти героям - победителям»</w:t>
      </w:r>
    </w:p>
    <w:p w:rsidR="002731BA" w:rsidRPr="0039005F" w:rsidRDefault="002731BA" w:rsidP="002731BA">
      <w:pPr>
        <w:pStyle w:val="c11"/>
        <w:shd w:val="clear" w:color="auto" w:fill="FFFFFF"/>
        <w:spacing w:before="0" w:beforeAutospacing="0" w:after="0" w:afterAutospacing="0" w:line="276" w:lineRule="auto"/>
        <w:jc w:val="both"/>
        <w:rPr>
          <w:rStyle w:val="c6"/>
          <w:rFonts w:eastAsiaTheme="majorEastAsia"/>
          <w:b/>
          <w:bCs/>
        </w:rPr>
      </w:pPr>
    </w:p>
    <w:p w:rsidR="002731BA" w:rsidRPr="0039005F" w:rsidRDefault="002731BA" w:rsidP="002731BA">
      <w:pPr>
        <w:pStyle w:val="c11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rFonts w:eastAsiaTheme="majorEastAsia"/>
          <w:color w:val="00000A"/>
          <w:shd w:val="clear" w:color="auto" w:fill="FFFFFF"/>
        </w:rPr>
      </w:pPr>
      <w:r w:rsidRPr="0039005F">
        <w:rPr>
          <w:rStyle w:val="c6"/>
          <w:b/>
          <w:bCs/>
          <w:color w:val="00000A"/>
          <w:shd w:val="clear" w:color="auto" w:fill="FFFFFF"/>
        </w:rPr>
        <w:t>Краткая аннотация:</w:t>
      </w:r>
      <w:r w:rsidRPr="0039005F">
        <w:rPr>
          <w:rStyle w:val="c2"/>
          <w:color w:val="00000A"/>
          <w:shd w:val="clear" w:color="auto" w:fill="FFFFFF"/>
        </w:rPr>
        <w:t xml:space="preserve"> Мастер - класс по теме: «Красная гвоздика – символ Победы, и </w:t>
      </w:r>
      <w:proofErr w:type="gramStart"/>
      <w:r w:rsidRPr="0039005F">
        <w:rPr>
          <w:rStyle w:val="c2"/>
          <w:color w:val="00000A"/>
          <w:shd w:val="clear" w:color="auto" w:fill="FFFFFF"/>
        </w:rPr>
        <w:t>символ  вечной</w:t>
      </w:r>
      <w:proofErr w:type="gramEnd"/>
      <w:r w:rsidRPr="0039005F">
        <w:rPr>
          <w:rStyle w:val="c2"/>
          <w:color w:val="00000A"/>
          <w:shd w:val="clear" w:color="auto" w:fill="FFFFFF"/>
        </w:rPr>
        <w:t xml:space="preserve"> Памяти героям-победителям» по предмету </w:t>
      </w:r>
      <w:r w:rsidRPr="0039005F">
        <w:rPr>
          <w:rStyle w:val="c2"/>
          <w:rFonts w:eastAsiaTheme="majorEastAsia"/>
          <w:color w:val="00000A"/>
          <w:shd w:val="clear" w:color="auto" w:fill="FFFFFF"/>
        </w:rPr>
        <w:t xml:space="preserve">ИЗО </w:t>
      </w:r>
      <w:r w:rsidRPr="0039005F">
        <w:rPr>
          <w:rStyle w:val="c2"/>
          <w:color w:val="00000A"/>
          <w:shd w:val="clear" w:color="auto" w:fill="FFFFFF"/>
        </w:rPr>
        <w:t>раскрывает перед детьми значение символа Победы и Памяти павших героев – солдат в годы Великой Отечественной Войны - красной гвоздики. Кроме того, красная гвоздика</w:t>
      </w:r>
      <w:r w:rsidRPr="0039005F">
        <w:rPr>
          <w:color w:val="00000A"/>
          <w:shd w:val="clear" w:color="auto" w:fill="FFFFFF"/>
        </w:rPr>
        <w:t> </w:t>
      </w:r>
      <w:r w:rsidRPr="0039005F">
        <w:rPr>
          <w:rStyle w:val="c2"/>
          <w:color w:val="00000A"/>
          <w:shd w:val="clear" w:color="auto" w:fill="FFFFFF"/>
        </w:rPr>
        <w:t xml:space="preserve">— это не что иное, как символ мужества, торжества правого дела. Она символизирует свободу, честь, верность и пролитую </w:t>
      </w:r>
      <w:proofErr w:type="gramStart"/>
      <w:r w:rsidRPr="0039005F">
        <w:rPr>
          <w:rStyle w:val="c2"/>
          <w:color w:val="00000A"/>
          <w:shd w:val="clear" w:color="auto" w:fill="FFFFFF"/>
        </w:rPr>
        <w:t>кровь  героя</w:t>
      </w:r>
      <w:proofErr w:type="gramEnd"/>
      <w:r w:rsidRPr="0039005F">
        <w:rPr>
          <w:rStyle w:val="c2"/>
          <w:color w:val="00000A"/>
          <w:shd w:val="clear" w:color="auto" w:fill="FFFFFF"/>
        </w:rPr>
        <w:t xml:space="preserve"> - солдата за Родину, Отечество, Отчизну. Отличительной особенностью урока Памяти – мастер – класса является сама структура его проведения. В содержании вступительной части учебного занятия ребята знакомятся с символом Победы и с символом памяти – красной гвоздикой.  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6"/>
          <w:b/>
          <w:bCs/>
          <w:color w:val="00000A"/>
        </w:rPr>
        <w:t>Предмет: </w:t>
      </w:r>
      <w:r w:rsidRPr="0039005F">
        <w:rPr>
          <w:rStyle w:val="c2"/>
          <w:color w:val="00000A"/>
        </w:rPr>
        <w:t>ИЗО.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6"/>
          <w:b/>
          <w:bCs/>
          <w:color w:val="00000A"/>
        </w:rPr>
        <w:t>Вид урока:</w:t>
      </w:r>
      <w:r w:rsidRPr="0039005F">
        <w:rPr>
          <w:rStyle w:val="c1"/>
          <w:color w:val="00000A"/>
        </w:rPr>
        <w:t> урок Памяти – мастер – класс.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6"/>
          <w:b/>
          <w:bCs/>
          <w:color w:val="00000A"/>
        </w:rPr>
        <w:t>Ступень образования школьников</w:t>
      </w:r>
      <w:r w:rsidRPr="0039005F">
        <w:rPr>
          <w:rStyle w:val="c2"/>
          <w:color w:val="00000A"/>
        </w:rPr>
        <w:t>: начальное основное общее образование, ученики начальной школы 3«А» класса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6"/>
          <w:b/>
          <w:bCs/>
          <w:color w:val="00000A"/>
        </w:rPr>
        <w:t>Форма учебной работы: </w:t>
      </w:r>
      <w:r w:rsidRPr="0039005F">
        <w:rPr>
          <w:rStyle w:val="c1"/>
          <w:color w:val="00000A"/>
        </w:rPr>
        <w:t>урок с мультимедийным сопровождением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6"/>
          <w:b/>
          <w:bCs/>
          <w:color w:val="00000A"/>
        </w:rPr>
        <w:t>Формы организации работы детей: </w:t>
      </w:r>
      <w:r w:rsidRPr="0039005F">
        <w:rPr>
          <w:rStyle w:val="c1"/>
          <w:color w:val="00000A"/>
        </w:rPr>
        <w:t>индивидуальная, самостоятельная работа.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A"/>
        </w:rPr>
      </w:pPr>
      <w:r w:rsidRPr="0039005F">
        <w:rPr>
          <w:rStyle w:val="c6"/>
          <w:b/>
          <w:bCs/>
          <w:color w:val="00000A"/>
        </w:rPr>
        <w:t>Используемые технологии:</w:t>
      </w:r>
      <w:r w:rsidRPr="0039005F">
        <w:rPr>
          <w:rStyle w:val="c1"/>
          <w:color w:val="00000A"/>
        </w:rPr>
        <w:t xml:space="preserve"> информационно-коммуникативные технологии, технологии рефлексии. 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005F">
        <w:rPr>
          <w:rStyle w:val="c6"/>
          <w:b/>
          <w:bCs/>
          <w:color w:val="00000A"/>
        </w:rPr>
        <w:t xml:space="preserve">Техническое и наглядное </w:t>
      </w:r>
      <w:r w:rsidRPr="0039005F">
        <w:rPr>
          <w:rStyle w:val="c6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оснащение урока: </w:t>
      </w:r>
      <w:r w:rsidRPr="0039005F">
        <w:rPr>
          <w:rStyle w:val="c2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компьютер учителя, проектор, экран для показа презентации, авторская презентация, видеоматериалы.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005F">
        <w:rPr>
          <w:rStyle w:val="c6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Основные понятия: </w:t>
      </w:r>
      <w:r w:rsidRPr="0039005F">
        <w:rPr>
          <w:rStyle w:val="c1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георгиевская лента, красная гвоздика, вечный огонь, знамя Победы.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005F">
        <w:rPr>
          <w:rStyle w:val="c6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Оборудование для практической работы</w:t>
      </w:r>
      <w:r w:rsidRPr="0039005F">
        <w:rPr>
          <w:rStyle w:val="c6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 </w:t>
      </w:r>
      <w:r w:rsidRPr="0039005F">
        <w:rPr>
          <w:color w:val="00000A"/>
        </w:rPr>
        <w:t>ножницы, клей-ПВА, горячий клей, бумажные салфетки красного цвета, нитки красного цвета.</w:t>
      </w:r>
    </w:p>
    <w:p w:rsidR="002731BA" w:rsidRPr="0039005F" w:rsidRDefault="002731BA" w:rsidP="002731BA">
      <w:pPr>
        <w:pStyle w:val="c11"/>
        <w:shd w:val="clear" w:color="auto" w:fill="FFFFFF"/>
        <w:spacing w:before="0" w:beforeAutospacing="0" w:after="0" w:afterAutospacing="0" w:line="276" w:lineRule="auto"/>
        <w:jc w:val="both"/>
        <w:rPr>
          <w:rStyle w:val="c6"/>
          <w:rFonts w:eastAsiaTheme="majorEastAsia"/>
          <w:b/>
          <w:bCs/>
        </w:rPr>
      </w:pPr>
      <w:r w:rsidRPr="0039005F">
        <w:rPr>
          <w:rStyle w:val="c2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Тема:</w:t>
      </w:r>
      <w:r w:rsidRPr="0039005F">
        <w:rPr>
          <w:rStyle w:val="c2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Изготовление композиции из </w:t>
      </w:r>
      <w:proofErr w:type="spellStart"/>
      <w:r w:rsidRPr="0039005F">
        <w:rPr>
          <w:rStyle w:val="c2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обьемных</w:t>
      </w:r>
      <w:proofErr w:type="spellEnd"/>
      <w:r w:rsidRPr="0039005F">
        <w:rPr>
          <w:rStyle w:val="c2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цветов. </w:t>
      </w:r>
      <w:r w:rsidRPr="0039005F">
        <w:rPr>
          <w:rStyle w:val="c6"/>
          <w:b/>
          <w:bCs/>
        </w:rPr>
        <w:t>«Красная гвоздика– символ Победы, Памяти героям - победителям»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005F">
        <w:rPr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39005F">
        <w:rPr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Цель:</w:t>
      </w:r>
      <w:r w:rsidRPr="0039005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Pr="0039005F">
        <w:rPr>
          <w:rStyle w:val="c6"/>
          <w:rFonts w:eastAsiaTheme="majorEastAs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9005F">
        <w:rPr>
          <w:rStyle w:val="c6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патриотическое</w:t>
      </w:r>
      <w:proofErr w:type="gramEnd"/>
      <w:r w:rsidRPr="0039005F">
        <w:rPr>
          <w:rStyle w:val="c6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воспитание школьников через вовлечение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A"/>
        </w:rPr>
      </w:pPr>
      <w:r w:rsidRPr="0039005F">
        <w:rPr>
          <w:rStyle w:val="c2"/>
          <w:color w:val="00000A"/>
        </w:rPr>
        <w:t xml:space="preserve"> к активному участию посредством творческого вида деятельности – </w:t>
      </w:r>
      <w:r w:rsidRPr="0039005F">
        <w:rPr>
          <w:color w:val="000000"/>
        </w:rPr>
        <w:t xml:space="preserve">научится изготавливать </w:t>
      </w:r>
      <w:proofErr w:type="spellStart"/>
      <w:r w:rsidRPr="0039005F">
        <w:rPr>
          <w:color w:val="000000"/>
        </w:rPr>
        <w:t>цеты</w:t>
      </w:r>
      <w:proofErr w:type="spellEnd"/>
      <w:r w:rsidRPr="0039005F">
        <w:rPr>
          <w:color w:val="000000"/>
        </w:rPr>
        <w:t xml:space="preserve"> из салфеток, </w:t>
      </w:r>
      <w:r w:rsidRPr="0039005F">
        <w:rPr>
          <w:color w:val="000000"/>
          <w:lang w:val="en-US"/>
        </w:rPr>
        <w:t>c</w:t>
      </w:r>
      <w:proofErr w:type="spellStart"/>
      <w:r w:rsidRPr="0039005F">
        <w:rPr>
          <w:rStyle w:val="c2"/>
          <w:color w:val="00000A"/>
        </w:rPr>
        <w:t>имвол</w:t>
      </w:r>
      <w:proofErr w:type="spellEnd"/>
      <w:r w:rsidRPr="0039005F">
        <w:rPr>
          <w:rStyle w:val="c2"/>
          <w:color w:val="00000A"/>
        </w:rPr>
        <w:t xml:space="preserve"> вечной памяти героев Великой Отечественной войны.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5"/>
          <w:b/>
          <w:bCs/>
          <w:color w:val="00000A"/>
        </w:rPr>
        <w:t>Задачи: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6"/>
          <w:b/>
          <w:bCs/>
          <w:color w:val="00000A"/>
        </w:rPr>
        <w:t>- </w:t>
      </w:r>
      <w:r w:rsidRPr="0039005F">
        <w:rPr>
          <w:rStyle w:val="c1"/>
          <w:color w:val="00000A"/>
        </w:rPr>
        <w:t>познакомить обучающихся воспитанников с историей красной гвоздики - символом Победы;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1"/>
          <w:color w:val="00000A"/>
        </w:rPr>
        <w:t>- расширить знания обучающихся воспитанников о символах Победы;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A"/>
        </w:rPr>
      </w:pPr>
      <w:r w:rsidRPr="0039005F">
        <w:rPr>
          <w:rStyle w:val="c1"/>
          <w:color w:val="00000A"/>
        </w:rPr>
        <w:t>- развитие творческого воображения и творческих способностей;</w:t>
      </w:r>
    </w:p>
    <w:p w:rsidR="002731BA" w:rsidRPr="0039005F" w:rsidRDefault="002731BA" w:rsidP="002731B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9005F">
        <w:rPr>
          <w:rStyle w:val="c1"/>
          <w:color w:val="00000A"/>
        </w:rPr>
        <w:t>-</w:t>
      </w:r>
      <w:r w:rsidRPr="0039005F">
        <w:rPr>
          <w:iCs/>
          <w:color w:val="000000"/>
        </w:rPr>
        <w:t xml:space="preserve"> Образовательная</w:t>
      </w:r>
      <w:r w:rsidRPr="0039005F">
        <w:rPr>
          <w:color w:val="000000"/>
        </w:rPr>
        <w:t>, изучение работы с салфетками, изготовление цветов, основы формирования композиции;</w:t>
      </w:r>
    </w:p>
    <w:p w:rsidR="002731BA" w:rsidRPr="0039005F" w:rsidRDefault="002731BA" w:rsidP="002731B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9005F">
        <w:rPr>
          <w:color w:val="000000"/>
        </w:rPr>
        <w:t>-</w:t>
      </w:r>
      <w:r w:rsidRPr="0039005F">
        <w:rPr>
          <w:iCs/>
          <w:color w:val="000000"/>
        </w:rPr>
        <w:t xml:space="preserve"> Развивающая</w:t>
      </w:r>
      <w:r w:rsidRPr="0039005F">
        <w:rPr>
          <w:color w:val="000000"/>
        </w:rPr>
        <w:t>, развивать образное мышление, творческую самостоятельность, память, воображение, внимание, мелкую моторику, вызвать желание фантазировать, развивать у детей чувство композиции;</w:t>
      </w:r>
    </w:p>
    <w:p w:rsidR="002731BA" w:rsidRPr="0039005F" w:rsidRDefault="002731BA" w:rsidP="002731B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9005F">
        <w:rPr>
          <w:color w:val="000000"/>
        </w:rPr>
        <w:t xml:space="preserve">-Воспитательная, </w:t>
      </w:r>
      <w:r w:rsidRPr="0039005F">
        <w:t xml:space="preserve">воспитывать эстетический вкус, аккуратность, усидчивость, терпение, внимательности, старательность. </w:t>
      </w:r>
    </w:p>
    <w:p w:rsidR="002731BA" w:rsidRPr="0039005F" w:rsidRDefault="002731BA" w:rsidP="002731B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005F">
        <w:rPr>
          <w:b/>
        </w:rPr>
        <w:t>Практическая часть:</w:t>
      </w:r>
      <w:r w:rsidRPr="0039005F">
        <w:t xml:space="preserve"> изготовление цветов из </w:t>
      </w:r>
      <w:proofErr w:type="spellStart"/>
      <w:proofErr w:type="gramStart"/>
      <w:r w:rsidRPr="0039005F">
        <w:t>салфеток,изготовление</w:t>
      </w:r>
      <w:proofErr w:type="spellEnd"/>
      <w:proofErr w:type="gramEnd"/>
      <w:r w:rsidRPr="0039005F">
        <w:t xml:space="preserve"> композиции.</w:t>
      </w:r>
      <w:r w:rsidRPr="0039005F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A"/>
        </w:rPr>
      </w:pPr>
      <w:r w:rsidRPr="0039005F">
        <w:rPr>
          <w:rStyle w:val="c6"/>
          <w:b/>
          <w:bCs/>
          <w:color w:val="00000A"/>
        </w:rPr>
        <w:t>Продолжительность урока:</w:t>
      </w:r>
      <w:r w:rsidRPr="0039005F">
        <w:rPr>
          <w:rStyle w:val="c1"/>
          <w:color w:val="00000A"/>
        </w:rPr>
        <w:t> 45 минут.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ХОД МАСТЕР-КЛАССА</w:t>
      </w: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Вводная часть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1.Организационный момент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Подготовка к мастер-классу.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Содержание мастер-класса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История возникновения салфеток</w:t>
      </w:r>
    </w:p>
    <w:p w:rsidR="002731BA" w:rsidRPr="0039005F" w:rsidRDefault="002731BA" w:rsidP="002731B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9005F">
        <w:rPr>
          <w:color w:val="000000"/>
        </w:rPr>
        <w:t>Сначала выясним, когда и где появились первые салфетки?</w:t>
      </w:r>
    </w:p>
    <w:p w:rsidR="002731BA" w:rsidRPr="0039005F" w:rsidRDefault="002731BA" w:rsidP="002731B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iCs/>
          <w:color w:val="000000"/>
        </w:rPr>
      </w:pPr>
      <w:r w:rsidRPr="0039005F">
        <w:rPr>
          <w:color w:val="000000"/>
        </w:rPr>
        <w:t>Салфетки были известны еще в Древней Греции: ими служили листья фигового дерева, которыми рабы вытирали губы после еды своему хозяину. Полотняные салфетки использовались в Древнем Риме. В эпоху средневековья салфетки получили распространение и в Европе. Из бумаги салфетки стали изготовлять лишь в начале прошлого столетия в Японии.</w:t>
      </w:r>
      <w:r w:rsidRPr="0039005F">
        <w:rPr>
          <w:i/>
          <w:iCs/>
          <w:color w:val="000000"/>
        </w:rPr>
        <w:t> </w:t>
      </w:r>
    </w:p>
    <w:p w:rsidR="002731BA" w:rsidRPr="0039005F" w:rsidRDefault="002731BA" w:rsidP="002731B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9005F">
        <w:rPr>
          <w:iCs/>
          <w:color w:val="000000"/>
        </w:rPr>
        <w:t>С</w:t>
      </w:r>
      <w:r w:rsidRPr="0039005F">
        <w:rPr>
          <w:color w:val="000000"/>
        </w:rPr>
        <w:t>алфетки – неизменный атрибут праздничного стола, маленькая, но очень полезная деталь, к которой мы все привыкли. Ребята, а что вообще можно изготовить из простых столовых салфеток?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color w:val="000000"/>
          <w:sz w:val="24"/>
          <w:szCs w:val="24"/>
        </w:rPr>
        <w:t>– Оказывается, из совсем обычных простых салфеток, которыми мы пользуемся в столовой, можно сотворить своими руками массу интересных и красивых вещей.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2.</w:t>
      </w: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Этап актуализации знаний</w:t>
      </w: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ru-RU"/>
        </w:rPr>
        <w:t>Вводная беседа: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Учитель: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Война принесла много бед в нашей стране. Много людей отдали жизнь, чтобы победить в этой страшной войне. Вы сейчас живёте в мирное время. Уже прошло 74 года с того времени, когда русский народ одержал Победу.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Ребята, назовите дату празднования Дня Победы советского народа над Германией?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Праздник Дня Победы ассоциируется с различными символами Победы.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Сейчас я загадаю загадки о символах праздника Дня Победы, а вы должны их отгадать.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На ветру он встрепенулся – в память о тех, кто с войны не вернулся.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Люди приходят к нему поклониться, и о погибших в боях помолиться (Ответ: вечный огонь). 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2.Эта лента не похожа на украшение. Эта лента – символ и прикалывается на груди в     праздник 9 мая (Ответ: георгиевская ленточка). 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3.Как называется символ знамени, водружённый над Рейхстагом в мае 1945 года? (Ответ: Знамя Победы)</w:t>
      </w: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3. Мотивация к учебной деятельности, постановка учебной задачи, цели урока 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ru-RU"/>
        </w:rPr>
        <w:t>Мотивация к учебной деятельности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Учитель: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- Молодцы, ребята! Основные символы Великой Победы вы знаете.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Но это не все   символы Победы. Сегодня мы познакомимся ещё с одним важным символом Победы. А о каком символе пойдет речь, вы мне скажите сами, прослушав стихотворение: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В начале мая Красные гвоздики,  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Как слезы тех далеких страшных лет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И ветеранов праведные лики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lastRenderedPageBreak/>
        <w:t>Особенно, которых больше нет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Гвоздики-мужества огни!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И твердость духа!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Их несгибаемые, гордые цветки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На узловатом, крепком стебле-боль разрухи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Все беды выдержат! Не сломят их враги!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Гвоздики красные – как наши ветераны!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Что не сгибаются под тяжестью судьбы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И не сдаются никогда на поле брани!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Цветы – огня, цветы – любви, цветы – борьбы!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Учитель: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Ребята, вы прослушали замечательные стихи об ещё одном символе Победы.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О каком символе идёт речь?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Кто сможет назвать тему нашего Урока – Памяти?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А чтобы правильно определить тему урока, необходимо поменять слова в предложении местами: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«вечной Памяти, Красная гвоздика, символ Победы, героям-победителям»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(Ответ: «Красная гвоздика – символ Победы, вечной Памяти героям-победителям»).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Учитель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: Молодцы, ребята! Вы правильно определили тему урока. Как вы думаете, а каковы основные цели нашего урока?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Итак, </w:t>
      </w: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сегодня на уроке: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Мы познакомимся: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с историей красной гвоздики - символом Победы,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Мы научимся: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способам изготовления цветка гвоздики в технике «торцевание» и «</w:t>
      </w:r>
      <w:proofErr w:type="spellStart"/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гофротрубочка</w:t>
      </w:r>
      <w:proofErr w:type="spellEnd"/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».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Ребята, а как вы думаете, почему красная гвоздика считается символом Победы? (Ответы детей)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Сообщение новых знаний.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Из истории красной гвоздики – символа </w:t>
      </w:r>
    </w:p>
    <w:p w:rsidR="002731BA" w:rsidRPr="0039005F" w:rsidRDefault="002731BA" w:rsidP="002731BA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Красная гвоздика символизирует свободу, честь, верность и пролитую кровь. Когда-то красная гвоздика (как и роза того же цвета) означала пламенную любовь, но… слишком часто эти цветы дарили ветеранам и возлагали к обелискам. Эта традиция пришла к нам из Франции, где красные гвоздики дарили девушки своим возлюбленным, отправлявшимся на войну: «Я люблю тебя, возвращайся с победой!» Теперь красная гвоздика — это цветок солдата-победителя, цветок памяти и восхищения (</w:t>
      </w:r>
      <w:proofErr w:type="gramStart"/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</w:t>
      </w:r>
      <w:proofErr w:type="gramEnd"/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переводе с греческого "гвоздика" означает "божественный цветок".)</w:t>
      </w:r>
    </w:p>
    <w:p w:rsidR="002731BA" w:rsidRPr="0039005F" w:rsidRDefault="002731BA" w:rsidP="002731BA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Этот цветок принято дарить ветеранам на 9 мая, возлагать к вечному огню, памятным местам.</w:t>
      </w: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 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И сегодня, мы с вами изготовим этот замечательный цветок своими руками во имя Памяти тех, кто подарил нам мирную жизнь. Подарив от всего чистого сердца цветок гвоздики ветеранам и сказав искреннее «спасибо», вы увидите, как засияют от счастья лица героев, хоть в глазах и будут блестеть слезы…</w:t>
      </w:r>
    </w:p>
    <w:p w:rsidR="002731BA" w:rsidRPr="0039005F" w:rsidRDefault="002731BA" w:rsidP="002731BA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4. Составление плана по реализации продукта.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</w:p>
    <w:p w:rsidR="002731BA" w:rsidRPr="0039005F" w:rsidRDefault="002731BA" w:rsidP="002731BA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BBA2AA3" wp14:editId="30029724">
            <wp:extent cx="5191125" cy="3454831"/>
            <wp:effectExtent l="0" t="0" r="0" b="0"/>
            <wp:docPr id="9" name="Рисунок 9" descr="https://kitchenview.ru/wp-content/uploads/d/5/e/d5ef267a7fb8f499ce7b34364f974fa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kitchenview.ru/wp-content/uploads/d/5/e/d5ef267a7fb8f499ce7b34364f974fa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864" cy="3460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Учитель: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Прежде чем приступить к изготовлению 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1. Выясним:</w:t>
      </w:r>
    </w:p>
    <w:p w:rsidR="002731BA" w:rsidRPr="0039005F" w:rsidRDefault="002731BA" w:rsidP="002731BA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005F">
        <w:rPr>
          <w:color w:val="00000A"/>
        </w:rPr>
        <w:t>- какие материалы понадобятся для работы: ножницы, клей-ПВА, горячий клей, бумажные салфетки красного цвета, нитки красного цвета.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ru-RU"/>
        </w:rPr>
        <w:t>2. Вспомним: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- какие правила безопасности будем соблюдать при работе с ножницами?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 время работы необходимо соблюдать правила безопасного труда и санитарно-гигиенические требования:</w:t>
      </w:r>
    </w:p>
    <w:p w:rsidR="002731BA" w:rsidRPr="0039005F" w:rsidRDefault="002731BA" w:rsidP="002731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Ножницы, карандаш, клей надо хранить в специальной рабочей шкатулке с крышкой или коробке.</w:t>
      </w:r>
    </w:p>
    <w:p w:rsidR="002731BA" w:rsidRPr="0039005F" w:rsidRDefault="002731BA" w:rsidP="002731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работе с ножницами хранить их в укладке, класть сомкнутыми лезвиями от себя, передавать кольцами вперед.</w:t>
      </w:r>
    </w:p>
    <w:p w:rsidR="002731BA" w:rsidRPr="0039005F" w:rsidRDefault="002731BA" w:rsidP="002731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работе с клеем быть осторожным, чтобы клей не попадал в глаза.</w:t>
      </w:r>
    </w:p>
    <w:p w:rsidR="002731BA" w:rsidRPr="0039005F" w:rsidRDefault="002731BA" w:rsidP="002731BA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Санитарно-гигиенические требования</w:t>
      </w:r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</w:t>
      </w:r>
      <w:proofErr w:type="gramEnd"/>
      <w:r w:rsidRPr="0039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начала работы необходимо вымыть руки. От грязных и влажных рук на изделии могут остаться следы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Учитель: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Ребята, вам предстоит очень кропотливая работа, понадобиться ваша усидчивость.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5.Выполнение практической работы и текущий инструктаж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Текущий инструктаж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color w:val="000000"/>
          <w:sz w:val="24"/>
          <w:szCs w:val="24"/>
        </w:rPr>
        <w:t>Педагог поправляет ошибки учащихся, инструктирует тех, у кого не учтены при составлении цветочной композиции.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6.</w:t>
      </w:r>
      <w:r w:rsidRPr="003900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Заключительный инструктаж  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r w:rsidRPr="0039005F">
        <w:rPr>
          <w:rFonts w:ascii="Times New Roman" w:hAnsi="Times New Roman" w:cs="Times New Roman"/>
          <w:color w:val="000000"/>
          <w:sz w:val="24"/>
          <w:szCs w:val="24"/>
        </w:rPr>
        <w:t>о окончании работы дети анализируют средства создания своей работы, ее преимущества и недостатки.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3900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Рефлексия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Учитель: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 Ребята, вы очень хорошо поработали! Посмотрите, какие замечательные </w:t>
      </w: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гвоздики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у вас получились и подведём итоги урока.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color w:val="000000"/>
          <w:sz w:val="24"/>
          <w:szCs w:val="24"/>
        </w:rPr>
        <w:t>С какими новыми понятиями вы сегодня познакомились?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color w:val="000000"/>
          <w:sz w:val="24"/>
          <w:szCs w:val="24"/>
        </w:rPr>
        <w:t>Для создания цветов из салфеток какие средства использовали?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color w:val="000000"/>
          <w:sz w:val="24"/>
          <w:szCs w:val="24"/>
        </w:rPr>
        <w:t>Что нужно учитывать при изготовлении цветов из салфеток?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Учитель: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Молодцы, ребята! И я Вас хвалю за то, что были внимательными и старательными, за ваше творчество и успех в работе.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День Победы – день красных гвоздик!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Так похожих на капельки крови.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Память тем, кто почётно погиб.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Эта память – клочок острой боли.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Отдавая себя на войне,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Наши люди служили Отчизне,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Наши люди служили семье.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День победы – День торжества жизни!!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Учитель:</w:t>
      </w: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Ребята, спасибо за урок. Надеюсь, что этот урок оказался впрок. С наступающим вас праздником – с Днём Победы!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На этом наш урок закончен. Благодарю всех за внимание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00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8.Уборка рабочего места </w:t>
      </w: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:rsidR="002731BA" w:rsidRPr="0039005F" w:rsidRDefault="002731BA" w:rsidP="002731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Источники:</w:t>
      </w:r>
    </w:p>
    <w:p w:rsidR="002731BA" w:rsidRPr="0039005F" w:rsidRDefault="002731BA" w:rsidP="002731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Учительский портал: Учителя.Com. [Электронный ресурс]. Сценарий "Красная гвоздика - символ Победы", режим доступа:  </w:t>
      </w:r>
      <w:hyperlink r:id="rId6" w:history="1">
        <w:r w:rsidRPr="003900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http://uchitelya.com/istoriya/152026-scenariy-krasnaya-gvozdika-simvol-pobedy-8-klass.html</w:t>
        </w:r>
      </w:hyperlink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</w:p>
    <w:p w:rsidR="002731BA" w:rsidRPr="0039005F" w:rsidRDefault="002731BA" w:rsidP="002731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Мир дошколят [Электронный ресурс]. Гущина Н. П. Красная гвоздика – символ Памяти, символ Победы. – 3.05.2019. Режим доступа: </w:t>
      </w:r>
      <w:hyperlink r:id="rId7" w:history="1">
        <w:r w:rsidRPr="003900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https://mirdoshkolyat.ru/mir_doshkolyat/krasnaja-gvozdika-simvol-pamjati-simvol-pobedy</w:t>
        </w:r>
      </w:hyperlink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</w:p>
    <w:p w:rsidR="002731BA" w:rsidRPr="0039005F" w:rsidRDefault="002731BA" w:rsidP="002731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spellStart"/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Инфоурок</w:t>
      </w:r>
      <w:proofErr w:type="spellEnd"/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[Электронный ресурс]. Губенко М.В. Символы Победы в Великой Отечественной Войне. - 08.04.2017, Режим доступа: </w:t>
      </w:r>
      <w:hyperlink r:id="rId8" w:history="1">
        <w:r w:rsidRPr="003900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https://infourok.ru/simvoli-pobedi-v-velikoy-otechestvennoy-voyne-1765121.html</w:t>
        </w:r>
      </w:hyperlink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</w:p>
    <w:p w:rsidR="002731BA" w:rsidRPr="0039005F" w:rsidRDefault="002731BA" w:rsidP="002731BA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39005F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Социальная сеть работников образования nsportal.ru [Электронный ресурс]. Воспитатели группы «Следопыты». "Символы Победы" тематический альбом. - 02.09.2015, Режим доступа:  </w:t>
      </w:r>
      <w:hyperlink r:id="rId9" w:history="1">
        <w:r w:rsidRPr="0039005F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https://nsportal.ru/ap/library/drugoe/2015/09/02/simvoly-pobedy-tematicheskiy-albom</w:t>
        </w:r>
      </w:hyperlink>
    </w:p>
    <w:p w:rsidR="002731BA" w:rsidRDefault="002731BA" w:rsidP="002731BA">
      <w:pPr>
        <w:shd w:val="clear" w:color="auto" w:fill="FFFFFF"/>
        <w:spacing w:before="100" w:beforeAutospacing="1" w:after="100" w:afterAutospacing="1" w:line="276" w:lineRule="auto"/>
        <w:ind w:left="72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:rsidR="0039005F" w:rsidRDefault="0039005F" w:rsidP="002731BA">
      <w:pPr>
        <w:shd w:val="clear" w:color="auto" w:fill="FFFFFF"/>
        <w:spacing w:before="100" w:beforeAutospacing="1" w:after="100" w:afterAutospacing="1" w:line="276" w:lineRule="auto"/>
        <w:ind w:left="72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noProof/>
          <w:color w:val="00000A"/>
          <w:sz w:val="24"/>
          <w:szCs w:val="24"/>
          <w:lang w:eastAsia="ru-RU"/>
        </w:rPr>
        <w:lastRenderedPageBreak/>
        <w:drawing>
          <wp:inline distT="0" distB="0" distL="0" distR="0">
            <wp:extent cx="5495925" cy="4455160"/>
            <wp:effectExtent l="0" t="0" r="9525" b="2540"/>
            <wp:docPr id="1" name="Рисунок 1" descr="C:\Users\Ira\Desktop\мастер класы\цветы победы\6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a\Desktop\мастер класы\цветы победы\612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127" cy="4455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05F" w:rsidRPr="0039005F" w:rsidRDefault="0039005F" w:rsidP="002731BA">
      <w:pPr>
        <w:shd w:val="clear" w:color="auto" w:fill="FFFFFF"/>
        <w:spacing w:before="100" w:beforeAutospacing="1" w:after="100" w:afterAutospacing="1" w:line="276" w:lineRule="auto"/>
        <w:ind w:left="72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39005F">
        <w:rPr>
          <w:rFonts w:ascii="Times New Roman" w:eastAsia="Times New Roman" w:hAnsi="Times New Roman" w:cs="Times New Roman"/>
          <w:noProof/>
          <w:color w:val="00000A"/>
          <w:sz w:val="24"/>
          <w:szCs w:val="24"/>
          <w:lang w:eastAsia="ru-RU"/>
        </w:rPr>
        <w:drawing>
          <wp:inline distT="0" distB="0" distL="0" distR="0">
            <wp:extent cx="5534025" cy="4445635"/>
            <wp:effectExtent l="0" t="0" r="9525" b="0"/>
            <wp:docPr id="2" name="Рисунок 2" descr="C:\Users\Ira\Desktop\мастер класы\цветы победы\6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a\Desktop\мастер класы\цветы победы\612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528" cy="4446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005F" w:rsidRPr="00390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32139"/>
    <w:multiLevelType w:val="multilevel"/>
    <w:tmpl w:val="81703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1A1E91"/>
    <w:multiLevelType w:val="multilevel"/>
    <w:tmpl w:val="8DEE8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A2B"/>
    <w:rsid w:val="002731BA"/>
    <w:rsid w:val="00290AF6"/>
    <w:rsid w:val="0039005F"/>
    <w:rsid w:val="003B0B00"/>
    <w:rsid w:val="006C6A2B"/>
    <w:rsid w:val="0095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3DB70"/>
  <w15:chartTrackingRefBased/>
  <w15:docId w15:val="{E73A3444-2A13-4AAE-8D9D-097AD6CD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3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73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731BA"/>
  </w:style>
  <w:style w:type="character" w:customStyle="1" w:styleId="c2">
    <w:name w:val="c2"/>
    <w:basedOn w:val="a0"/>
    <w:rsid w:val="002731BA"/>
  </w:style>
  <w:style w:type="paragraph" w:customStyle="1" w:styleId="c0">
    <w:name w:val="c0"/>
    <w:basedOn w:val="a"/>
    <w:rsid w:val="00273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731BA"/>
  </w:style>
  <w:style w:type="character" w:customStyle="1" w:styleId="c5">
    <w:name w:val="c5"/>
    <w:basedOn w:val="a0"/>
    <w:rsid w:val="002731BA"/>
  </w:style>
  <w:style w:type="paragraph" w:styleId="a4">
    <w:name w:val="List Paragraph"/>
    <w:basedOn w:val="a"/>
    <w:uiPriority w:val="34"/>
    <w:qFormat/>
    <w:rsid w:val="002731B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731BA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0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90A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infourok.ru/simvoli-pobedi-v-velikoy-otechestvennoy-voyne-1765121.html&amp;sa=D&amp;ust=1590390747969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s://mirdoshkolyat.ru/mir_doshkolyat/krasnaja-gvozdika-simvol-pamjati-simvol-pobedy&amp;sa=D&amp;ust=159039074796900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uchitelya.com/istoriya/152026-scenariy-krasnaya-gvozdika-simvol-pobedy-8-klass.html&amp;sa=D&amp;ust=1590390747968000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nsportal.ru/ap/library/drugoe/2015/09/02/simvoly-pobedy-tematicheskiy-alb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1651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5</cp:revision>
  <cp:lastPrinted>2021-11-04T18:55:00Z</cp:lastPrinted>
  <dcterms:created xsi:type="dcterms:W3CDTF">2021-10-18T11:42:00Z</dcterms:created>
  <dcterms:modified xsi:type="dcterms:W3CDTF">2021-11-04T19:06:00Z</dcterms:modified>
</cp:coreProperties>
</file>