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  <w:r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>МУНИЦИПАЛЬНОЕ БЮДЖЕТНОЕ ОБЩЕОРАЗОВАТЕЛЬНОЕ УЧРЕЖДЕНИЕ СРЕДНЯЯ ОБЩЕБРАЗОВАТЕЛЬНАЯ ШКОЛА № 16 МУНИЦИПАЛЬНОЕ ОБРАЗОВАНИЕ ГОРОД НОВОРОССИЙСК</w:t>
      </w:r>
    </w:p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</w:p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</w:p>
    <w:p w:rsidR="002160AB" w:rsidRDefault="009266AD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  <w:r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 xml:space="preserve">ПРИМЕНЕНИЕ </w:t>
      </w:r>
      <w:r w:rsidR="00CB1DA1"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>КОМПЬЮТЕРНЫ</w:t>
      </w:r>
      <w:r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>Х</w:t>
      </w:r>
      <w:r w:rsidR="00CB1DA1"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 xml:space="preserve"> ТЕСТ</w:t>
      </w:r>
      <w:r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>ОВ</w:t>
      </w:r>
      <w:r w:rsidR="00CB1DA1" w:rsidRPr="00C35706">
        <w:rPr>
          <w:rFonts w:ascii="Times New Roman" w:hAnsi="Times New Roman"/>
          <w:b/>
          <w:sz w:val="32"/>
          <w:szCs w:val="28"/>
          <w:shd w:val="clear" w:color="auto" w:fill="FFFFFF"/>
        </w:rPr>
        <w:t xml:space="preserve"> НА УРОКАХ РУССКОГО ЯЗЫКА</w:t>
      </w:r>
    </w:p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</w:p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</w:p>
    <w:p w:rsidR="00C35706" w:rsidRDefault="00C35706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32"/>
          <w:szCs w:val="28"/>
          <w:shd w:val="clear" w:color="auto" w:fill="FFFFFF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BD1CB1" w:rsidRDefault="00BD1CB1" w:rsidP="00C35706">
      <w:pPr>
        <w:spacing w:after="0" w:line="360" w:lineRule="auto"/>
        <w:ind w:firstLine="709"/>
        <w:jc w:val="right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BD1CB1" w:rsidRDefault="00BD1CB1" w:rsidP="00C35706">
      <w:pPr>
        <w:spacing w:after="0" w:line="360" w:lineRule="auto"/>
        <w:ind w:firstLine="709"/>
        <w:jc w:val="right"/>
        <w:rPr>
          <w:rFonts w:ascii="Times New Roman" w:hAnsi="Times New Roman"/>
          <w:b/>
          <w:sz w:val="32"/>
          <w:szCs w:val="32"/>
          <w:shd w:val="clear" w:color="auto" w:fill="FFFFFF"/>
        </w:rPr>
      </w:pPr>
    </w:p>
    <w:p w:rsidR="00BD1CB1" w:rsidRDefault="00BD1CB1" w:rsidP="00C35706">
      <w:pPr>
        <w:spacing w:after="0" w:line="36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Автор:</w:t>
      </w: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Гуль Ксения Витальевна, учитель русского языка и литературы, МБОУ СОШ № 16</w:t>
      </w: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right"/>
        <w:rPr>
          <w:rFonts w:ascii="Times New Roman" w:hAnsi="Times New Roman"/>
          <w:sz w:val="32"/>
          <w:szCs w:val="32"/>
        </w:rPr>
      </w:pPr>
    </w:p>
    <w:p w:rsidR="00C35706" w:rsidRDefault="00C35706" w:rsidP="00C35706">
      <w:pPr>
        <w:spacing w:after="0" w:line="36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Новороссийск, 201</w:t>
      </w:r>
      <w:r w:rsidR="00BD1CB1">
        <w:rPr>
          <w:rFonts w:ascii="Times New Roman" w:hAnsi="Times New Roman"/>
          <w:sz w:val="32"/>
          <w:szCs w:val="32"/>
        </w:rPr>
        <w:t>21</w:t>
      </w:r>
      <w:bookmarkStart w:id="0" w:name="_GoBack"/>
      <w:bookmarkEnd w:id="0"/>
    </w:p>
    <w:p w:rsidR="002160AB" w:rsidRPr="009266AD" w:rsidRDefault="002160AB" w:rsidP="00C3570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Повышение качества образования служит неотъемлемым тр</w:t>
      </w:r>
      <w:r w:rsidR="009266AD" w:rsidRPr="009266AD">
        <w:rPr>
          <w:rFonts w:ascii="Times New Roman" w:hAnsi="Times New Roman"/>
          <w:sz w:val="28"/>
          <w:szCs w:val="28"/>
          <w:shd w:val="clear" w:color="auto" w:fill="FFFFFF"/>
        </w:rPr>
        <w:t>ебованием и условием современной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66AD" w:rsidRPr="009266AD">
        <w:rPr>
          <w:rFonts w:ascii="Times New Roman" w:hAnsi="Times New Roman"/>
          <w:sz w:val="28"/>
          <w:szCs w:val="28"/>
          <w:shd w:val="clear" w:color="auto" w:fill="FFFFFF"/>
        </w:rPr>
        <w:t>тенденции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развития об</w:t>
      </w:r>
      <w:r w:rsidR="009266AD" w:rsidRPr="009266AD">
        <w:rPr>
          <w:rFonts w:ascii="Times New Roman" w:hAnsi="Times New Roman"/>
          <w:sz w:val="28"/>
          <w:szCs w:val="28"/>
          <w:shd w:val="clear" w:color="auto" w:fill="FFFFFF"/>
        </w:rPr>
        <w:t>разования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, шагнувшего в эпоху «новой экономики», в рамках которой знания, умения, в целом человеческий капитал становятся фундаментом конкурентоспособности любой экономической системы. Не исключением является и Россия. 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Реформирование российской системы образования, происходящее в последние годы, направлено на повышение качества подготовки учащихся, приведение к гармонизации российских образовательных стандартов нормам и требованиям международной практики. В </w:t>
      </w:r>
      <w:r w:rsidR="001B3746" w:rsidRPr="009266AD">
        <w:rPr>
          <w:rFonts w:ascii="Times New Roman" w:hAnsi="Times New Roman"/>
          <w:sz w:val="28"/>
          <w:szCs w:val="28"/>
          <w:shd w:val="clear" w:color="auto" w:fill="FFFFFF"/>
        </w:rPr>
        <w:t>связи с этим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в образовательный процесс активно внедряются инновационные методы и технологии обучения, в частности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дистанционное обучение, вэбинары, компьютерное тестирование </w:t>
      </w:r>
      <w:proofErr w:type="gramStart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знаний</w:t>
      </w:r>
      <w:proofErr w:type="gramEnd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учащихся и т.д.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[1]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Объектом исследования выступают новые технологии обучения, внедряемые в образовательный процесс. Предмет исследования – компьютерное тестирование на уроках русского языка.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Целью исследования является изучение практики применения компьютерных тестов на уроках русского языка.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Внедрение информационно-коммуникационных технологий в процесс обучения позволяет более рационально и эффекти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вно выстроить учебный процесс,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по-новому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в соответствии с требованиями времени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организовать взаимодействие всех участников образовательного процесса, увеличить объем самостоятельной работы учащихся. Таким образом, важность использования информационно-коммуникационных технологий в образовании не подлежит сомнению. 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Тем не менее, до сих пор ряд учителей дисциплин гуманитарного цикла, особенно русского языка, скептически относятся к целесообразности применения информационно-коммуникационных технологий. </w:t>
      </w:r>
      <w:r w:rsidR="00CB1DA1" w:rsidRPr="009266AD">
        <w:rPr>
          <w:rFonts w:ascii="Times New Roman" w:hAnsi="Times New Roman"/>
          <w:sz w:val="28"/>
          <w:szCs w:val="28"/>
          <w:shd w:val="clear" w:color="auto" w:fill="FFFFFF"/>
        </w:rPr>
        <w:t>В частности,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преподаватели русского языка опасаются, что внедрение информационно-коммуникационных технологий приведет к тому, что учащиеся начнут относиться к художественному слову как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к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чему-то второстепенному,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научатся лишь нажимать клавиши. Другими словами, любовь к языку будет замещена приоритетом работы с информационно-коммуникационны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ми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технологи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ями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, натаскиванием учащихся на прохождение компьютерных тестов. </w:t>
      </w:r>
      <w:r w:rsidR="009B692F" w:rsidRPr="009266AD">
        <w:rPr>
          <w:rFonts w:ascii="Times New Roman" w:hAnsi="Times New Roman"/>
          <w:sz w:val="28"/>
          <w:szCs w:val="28"/>
          <w:shd w:val="clear" w:color="auto" w:fill="FFFFFF"/>
        </w:rPr>
        <w:t>Однако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9B692F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практика показывает, что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при правильном сочетании различных методов и технологий </w:t>
      </w:r>
      <w:proofErr w:type="gramStart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обучения</w:t>
      </w:r>
      <w:proofErr w:type="gramEnd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данные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проблем удается избежать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Одн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из наиболее распространенных информационно-коммуникационных технологий явля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тся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применение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компьютерны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х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тест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ов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. Компьютерные тесты предназначены для контроля за уровнем усвоения знаний учащи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ми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ся и могут использоваться на разных этапах обучения дисциплине – предварительном, промежуточн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и итогов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ом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. К тому же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появление централизованного тестирования в форме ЕГЭ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обуславливает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необходимость обучения учащихся отвечать на тестовые вопросы, и в этом случае компьютер может оказать неоценимую поддержку. Компьютерные тесты представляют собой четкое и ясное задание по конкретной тематике и позволяют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объективно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оценить степень знаний учащихся. </w:t>
      </w:r>
      <w:r w:rsidR="0096325B" w:rsidRPr="009266AD">
        <w:rPr>
          <w:rFonts w:ascii="Times New Roman" w:hAnsi="Times New Roman"/>
          <w:sz w:val="28"/>
          <w:szCs w:val="28"/>
          <w:shd w:val="clear" w:color="auto" w:fill="FFFFFF"/>
        </w:rPr>
        <w:t>[2]</w:t>
      </w:r>
    </w:p>
    <w:p w:rsidR="002160AB" w:rsidRPr="009266AD" w:rsidRDefault="002160AB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В настоящее время разработано до</w:t>
      </w:r>
      <w:r w:rsidR="00102436" w:rsidRPr="009266AD">
        <w:rPr>
          <w:rFonts w:ascii="Times New Roman" w:hAnsi="Times New Roman"/>
          <w:sz w:val="28"/>
          <w:szCs w:val="28"/>
          <w:shd w:val="clear" w:color="auto" w:fill="FFFFFF"/>
        </w:rPr>
        <w:t>воль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но много систем компьютерных тестов по русскому языку. Наиболее популярной считается </w:t>
      </w:r>
      <w:r w:rsidR="00102436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программа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1С: Репетитор. Русский язык. Программа</w:t>
      </w:r>
      <w:r w:rsidR="00102436" w:rsidRPr="009266AD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тренажер по русскому языку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». Данная программа,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помимо контроля уровня знаний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п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озволяет выявить причины ошибок, сделанных учащимися,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и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разработать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индивидуальные рекомендации для </w:t>
      </w:r>
      <w:r w:rsidR="00753B24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предотвращения </w:t>
      </w: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совершения ошибок в будущем. </w:t>
      </w:r>
    </w:p>
    <w:p w:rsidR="00B3487C" w:rsidRPr="009266AD" w:rsidRDefault="001060D4" w:rsidP="009266AD">
      <w:pPr>
        <w:shd w:val="clear" w:color="auto" w:fill="FFFFF8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Ядром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курса</w:t>
      </w:r>
      <w:r w:rsidR="008B5BEA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является раздел </w:t>
      </w:r>
      <w:r w:rsidR="00753B24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8B5BEA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Обучение</w:t>
      </w:r>
      <w:r w:rsidR="00753B24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8B5BEA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который </w:t>
      </w:r>
      <w:r w:rsidR="00753B24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представляет собой систему</w:t>
      </w:r>
      <w:r w:rsidR="008B5BEA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виртуальных интерактивных уроков по всем темам морфологии, в </w:t>
      </w:r>
      <w:r w:rsidR="008B5BEA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них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действует виртуальный класс: учитель и ученики. Другим </w:t>
      </w:r>
      <w:r w:rsidR="00241E9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главным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компонентом </w:t>
      </w:r>
      <w:r w:rsidR="00753B24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курса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являются задания к разделам.</w:t>
      </w:r>
    </w:p>
    <w:p w:rsidR="00B3487C" w:rsidRPr="009266AD" w:rsidRDefault="008B5BEA" w:rsidP="009266AD">
      <w:pPr>
        <w:shd w:val="clear" w:color="auto" w:fill="FFFFF8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Работая в данной программе, пользователь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погружается в ситуацию урока (знакомится с учителем,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одноклассниками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Ученику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 поможет настроиться на учёбу, но не вызовет отрицательных эмоций, связанных с боязнью отвечать у доски, страхом ошибиться. Учебный материал не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предлагается в готовом виде: он выстраивается, формулируется, уточняется в ходе обсуждения при непосредственном участии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ребенка.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Это даёт ощущение </w:t>
      </w:r>
      <w:r w:rsidR="00CA3D2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своей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значимости, успешности (даже когда речь идёт, например, о причастии, каждому есть что сказать, т.к. все уже знакомы с глаголом) и вовлекает в осознанную активную работу. Наличие нескольких правильных ответов на задаваемые учителем вопросы, с одной стороны, позволяет по</w:t>
      </w:r>
      <w:r w:rsidR="00CA3D2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нят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ь сложность и многообразие языка, с другой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 выбирать наиболее верную точку зрения из предложенных,</w:t>
      </w:r>
      <w:r w:rsidR="00CA3D2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также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формулировать свою. Вопросы и задания, </w:t>
      </w:r>
      <w:r w:rsidR="00CA3D2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которые предлагаются ученикам, рассчитаны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воспроизведение имеющихся знаний (что нам и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звестно о существительном?)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позволяют отследить качество усвоения материала (заполните таблицу, распределив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существительные по разрядам). Каждая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из 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тем освещена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подробно, часто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только иначе (новые формулировки, подходы), но и шире, чем в учебниках (например, классификация возвратных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невозвратных глаголов). В случае затруднений есть возможность обратиться за подсказкой к таблицам, словарю, справочнику, учителю.</w:t>
      </w:r>
    </w:p>
    <w:p w:rsidR="00B3487C" w:rsidRPr="009266AD" w:rsidRDefault="00B3487C" w:rsidP="009266AD">
      <w:pPr>
        <w:shd w:val="clear" w:color="auto" w:fill="FFFFF8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Содержание к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урса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заслуживает </w:t>
      </w:r>
      <w:r w:rsidR="00241E9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особого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41E99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внимания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роме традиционных учебных статей (раздел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Учебник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 ученику и учителю доступны словари и энциклопедии (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Что такое? Кто такой?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),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также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статьи о выдающихся лингвистах. Учителей заинтересуют конспекты уроков: они не 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подобраны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какому-то конкретному учебнику, не дублируют его материалы,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предлагают 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вариативные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подходы к изучению морфологии во взаимосвязи с другими разделами языка. Конспекты сопровождают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ся виртуальными уроками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передают их содержание. Конспекты также собраны отдельно в разделе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Справочные материалы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того, чтобы учитель мог использовать их как раздаточные материалы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Несомненным достоинством уроков являются иллюстрации: разнообразные по стилю оформления, содержанию (комментирующие правила рисунки, портреты лингвистов, писателей, исторических деятелей, фрагменты географических карт). Структура пособия предусматривает различные формы работы с информацией: раздел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Учебник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» 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содержит подробную информацию по теме, схемы и таб</w:t>
      </w:r>
      <w:r w:rsidR="00FA398F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лицы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занесены в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Альбом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для индивидуальных наработок, дополняющих ту или иную статью, тему, существует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копилка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Мои материалы</w:t>
      </w:r>
      <w:r w:rsidR="006F3647" w:rsidRPr="009266A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Таким образом, предлагаемый комплекс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предполагает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активное участие пользователя не только в освоении предложенных тем, но и в построении определений, заполнении таблиц и схем, </w:t>
      </w:r>
      <w:r w:rsidR="006F3647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ополнении сведений.</w:t>
      </w:r>
    </w:p>
    <w:p w:rsidR="007D2E67" w:rsidRPr="009266AD" w:rsidRDefault="007D2E67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Достоинство программы также состоит в том, что тестируемый может самостоятельно настроить темп и время ответов на вопросы, сразу при необходимости увидеть свои ошибки, воспользоваться подсказками. Следовательно, компьютерное тестирование позволяет индивидуально подойти к каждому учащемуся. Разумеется, это не касается итогового компьютерного тестирования, когда все испытуемые должны находиться в одинаковых условиях. [3]</w:t>
      </w:r>
    </w:p>
    <w:p w:rsidR="00B3487C" w:rsidRPr="009266AD" w:rsidRDefault="00B3487C" w:rsidP="009266AD">
      <w:pPr>
        <w:shd w:val="clear" w:color="auto" w:fill="FFFFF8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допускает введение пароля для тех случаев, когда с ней работают несколько учеников (предусмотрены как индивидуальный, так и сетевой варианты подключения), что упрощает для учителя контроль результатов; при индивидуальном режиме работы пароль не обязателен. Однако заведение персонального профиля (</w:t>
      </w:r>
      <w:proofErr w:type="spellStart"/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имя+пол</w:t>
      </w:r>
      <w:proofErr w:type="spellEnd"/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 даёт эффект присутствия пользователя в виртуальном классе.</w:t>
      </w:r>
    </w:p>
    <w:p w:rsidR="00B3487C" w:rsidRPr="009266AD" w:rsidRDefault="00FA398F" w:rsidP="009266AD">
      <w:pPr>
        <w:shd w:val="clear" w:color="auto" w:fill="FFFFF8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Обучающие материалы, разработанные авторами,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отличаются компле</w:t>
      </w:r>
      <w:r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ксным подходом к изучению слова, это </w:t>
      </w:r>
      <w:r w:rsidR="00B3487C" w:rsidRPr="009266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важно для формирования представления о языке как системе.</w:t>
      </w:r>
    </w:p>
    <w:p w:rsidR="002160AB" w:rsidRPr="009266AD" w:rsidRDefault="007D2E67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>рименение компьютерных тестов повыша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т интерес учащихся к обучению, ведь в настоящее время практически с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раннего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возраста дети и подростки очень активно пользуются всевозможными </w:t>
      </w:r>
      <w:r w:rsidR="001B3746" w:rsidRPr="009266AD">
        <w:rPr>
          <w:rFonts w:ascii="Times New Roman" w:hAnsi="Times New Roman"/>
          <w:sz w:val="28"/>
          <w:szCs w:val="28"/>
          <w:shd w:val="clear" w:color="auto" w:fill="FFFFFF"/>
        </w:rPr>
        <w:t>устройствами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>. Конечно, в ходе использования компьютерных тестов следует опасаться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чрезмерного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увлечения внешней стороной процесса. В данном случае компьютерные тесты должны использоваться как инструмент, позволяющий более эффективно выстроить учебный процесс.</w:t>
      </w:r>
    </w:p>
    <w:p w:rsidR="002160AB" w:rsidRPr="009266AD" w:rsidRDefault="009B552E" w:rsidP="009266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Итак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, хотелось бы отметить, что реалии современного времени, компьютеризация общества диктует необходимость активного использования информационно-коммуникативных технологий, в частности компьютерных тестов, в образовательном процессе. Компьютерные тесты, применяемые на уроках русского языка, повышают степень усвоения материала, позволяют контролировать процесс обучения, оценивать результативность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работы 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учащихся, </w:t>
      </w:r>
      <w:r w:rsidR="002836AB" w:rsidRPr="009266AD">
        <w:rPr>
          <w:rFonts w:ascii="Times New Roman" w:hAnsi="Times New Roman"/>
          <w:sz w:val="28"/>
          <w:szCs w:val="28"/>
          <w:shd w:val="clear" w:color="auto" w:fill="FFFFFF"/>
        </w:rPr>
        <w:t>способствуют</w:t>
      </w:r>
      <w:r w:rsidR="002160AB"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экономии времени. Возможности компьютерного тестирования в буквальном смысле безграничны. </w:t>
      </w:r>
    </w:p>
    <w:p w:rsidR="002836AB" w:rsidRPr="009266AD" w:rsidRDefault="002836AB" w:rsidP="009266AD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2160AB" w:rsidRPr="009266AD" w:rsidRDefault="007D2E67" w:rsidP="009266AD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b/>
          <w:sz w:val="28"/>
          <w:szCs w:val="28"/>
          <w:shd w:val="clear" w:color="auto" w:fill="FFFFFF"/>
        </w:rPr>
        <w:t>Л</w:t>
      </w:r>
      <w:r w:rsidR="002160AB" w:rsidRPr="009266AD">
        <w:rPr>
          <w:rFonts w:ascii="Times New Roman" w:hAnsi="Times New Roman"/>
          <w:b/>
          <w:sz w:val="28"/>
          <w:szCs w:val="28"/>
          <w:shd w:val="clear" w:color="auto" w:fill="FFFFFF"/>
        </w:rPr>
        <w:t>итератур</w:t>
      </w:r>
      <w:r w:rsidRPr="009266AD">
        <w:rPr>
          <w:rFonts w:ascii="Times New Roman" w:hAnsi="Times New Roman"/>
          <w:b/>
          <w:sz w:val="28"/>
          <w:szCs w:val="28"/>
          <w:shd w:val="clear" w:color="auto" w:fill="FFFFFF"/>
        </w:rPr>
        <w:t>а</w:t>
      </w:r>
      <w:r w:rsidR="002160AB" w:rsidRPr="009266AD">
        <w:rPr>
          <w:rFonts w:ascii="Times New Roman" w:hAnsi="Times New Roman"/>
          <w:b/>
          <w:sz w:val="28"/>
          <w:szCs w:val="28"/>
          <w:shd w:val="clear" w:color="auto" w:fill="FFFFFF"/>
        </w:rPr>
        <w:t>:</w:t>
      </w:r>
    </w:p>
    <w:p w:rsidR="002836AB" w:rsidRPr="009266AD" w:rsidRDefault="002836AB" w:rsidP="009266AD">
      <w:pPr>
        <w:numPr>
          <w:ilvl w:val="0"/>
          <w:numId w:val="9"/>
        </w:numPr>
        <w:tabs>
          <w:tab w:val="clear" w:pos="1428"/>
          <w:tab w:val="num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Концепция Федеральной целевой программы развития образования на 2016-2020 гг. // </w:t>
      </w:r>
      <w:hyperlink r:id="rId7" w:history="1"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www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government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2836AB" w:rsidRPr="009266AD" w:rsidRDefault="002836AB" w:rsidP="009266AD">
      <w:pPr>
        <w:numPr>
          <w:ilvl w:val="0"/>
          <w:numId w:val="9"/>
        </w:numPr>
        <w:tabs>
          <w:tab w:val="clear" w:pos="1428"/>
          <w:tab w:val="num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>Елгащина</w:t>
      </w:r>
      <w:proofErr w:type="spellEnd"/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 А.Э. Использование информационно-коммуникационных технологий на уроках русского языка // </w:t>
      </w:r>
      <w:hyperlink r:id="rId8" w:history="1"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www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proofErr w:type="spellStart"/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io</w:t>
        </w:r>
        <w:proofErr w:type="spellEnd"/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2.</w:t>
        </w:r>
        <w:proofErr w:type="spellStart"/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nios</w:t>
        </w:r>
        <w:proofErr w:type="spellEnd"/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2160AB" w:rsidRPr="009266AD" w:rsidRDefault="002160AB" w:rsidP="009266AD">
      <w:pPr>
        <w:numPr>
          <w:ilvl w:val="0"/>
          <w:numId w:val="9"/>
        </w:numPr>
        <w:tabs>
          <w:tab w:val="clear" w:pos="1428"/>
          <w:tab w:val="num" w:pos="10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266AD">
        <w:rPr>
          <w:rFonts w:ascii="Times New Roman" w:hAnsi="Times New Roman"/>
          <w:sz w:val="28"/>
          <w:szCs w:val="28"/>
          <w:shd w:val="clear" w:color="auto" w:fill="FFFFFF"/>
        </w:rPr>
        <w:t xml:space="preserve">1С: Репетитор. Русский язык. Программа-тренажер по русскому языку // </w:t>
      </w:r>
      <w:hyperlink r:id="rId9" w:history="1"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www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curator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9266AD">
          <w:rPr>
            <w:rStyle w:val="a4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sectPr w:rsidR="002160AB" w:rsidRPr="009266AD" w:rsidSect="003D63B4">
      <w:headerReference w:type="even" r:id="rId10"/>
      <w:headerReference w:type="default" r:id="rId11"/>
      <w:footerReference w:type="even" r:id="rId12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DC5" w:rsidRDefault="00EB1DC5">
      <w:r>
        <w:separator/>
      </w:r>
    </w:p>
  </w:endnote>
  <w:endnote w:type="continuationSeparator" w:id="0">
    <w:p w:rsidR="00EB1DC5" w:rsidRDefault="00EB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0AB" w:rsidRDefault="00A9068F" w:rsidP="003D63B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160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160AB" w:rsidRDefault="002160A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DC5" w:rsidRDefault="00EB1DC5">
      <w:r>
        <w:separator/>
      </w:r>
    </w:p>
  </w:footnote>
  <w:footnote w:type="continuationSeparator" w:id="0">
    <w:p w:rsidR="00EB1DC5" w:rsidRDefault="00EB1D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0AB" w:rsidRDefault="00A9068F" w:rsidP="005978F2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160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160AB" w:rsidRDefault="002160AB" w:rsidP="0046309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0AB" w:rsidRDefault="002160AB" w:rsidP="005978F2">
    <w:pPr>
      <w:pStyle w:val="a8"/>
      <w:framePr w:wrap="around" w:vAnchor="text" w:hAnchor="margin" w:xAlign="right" w:y="1"/>
      <w:rPr>
        <w:rStyle w:val="a7"/>
      </w:rPr>
    </w:pPr>
  </w:p>
  <w:p w:rsidR="002160AB" w:rsidRDefault="002160AB" w:rsidP="0046309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69F"/>
    <w:multiLevelType w:val="hybridMultilevel"/>
    <w:tmpl w:val="69ECE59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" w15:restartNumberingAfterBreak="0">
    <w:nsid w:val="17486A3D"/>
    <w:multiLevelType w:val="hybridMultilevel"/>
    <w:tmpl w:val="D0A03E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22E6BEA"/>
    <w:multiLevelType w:val="hybridMultilevel"/>
    <w:tmpl w:val="8AD0E6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896685"/>
    <w:multiLevelType w:val="hybridMultilevel"/>
    <w:tmpl w:val="AE4C28E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 w15:restartNumberingAfterBreak="0">
    <w:nsid w:val="43AA0CD9"/>
    <w:multiLevelType w:val="hybridMultilevel"/>
    <w:tmpl w:val="28D4AC9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D9B4B6C"/>
    <w:multiLevelType w:val="hybridMultilevel"/>
    <w:tmpl w:val="41B403C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9D733A0"/>
    <w:multiLevelType w:val="hybridMultilevel"/>
    <w:tmpl w:val="8CDAEFD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72322EE6"/>
    <w:multiLevelType w:val="hybridMultilevel"/>
    <w:tmpl w:val="CF34A06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F3"/>
    <w:rsid w:val="00021FDF"/>
    <w:rsid w:val="00034459"/>
    <w:rsid w:val="000724A6"/>
    <w:rsid w:val="0008582E"/>
    <w:rsid w:val="00086539"/>
    <w:rsid w:val="000E1373"/>
    <w:rsid w:val="00102436"/>
    <w:rsid w:val="001060D4"/>
    <w:rsid w:val="00130C7E"/>
    <w:rsid w:val="00132F0C"/>
    <w:rsid w:val="001605DF"/>
    <w:rsid w:val="0017179B"/>
    <w:rsid w:val="001A53E7"/>
    <w:rsid w:val="001B3746"/>
    <w:rsid w:val="001C70CE"/>
    <w:rsid w:val="001E6C04"/>
    <w:rsid w:val="002160AB"/>
    <w:rsid w:val="0022254F"/>
    <w:rsid w:val="00233C17"/>
    <w:rsid w:val="00241E99"/>
    <w:rsid w:val="00247BC9"/>
    <w:rsid w:val="002641EB"/>
    <w:rsid w:val="00267A18"/>
    <w:rsid w:val="00277F29"/>
    <w:rsid w:val="002836AB"/>
    <w:rsid w:val="002C3CE4"/>
    <w:rsid w:val="002F11BD"/>
    <w:rsid w:val="00305A0D"/>
    <w:rsid w:val="00307741"/>
    <w:rsid w:val="00310BD8"/>
    <w:rsid w:val="00313367"/>
    <w:rsid w:val="003268E6"/>
    <w:rsid w:val="00334C64"/>
    <w:rsid w:val="00392CE8"/>
    <w:rsid w:val="003B6403"/>
    <w:rsid w:val="003D56E2"/>
    <w:rsid w:val="003D63B4"/>
    <w:rsid w:val="00401E02"/>
    <w:rsid w:val="00403A91"/>
    <w:rsid w:val="004048A6"/>
    <w:rsid w:val="00442DEE"/>
    <w:rsid w:val="00463093"/>
    <w:rsid w:val="0047339E"/>
    <w:rsid w:val="004A4390"/>
    <w:rsid w:val="004E2086"/>
    <w:rsid w:val="004E73CF"/>
    <w:rsid w:val="004F098A"/>
    <w:rsid w:val="00531223"/>
    <w:rsid w:val="005773B1"/>
    <w:rsid w:val="0057753E"/>
    <w:rsid w:val="00587B78"/>
    <w:rsid w:val="005978F2"/>
    <w:rsid w:val="005A16B3"/>
    <w:rsid w:val="005A2B26"/>
    <w:rsid w:val="005D07CD"/>
    <w:rsid w:val="005D113E"/>
    <w:rsid w:val="005D34BC"/>
    <w:rsid w:val="005E36E6"/>
    <w:rsid w:val="00605118"/>
    <w:rsid w:val="00654C61"/>
    <w:rsid w:val="0066659D"/>
    <w:rsid w:val="00673542"/>
    <w:rsid w:val="00680045"/>
    <w:rsid w:val="006B2CA4"/>
    <w:rsid w:val="006B53DC"/>
    <w:rsid w:val="006D0792"/>
    <w:rsid w:val="006D6D8B"/>
    <w:rsid w:val="006F2740"/>
    <w:rsid w:val="006F3647"/>
    <w:rsid w:val="006F6C77"/>
    <w:rsid w:val="00750765"/>
    <w:rsid w:val="00753B24"/>
    <w:rsid w:val="007551DD"/>
    <w:rsid w:val="0076308A"/>
    <w:rsid w:val="007661A5"/>
    <w:rsid w:val="00773547"/>
    <w:rsid w:val="00795DB9"/>
    <w:rsid w:val="007979C5"/>
    <w:rsid w:val="007B78F3"/>
    <w:rsid w:val="007D07B4"/>
    <w:rsid w:val="007D08A0"/>
    <w:rsid w:val="007D2E67"/>
    <w:rsid w:val="007D330D"/>
    <w:rsid w:val="007D4F99"/>
    <w:rsid w:val="007E607F"/>
    <w:rsid w:val="00813FF2"/>
    <w:rsid w:val="00820785"/>
    <w:rsid w:val="008276BF"/>
    <w:rsid w:val="0084036E"/>
    <w:rsid w:val="00866BAD"/>
    <w:rsid w:val="00883623"/>
    <w:rsid w:val="00890205"/>
    <w:rsid w:val="008A4825"/>
    <w:rsid w:val="008B2D3E"/>
    <w:rsid w:val="008B4861"/>
    <w:rsid w:val="008B5BEA"/>
    <w:rsid w:val="008B6C02"/>
    <w:rsid w:val="008C7EBA"/>
    <w:rsid w:val="008D130E"/>
    <w:rsid w:val="009266AD"/>
    <w:rsid w:val="009611A9"/>
    <w:rsid w:val="0096277E"/>
    <w:rsid w:val="0096325B"/>
    <w:rsid w:val="0098149A"/>
    <w:rsid w:val="009A6B20"/>
    <w:rsid w:val="009B32C9"/>
    <w:rsid w:val="009B552E"/>
    <w:rsid w:val="009B692F"/>
    <w:rsid w:val="009C3077"/>
    <w:rsid w:val="009D23ED"/>
    <w:rsid w:val="009E081E"/>
    <w:rsid w:val="009F3BD4"/>
    <w:rsid w:val="00A01F97"/>
    <w:rsid w:val="00A0333D"/>
    <w:rsid w:val="00A41982"/>
    <w:rsid w:val="00A45501"/>
    <w:rsid w:val="00A77592"/>
    <w:rsid w:val="00A9068F"/>
    <w:rsid w:val="00A9688E"/>
    <w:rsid w:val="00AA18DC"/>
    <w:rsid w:val="00AB2E85"/>
    <w:rsid w:val="00AC12BA"/>
    <w:rsid w:val="00B10BA0"/>
    <w:rsid w:val="00B11D8A"/>
    <w:rsid w:val="00B23986"/>
    <w:rsid w:val="00B244BC"/>
    <w:rsid w:val="00B275E4"/>
    <w:rsid w:val="00B3487C"/>
    <w:rsid w:val="00B47051"/>
    <w:rsid w:val="00B63B15"/>
    <w:rsid w:val="00B82204"/>
    <w:rsid w:val="00B8391E"/>
    <w:rsid w:val="00BD1CB1"/>
    <w:rsid w:val="00BE0915"/>
    <w:rsid w:val="00BF1DD8"/>
    <w:rsid w:val="00C146F8"/>
    <w:rsid w:val="00C178FB"/>
    <w:rsid w:val="00C32692"/>
    <w:rsid w:val="00C35706"/>
    <w:rsid w:val="00C36C80"/>
    <w:rsid w:val="00C636C3"/>
    <w:rsid w:val="00C64006"/>
    <w:rsid w:val="00C70756"/>
    <w:rsid w:val="00C77C32"/>
    <w:rsid w:val="00C87808"/>
    <w:rsid w:val="00C966CA"/>
    <w:rsid w:val="00CA3D29"/>
    <w:rsid w:val="00CB1DA1"/>
    <w:rsid w:val="00CB4A6B"/>
    <w:rsid w:val="00CB6F0F"/>
    <w:rsid w:val="00CC61CD"/>
    <w:rsid w:val="00CD4D20"/>
    <w:rsid w:val="00D27485"/>
    <w:rsid w:val="00D77D85"/>
    <w:rsid w:val="00D80537"/>
    <w:rsid w:val="00DA7E6E"/>
    <w:rsid w:val="00DB4091"/>
    <w:rsid w:val="00DF2622"/>
    <w:rsid w:val="00E064F3"/>
    <w:rsid w:val="00E22CB8"/>
    <w:rsid w:val="00E2703A"/>
    <w:rsid w:val="00E51036"/>
    <w:rsid w:val="00E55579"/>
    <w:rsid w:val="00E64DC0"/>
    <w:rsid w:val="00E83D7C"/>
    <w:rsid w:val="00E91C0C"/>
    <w:rsid w:val="00EA34F8"/>
    <w:rsid w:val="00EB0098"/>
    <w:rsid w:val="00EB1DC5"/>
    <w:rsid w:val="00EE1579"/>
    <w:rsid w:val="00EE4FB2"/>
    <w:rsid w:val="00EF2115"/>
    <w:rsid w:val="00F22602"/>
    <w:rsid w:val="00F412C5"/>
    <w:rsid w:val="00F414A9"/>
    <w:rsid w:val="00F45291"/>
    <w:rsid w:val="00F75807"/>
    <w:rsid w:val="00F908C9"/>
    <w:rsid w:val="00F93E27"/>
    <w:rsid w:val="00FA34A9"/>
    <w:rsid w:val="00FA398F"/>
    <w:rsid w:val="00FD269C"/>
    <w:rsid w:val="00FD71F4"/>
    <w:rsid w:val="00FF0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ABAD00-0C5A-4469-BED2-C4698C68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20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9020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89020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F7580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90205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9"/>
    <w:locked/>
    <w:rsid w:val="00890205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F75807"/>
    <w:rPr>
      <w:rFonts w:eastAsia="Times New Roman" w:cs="Times New Roman"/>
      <w:b/>
      <w:bCs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E064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E064F3"/>
    <w:rPr>
      <w:rFonts w:cs="Times New Roman"/>
    </w:rPr>
  </w:style>
  <w:style w:type="character" w:styleId="a4">
    <w:name w:val="Hyperlink"/>
    <w:uiPriority w:val="99"/>
    <w:semiHidden/>
    <w:rsid w:val="00E064F3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rsid w:val="002F11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4E73CF"/>
    <w:rPr>
      <w:rFonts w:cs="Times New Roman"/>
      <w:lang w:eastAsia="en-US"/>
    </w:rPr>
  </w:style>
  <w:style w:type="character" w:styleId="a7">
    <w:name w:val="page number"/>
    <w:uiPriority w:val="99"/>
    <w:rsid w:val="002F11BD"/>
    <w:rPr>
      <w:rFonts w:cs="Times New Roman"/>
    </w:rPr>
  </w:style>
  <w:style w:type="paragraph" w:styleId="a8">
    <w:name w:val="header"/>
    <w:basedOn w:val="a"/>
    <w:link w:val="a9"/>
    <w:uiPriority w:val="99"/>
    <w:rsid w:val="0046309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FD71F4"/>
    <w:rPr>
      <w:rFonts w:cs="Times New Roman"/>
      <w:lang w:eastAsia="en-US"/>
    </w:rPr>
  </w:style>
  <w:style w:type="character" w:customStyle="1" w:styleId="mw-headline">
    <w:name w:val="mw-headline"/>
    <w:uiPriority w:val="99"/>
    <w:rsid w:val="00F75807"/>
    <w:rPr>
      <w:rFonts w:cs="Times New Roman"/>
    </w:rPr>
  </w:style>
  <w:style w:type="paragraph" w:styleId="aa">
    <w:name w:val="Body Text"/>
    <w:basedOn w:val="a"/>
    <w:link w:val="ab"/>
    <w:uiPriority w:val="99"/>
    <w:rsid w:val="00F75807"/>
    <w:pPr>
      <w:widowControl w:val="0"/>
      <w:suppressAutoHyphens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customStyle="1" w:styleId="ab">
    <w:name w:val="Основной текст Знак"/>
    <w:link w:val="aa"/>
    <w:uiPriority w:val="99"/>
    <w:semiHidden/>
    <w:locked/>
    <w:rsid w:val="00F75807"/>
    <w:rPr>
      <w:rFonts w:eastAsia="Times New Roman" w:cs="Times New Roman"/>
      <w:kern w:val="1"/>
      <w:sz w:val="24"/>
      <w:szCs w:val="24"/>
      <w:lang w:val="ru-RU" w:eastAsia="zh-CN" w:bidi="ar-SA"/>
    </w:rPr>
  </w:style>
  <w:style w:type="character" w:customStyle="1" w:styleId="noprint">
    <w:name w:val="noprint"/>
    <w:uiPriority w:val="99"/>
    <w:rsid w:val="00401E02"/>
    <w:rPr>
      <w:rFonts w:cs="Times New Roman"/>
    </w:rPr>
  </w:style>
  <w:style w:type="character" w:customStyle="1" w:styleId="intro">
    <w:name w:val="intro"/>
    <w:uiPriority w:val="99"/>
    <w:rsid w:val="007B78F3"/>
    <w:rPr>
      <w:rFonts w:cs="Times New Roman"/>
    </w:rPr>
  </w:style>
  <w:style w:type="character" w:customStyle="1" w:styleId="idea">
    <w:name w:val="idea"/>
    <w:uiPriority w:val="99"/>
    <w:rsid w:val="007B78F3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7B7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B78F3"/>
    <w:rPr>
      <w:rFonts w:ascii="Tahoma" w:hAnsi="Tahoma" w:cs="Tahoma"/>
      <w:sz w:val="16"/>
      <w:szCs w:val="16"/>
      <w:lang w:eastAsia="en-US"/>
    </w:rPr>
  </w:style>
  <w:style w:type="paragraph" w:styleId="ae">
    <w:name w:val="footnote text"/>
    <w:basedOn w:val="a"/>
    <w:link w:val="af"/>
    <w:uiPriority w:val="99"/>
    <w:semiHidden/>
    <w:rsid w:val="00EA34F8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locked/>
    <w:rsid w:val="00EA34F8"/>
    <w:rPr>
      <w:rFonts w:cs="Times New Roman"/>
      <w:sz w:val="20"/>
      <w:szCs w:val="20"/>
      <w:lang w:eastAsia="en-US"/>
    </w:rPr>
  </w:style>
  <w:style w:type="character" w:styleId="af0">
    <w:name w:val="footnote reference"/>
    <w:uiPriority w:val="99"/>
    <w:semiHidden/>
    <w:rsid w:val="00EA34F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75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o2.nios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ernmen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urato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</vt:lpstr>
    </vt:vector>
  </TitlesOfParts>
  <Company>diakov.net</Company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</dc:title>
  <dc:subject/>
  <dc:creator>user</dc:creator>
  <cp:keywords/>
  <dc:description/>
  <cp:lastModifiedBy>Учетная запись Майкрософт</cp:lastModifiedBy>
  <cp:revision>2</cp:revision>
  <dcterms:created xsi:type="dcterms:W3CDTF">2021-12-29T10:30:00Z</dcterms:created>
  <dcterms:modified xsi:type="dcterms:W3CDTF">2021-12-29T10:30:00Z</dcterms:modified>
</cp:coreProperties>
</file>