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D4BA1" w14:textId="4A492F08" w:rsidR="00D14372" w:rsidRDefault="00D14372" w:rsidP="00D14372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ТВОРЧЕСКАЯ ДЕЯТЕЛЬНОСТЬ ДЕТЕЙ КАК ФАКТОР ПОВЫШЕНИЯ КАЧЕСТВА ОБРАЗОВАНИЯ</w:t>
      </w:r>
    </w:p>
    <w:p w14:paraId="749E1627" w14:textId="76CA670F" w:rsidR="00D14372" w:rsidRPr="00FF2485" w:rsidRDefault="00D14372" w:rsidP="00D14372">
      <w:pPr>
        <w:spacing w:after="0"/>
        <w:ind w:firstLine="708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F24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Попова Ирина Александровна</w:t>
      </w:r>
    </w:p>
    <w:p w14:paraId="4DE093F3" w14:textId="28A06AE3" w:rsidR="00D14372" w:rsidRDefault="00D14372" w:rsidP="00D14372">
      <w:pPr>
        <w:spacing w:after="0"/>
        <w:ind w:firstLine="70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F2485">
        <w:rPr>
          <w:rFonts w:ascii="Times New Roman" w:hAnsi="Times New Roman" w:cs="Times New Roman"/>
          <w:i/>
          <w:iCs/>
          <w:sz w:val="24"/>
          <w:szCs w:val="24"/>
        </w:rPr>
        <w:t>педагог дополнительного образования</w:t>
      </w:r>
    </w:p>
    <w:p w14:paraId="2D3152E5" w14:textId="1AC82438" w:rsidR="00FF2485" w:rsidRDefault="00FF2485" w:rsidP="00D14372">
      <w:pPr>
        <w:spacing w:after="0"/>
        <w:ind w:firstLine="70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Дворца пионеров и школьников им. А.П. Гайдара,</w:t>
      </w:r>
    </w:p>
    <w:p w14:paraId="0B223B68" w14:textId="7D284527" w:rsidR="00FF2485" w:rsidRPr="00FF2485" w:rsidRDefault="00FF2485" w:rsidP="00D14372">
      <w:pPr>
        <w:spacing w:after="0"/>
        <w:ind w:firstLine="70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г. Стерлитамак, Республика Башкортостан</w:t>
      </w:r>
    </w:p>
    <w:p w14:paraId="2373FC0C" w14:textId="3F72C5D5" w:rsidR="009E2321" w:rsidRDefault="009E2321" w:rsidP="00C274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российском образовании стоят ряд основополагающих задач, направлением которых является формирование культуры личности. </w:t>
      </w:r>
      <w:r w:rsidR="009238EF">
        <w:rPr>
          <w:rFonts w:ascii="Times New Roman" w:hAnsi="Times New Roman" w:cs="Times New Roman"/>
          <w:sz w:val="28"/>
          <w:szCs w:val="28"/>
        </w:rPr>
        <w:t xml:space="preserve">Одним из составляющих этого качества </w:t>
      </w:r>
      <w:r w:rsidR="00626650">
        <w:rPr>
          <w:rFonts w:ascii="Times New Roman" w:hAnsi="Times New Roman" w:cs="Times New Roman"/>
          <w:sz w:val="28"/>
          <w:szCs w:val="28"/>
        </w:rPr>
        <w:t>личности является развитие творческих способностей.</w:t>
      </w:r>
    </w:p>
    <w:p w14:paraId="663518F3" w14:textId="1B5C95B6" w:rsidR="00372AA1" w:rsidRDefault="00372AA1" w:rsidP="00C274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2AA1">
        <w:rPr>
          <w:rFonts w:ascii="Times New Roman" w:hAnsi="Times New Roman" w:cs="Times New Roman"/>
          <w:sz w:val="28"/>
          <w:szCs w:val="28"/>
        </w:rPr>
        <w:t>Творческие способности представляют собой набор качеств, благодаря которым человек мыслит нешаблонно и может создавать уникальные, принципиально новые результаты в своей деятельности.</w:t>
      </w:r>
    </w:p>
    <w:p w14:paraId="7636A10E" w14:textId="55B7EBFD" w:rsidR="00C274B5" w:rsidRDefault="00C274B5" w:rsidP="00372AA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4B5">
        <w:rPr>
          <w:rFonts w:ascii="Times New Roman" w:hAnsi="Times New Roman" w:cs="Times New Roman"/>
          <w:sz w:val="28"/>
          <w:szCs w:val="28"/>
        </w:rPr>
        <w:t>Я педагог</w:t>
      </w:r>
      <w:r>
        <w:rPr>
          <w:rFonts w:ascii="Times New Roman" w:hAnsi="Times New Roman" w:cs="Times New Roman"/>
          <w:sz w:val="28"/>
          <w:szCs w:val="28"/>
        </w:rPr>
        <w:t xml:space="preserve"> по изобразительному искусству и декоративно-прикладному творчеству.</w:t>
      </w:r>
      <w:r w:rsidR="00372A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годами, наблюдая за детьми на занятиях, выстраивается своя стратегия работы. В основном у меня младший </w:t>
      </w:r>
      <w:r w:rsidR="00046933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кольный </w:t>
      </w:r>
      <w:r w:rsidR="00046933">
        <w:rPr>
          <w:rFonts w:ascii="Times New Roman" w:hAnsi="Times New Roman" w:cs="Times New Roman"/>
          <w:sz w:val="28"/>
          <w:szCs w:val="28"/>
        </w:rPr>
        <w:t xml:space="preserve">и дошкольный </w:t>
      </w:r>
      <w:r>
        <w:rPr>
          <w:rFonts w:ascii="Times New Roman" w:hAnsi="Times New Roman" w:cs="Times New Roman"/>
          <w:sz w:val="28"/>
          <w:szCs w:val="28"/>
        </w:rPr>
        <w:t>возрас</w:t>
      </w:r>
      <w:r w:rsidR="00046933">
        <w:rPr>
          <w:rFonts w:ascii="Times New Roman" w:hAnsi="Times New Roman" w:cs="Times New Roman"/>
          <w:sz w:val="28"/>
          <w:szCs w:val="28"/>
        </w:rPr>
        <w:t>т. Дети в этом возрасте только-только узнают и пробуют.</w:t>
      </w:r>
    </w:p>
    <w:p w14:paraId="06CA75BA" w14:textId="7272661C" w:rsidR="000E395C" w:rsidRDefault="000E395C" w:rsidP="000E39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очень много различных кружковой деятельности в системе дополнительного образования и нам надо привлечь, заинтересовать воспитанника своими занятиями и поддерживать интерес в дальнейшем. Даже если по программе живопись, но я вижу, что ребенок устал. Мы начнем лепить! Смена деятельности – лучший вариант в такой ситуации. Ещё один из важных моментов зависит от материала, тем, чем рисует ребёнок. Особенно на первых порах его творчества! Позаботиться нужно об этом родителям, донося им в родительский чат, личные сообщения, разговаривая при встрече. Если гуашь старая, сухая, то и работа будет соответствующая. Другое дело, если кисть плавно скользит по бумаге, краски яркие, ими приятно рисовать. Ребёнок </w:t>
      </w:r>
      <w:r w:rsidR="00DB76C4">
        <w:rPr>
          <w:rFonts w:ascii="Times New Roman" w:hAnsi="Times New Roman" w:cs="Times New Roman"/>
          <w:sz w:val="28"/>
          <w:szCs w:val="28"/>
        </w:rPr>
        <w:t xml:space="preserve">тогда </w:t>
      </w:r>
      <w:r>
        <w:rPr>
          <w:rFonts w:ascii="Times New Roman" w:hAnsi="Times New Roman" w:cs="Times New Roman"/>
          <w:sz w:val="28"/>
          <w:szCs w:val="28"/>
        </w:rPr>
        <w:t>получ</w:t>
      </w:r>
      <w:r w:rsidR="00DB76C4">
        <w:rPr>
          <w:rFonts w:ascii="Times New Roman" w:hAnsi="Times New Roman" w:cs="Times New Roman"/>
          <w:sz w:val="28"/>
          <w:szCs w:val="28"/>
        </w:rPr>
        <w:t>ит</w:t>
      </w:r>
      <w:r>
        <w:rPr>
          <w:rFonts w:ascii="Times New Roman" w:hAnsi="Times New Roman" w:cs="Times New Roman"/>
          <w:sz w:val="28"/>
          <w:szCs w:val="28"/>
        </w:rPr>
        <w:t xml:space="preserve"> удовольствие от </w:t>
      </w:r>
      <w:r w:rsidR="00DB76C4">
        <w:rPr>
          <w:rFonts w:ascii="Times New Roman" w:hAnsi="Times New Roman" w:cs="Times New Roman"/>
          <w:sz w:val="28"/>
          <w:szCs w:val="28"/>
        </w:rPr>
        <w:t>творческой деятельности.</w:t>
      </w:r>
    </w:p>
    <w:p w14:paraId="07FE6D87" w14:textId="2CEA10EF" w:rsidR="00046933" w:rsidRDefault="00046933" w:rsidP="00C274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учебного года мы начинаем работу с материала гуашь. Почему</w:t>
      </w:r>
      <w:r w:rsidRPr="0004693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За занятие можно создать хорошую работу, которая понравится ребенку и родителю, в отличии, например от цветных карандашей. Так как мы в основном используем формат бумаги А3 и соответственно разукрасить и закончить работу </w:t>
      </w:r>
      <w:r w:rsidR="001C779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 младшего и дошкольного возраста не успе</w:t>
      </w:r>
      <w:r w:rsidR="00A34FC0">
        <w:rPr>
          <w:rFonts w:ascii="Times New Roman" w:hAnsi="Times New Roman" w:cs="Times New Roman"/>
          <w:sz w:val="28"/>
          <w:szCs w:val="28"/>
        </w:rPr>
        <w:t>вают</w:t>
      </w:r>
      <w:r>
        <w:rPr>
          <w:rFonts w:ascii="Times New Roman" w:hAnsi="Times New Roman" w:cs="Times New Roman"/>
          <w:sz w:val="28"/>
          <w:szCs w:val="28"/>
        </w:rPr>
        <w:t xml:space="preserve"> и уста</w:t>
      </w:r>
      <w:r w:rsidR="00A34FC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т. В этот период пока мы рисуем гуашью, а рисуем мы</w:t>
      </w:r>
      <w:r w:rsidR="00372AA1">
        <w:rPr>
          <w:rFonts w:ascii="Times New Roman" w:hAnsi="Times New Roman" w:cs="Times New Roman"/>
          <w:sz w:val="28"/>
          <w:szCs w:val="28"/>
        </w:rPr>
        <w:t xml:space="preserve"> сначала</w:t>
      </w:r>
      <w:r>
        <w:rPr>
          <w:rFonts w:ascii="Times New Roman" w:hAnsi="Times New Roman" w:cs="Times New Roman"/>
          <w:sz w:val="28"/>
          <w:szCs w:val="28"/>
        </w:rPr>
        <w:t xml:space="preserve"> поэтапно, повторяя </w:t>
      </w:r>
      <w:r w:rsidR="001C779E">
        <w:rPr>
          <w:rFonts w:ascii="Times New Roman" w:hAnsi="Times New Roman" w:cs="Times New Roman"/>
          <w:sz w:val="28"/>
          <w:szCs w:val="28"/>
        </w:rPr>
        <w:t>за мною. От фона к деталям, шаг за шагом они копируют рисунок, и у ребенка всё получается, он радуется. Таким образом мы создаем условие успеха.</w:t>
      </w:r>
      <w:r w:rsidR="00610183">
        <w:rPr>
          <w:rFonts w:ascii="Times New Roman" w:hAnsi="Times New Roman" w:cs="Times New Roman"/>
          <w:sz w:val="28"/>
          <w:szCs w:val="28"/>
        </w:rPr>
        <w:t xml:space="preserve"> У меня получилось! Как красиво! – можно услышать от детей.</w:t>
      </w:r>
      <w:r w:rsidR="008179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A31597" w14:textId="22D5E68B" w:rsidR="0068196A" w:rsidRDefault="000D5205" w:rsidP="00C274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этап в наше</w:t>
      </w:r>
      <w:r w:rsidR="0068196A">
        <w:rPr>
          <w:rFonts w:ascii="Times New Roman" w:hAnsi="Times New Roman" w:cs="Times New Roman"/>
          <w:sz w:val="28"/>
          <w:szCs w:val="28"/>
        </w:rPr>
        <w:t>й творческой деятельности – это внедрение нетрадиционных техник в рисовании. Используем нетрадиционные техники рисования</w:t>
      </w:r>
      <w:r w:rsidR="00DB4230">
        <w:rPr>
          <w:rFonts w:ascii="Times New Roman" w:hAnsi="Times New Roman" w:cs="Times New Roman"/>
          <w:sz w:val="28"/>
          <w:szCs w:val="28"/>
        </w:rPr>
        <w:t>,</w:t>
      </w:r>
      <w:r w:rsidR="008F0050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68196A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spellStart"/>
      <w:r w:rsidR="0068196A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="0068196A">
        <w:rPr>
          <w:rFonts w:ascii="Times New Roman" w:hAnsi="Times New Roman" w:cs="Times New Roman"/>
          <w:sz w:val="28"/>
          <w:szCs w:val="28"/>
        </w:rPr>
        <w:t xml:space="preserve">, сухая кисть, напыление, работа со </w:t>
      </w:r>
      <w:proofErr w:type="spellStart"/>
      <w:r w:rsidR="0068196A">
        <w:rPr>
          <w:rFonts w:ascii="Times New Roman" w:hAnsi="Times New Roman" w:cs="Times New Roman"/>
          <w:sz w:val="28"/>
          <w:szCs w:val="28"/>
        </w:rPr>
        <w:t>штампиками</w:t>
      </w:r>
      <w:proofErr w:type="spellEnd"/>
      <w:r w:rsidR="008F0050">
        <w:rPr>
          <w:rFonts w:ascii="Times New Roman" w:hAnsi="Times New Roman" w:cs="Times New Roman"/>
          <w:sz w:val="28"/>
          <w:szCs w:val="28"/>
        </w:rPr>
        <w:t>, монотипия, линогравюра и т.д. Освоение нетрадиционных методов рисования</w:t>
      </w:r>
      <w:r w:rsidR="005072D6">
        <w:rPr>
          <w:rFonts w:ascii="Times New Roman" w:hAnsi="Times New Roman" w:cs="Times New Roman"/>
          <w:sz w:val="28"/>
          <w:szCs w:val="28"/>
        </w:rPr>
        <w:t xml:space="preserve"> </w:t>
      </w:r>
      <w:r w:rsidR="008F0050">
        <w:rPr>
          <w:rFonts w:ascii="Times New Roman" w:hAnsi="Times New Roman" w:cs="Times New Roman"/>
          <w:sz w:val="28"/>
          <w:szCs w:val="28"/>
        </w:rPr>
        <w:t xml:space="preserve">позволяет наполнить занятие положительными эмоциями, </w:t>
      </w:r>
      <w:r w:rsidR="00C3435E">
        <w:rPr>
          <w:rFonts w:ascii="Times New Roman" w:hAnsi="Times New Roman" w:cs="Times New Roman"/>
          <w:sz w:val="28"/>
          <w:szCs w:val="28"/>
        </w:rPr>
        <w:t xml:space="preserve">избежать </w:t>
      </w:r>
      <w:r w:rsidR="00C3435E">
        <w:rPr>
          <w:rFonts w:ascii="Times New Roman" w:hAnsi="Times New Roman" w:cs="Times New Roman"/>
          <w:sz w:val="28"/>
          <w:szCs w:val="28"/>
        </w:rPr>
        <w:lastRenderedPageBreak/>
        <w:t>копирование, в виду своей непредсказуемости, неповторимости, что даёт толчок развитию воображения</w:t>
      </w:r>
      <w:r w:rsidR="005072D6" w:rsidRPr="0081794E">
        <w:rPr>
          <w:rFonts w:ascii="Times New Roman" w:hAnsi="Times New Roman" w:cs="Times New Roman"/>
          <w:sz w:val="28"/>
          <w:szCs w:val="28"/>
        </w:rPr>
        <w:t xml:space="preserve">, </w:t>
      </w:r>
      <w:r w:rsidR="00C3435E">
        <w:rPr>
          <w:rFonts w:ascii="Times New Roman" w:hAnsi="Times New Roman" w:cs="Times New Roman"/>
          <w:sz w:val="28"/>
          <w:szCs w:val="28"/>
        </w:rPr>
        <w:t xml:space="preserve">фантазии, самостоятельности, инициативы и </w:t>
      </w:r>
      <w:r w:rsidR="005072D6" w:rsidRPr="0081794E">
        <w:rPr>
          <w:rFonts w:ascii="Times New Roman" w:hAnsi="Times New Roman" w:cs="Times New Roman"/>
          <w:sz w:val="28"/>
          <w:szCs w:val="28"/>
        </w:rPr>
        <w:t>воспит</w:t>
      </w:r>
      <w:r w:rsidR="00C3435E">
        <w:rPr>
          <w:rFonts w:ascii="Times New Roman" w:hAnsi="Times New Roman" w:cs="Times New Roman"/>
          <w:sz w:val="28"/>
          <w:szCs w:val="28"/>
        </w:rPr>
        <w:t>ания</w:t>
      </w:r>
      <w:r w:rsidR="005072D6" w:rsidRPr="0081794E">
        <w:rPr>
          <w:rFonts w:ascii="Times New Roman" w:hAnsi="Times New Roman" w:cs="Times New Roman"/>
          <w:sz w:val="28"/>
          <w:szCs w:val="28"/>
        </w:rPr>
        <w:t xml:space="preserve"> люб</w:t>
      </w:r>
      <w:r w:rsidR="00C3435E">
        <w:rPr>
          <w:rFonts w:ascii="Times New Roman" w:hAnsi="Times New Roman" w:cs="Times New Roman"/>
          <w:sz w:val="28"/>
          <w:szCs w:val="28"/>
        </w:rPr>
        <w:t xml:space="preserve">ви </w:t>
      </w:r>
      <w:r w:rsidR="005072D6" w:rsidRPr="0081794E">
        <w:rPr>
          <w:rFonts w:ascii="Times New Roman" w:hAnsi="Times New Roman" w:cs="Times New Roman"/>
          <w:sz w:val="28"/>
          <w:szCs w:val="28"/>
        </w:rPr>
        <w:t>к искусству</w:t>
      </w:r>
      <w:r w:rsidR="005072D6">
        <w:rPr>
          <w:rFonts w:ascii="Times New Roman" w:hAnsi="Times New Roman" w:cs="Times New Roman"/>
          <w:sz w:val="28"/>
          <w:szCs w:val="28"/>
        </w:rPr>
        <w:t>.</w:t>
      </w:r>
      <w:r w:rsidR="00DB42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FA2F87" w14:textId="00BCC258" w:rsidR="00C3435E" w:rsidRDefault="00C3435E" w:rsidP="00C274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изучив особенности нетрадиционных техник рисования </w:t>
      </w:r>
      <w:r w:rsidR="00984E0D">
        <w:rPr>
          <w:rFonts w:ascii="Times New Roman" w:hAnsi="Times New Roman" w:cs="Times New Roman"/>
          <w:sz w:val="28"/>
          <w:szCs w:val="28"/>
        </w:rPr>
        <w:t>у меня есть возможность отобрать для своих учащихся необходимые виды этих техник, и с помощью вариативности и их разнообразия решать конкретные учебно-творческие задачи, что позволит сделать художественный процесс желанным, интересным и познавательным.</w:t>
      </w:r>
    </w:p>
    <w:p w14:paraId="4F73AB4A" w14:textId="6AABF95E" w:rsidR="008F0050" w:rsidRDefault="008F0050" w:rsidP="00C274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Потихоньку мы переходим к таким темам и заданиям, как до фантазируй</w:t>
      </w:r>
      <w:r w:rsidR="0066363E">
        <w:rPr>
          <w:rFonts w:ascii="Times New Roman" w:hAnsi="Times New Roman" w:cs="Times New Roman"/>
          <w:sz w:val="28"/>
          <w:szCs w:val="28"/>
        </w:rPr>
        <w:t xml:space="preserve"> начатый рисунок, додумай и попробуй сам дорисовать. С фантазией, конечно, бывает сложно! Поэтому, я задала себе вопрос, как же помочь детям, как развить фантазию</w:t>
      </w:r>
      <w:r w:rsidR="0066363E" w:rsidRPr="0066363E">
        <w:rPr>
          <w:rFonts w:ascii="Times New Roman" w:hAnsi="Times New Roman" w:cs="Times New Roman"/>
          <w:sz w:val="28"/>
          <w:szCs w:val="28"/>
        </w:rPr>
        <w:t>?</w:t>
      </w:r>
      <w:r w:rsidR="0066363E">
        <w:rPr>
          <w:rFonts w:ascii="Times New Roman" w:hAnsi="Times New Roman" w:cs="Times New Roman"/>
          <w:sz w:val="28"/>
          <w:szCs w:val="28"/>
        </w:rPr>
        <w:t xml:space="preserve"> Ведь идея, креативное мышление сейчас очень хорошее качество человека во всех сферах деятельности. Как считал, А. Эйнштейн, без воображения нельзя сделать открытие. А дети наше будущее</w:t>
      </w:r>
      <w:r w:rsidR="00A9009A">
        <w:rPr>
          <w:rFonts w:ascii="Times New Roman" w:hAnsi="Times New Roman" w:cs="Times New Roman"/>
          <w:sz w:val="28"/>
          <w:szCs w:val="28"/>
        </w:rPr>
        <w:t xml:space="preserve">! Я включила в свою педагогическую деятельность очень простое упражнение. На доске рисую незаконченные фигуры, задача детей дорисовать их, но не всё подряд, а на заданную тему, например «Волшебный лес с его обитателями», «Весёлые ребята», «Морское дно», «Узоры в национальном костюме». </w:t>
      </w:r>
      <w:r w:rsidR="00200B43">
        <w:rPr>
          <w:rFonts w:ascii="Times New Roman" w:hAnsi="Times New Roman" w:cs="Times New Roman"/>
          <w:sz w:val="28"/>
          <w:szCs w:val="28"/>
        </w:rPr>
        <w:t xml:space="preserve">Так, например, изучая башкирский народный костюм и орнамент, я на доске </w:t>
      </w:r>
      <w:r w:rsidR="0067128F">
        <w:rPr>
          <w:rFonts w:ascii="Times New Roman" w:hAnsi="Times New Roman" w:cs="Times New Roman"/>
          <w:sz w:val="28"/>
          <w:szCs w:val="28"/>
        </w:rPr>
        <w:t>рисую</w:t>
      </w:r>
      <w:r w:rsidR="00200B43">
        <w:rPr>
          <w:rFonts w:ascii="Times New Roman" w:hAnsi="Times New Roman" w:cs="Times New Roman"/>
          <w:sz w:val="28"/>
          <w:szCs w:val="28"/>
        </w:rPr>
        <w:t xml:space="preserve"> человека в платье, </w:t>
      </w:r>
      <w:r w:rsidR="0067128F">
        <w:rPr>
          <w:rFonts w:ascii="Times New Roman" w:hAnsi="Times New Roman" w:cs="Times New Roman"/>
          <w:sz w:val="28"/>
          <w:szCs w:val="28"/>
        </w:rPr>
        <w:t xml:space="preserve">костюме, </w:t>
      </w:r>
      <w:r w:rsidR="00200B43">
        <w:rPr>
          <w:rFonts w:ascii="Times New Roman" w:hAnsi="Times New Roman" w:cs="Times New Roman"/>
          <w:sz w:val="28"/>
          <w:szCs w:val="28"/>
        </w:rPr>
        <w:t>не украсив его узорами. Задача детей дорисовать и украсить орнаментом (узором) платье, костюм</w:t>
      </w:r>
      <w:r w:rsidR="0067128F">
        <w:rPr>
          <w:rFonts w:ascii="Times New Roman" w:hAnsi="Times New Roman" w:cs="Times New Roman"/>
          <w:sz w:val="28"/>
          <w:szCs w:val="28"/>
        </w:rPr>
        <w:t>. При таких упражнениях у детей развивается фантазия, абстрактное мышление, наблюдательность, внимание.  Плюс ко всему закрепляем полученные знания</w:t>
      </w:r>
      <w:r w:rsidR="00A34FC0">
        <w:rPr>
          <w:rFonts w:ascii="Times New Roman" w:hAnsi="Times New Roman" w:cs="Times New Roman"/>
          <w:sz w:val="28"/>
          <w:szCs w:val="28"/>
        </w:rPr>
        <w:t xml:space="preserve"> по теме занятия.</w:t>
      </w:r>
      <w:r w:rsidR="003F5122">
        <w:rPr>
          <w:rFonts w:ascii="Times New Roman" w:hAnsi="Times New Roman" w:cs="Times New Roman"/>
          <w:sz w:val="28"/>
          <w:szCs w:val="28"/>
        </w:rPr>
        <w:t xml:space="preserve"> Детям нравится и </w:t>
      </w:r>
      <w:r w:rsidR="00DB76C4">
        <w:rPr>
          <w:rFonts w:ascii="Times New Roman" w:hAnsi="Times New Roman" w:cs="Times New Roman"/>
          <w:sz w:val="28"/>
          <w:szCs w:val="28"/>
        </w:rPr>
        <w:t>видна положительная динамика</w:t>
      </w:r>
      <w:r w:rsidR="003F5122">
        <w:rPr>
          <w:rFonts w:ascii="Times New Roman" w:hAnsi="Times New Roman" w:cs="Times New Roman"/>
          <w:sz w:val="28"/>
          <w:szCs w:val="28"/>
        </w:rPr>
        <w:t>. Они сами просят порисовать на доске, давайте сделаем упражнение. Чему я бессомненно рада!</w:t>
      </w:r>
    </w:p>
    <w:p w14:paraId="6F33FAA4" w14:textId="3C9DAE19" w:rsidR="00FF2485" w:rsidRDefault="00F2246A" w:rsidP="00FF24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хочется сказать</w:t>
      </w:r>
      <w:r w:rsidR="00DF3C12">
        <w:rPr>
          <w:rFonts w:ascii="Times New Roman" w:hAnsi="Times New Roman" w:cs="Times New Roman"/>
          <w:sz w:val="28"/>
          <w:szCs w:val="28"/>
        </w:rPr>
        <w:t xml:space="preserve">, </w:t>
      </w:r>
      <w:r w:rsidR="00C64709">
        <w:rPr>
          <w:rFonts w:ascii="Times New Roman" w:hAnsi="Times New Roman" w:cs="Times New Roman"/>
          <w:sz w:val="28"/>
          <w:szCs w:val="28"/>
        </w:rPr>
        <w:t xml:space="preserve">что </w:t>
      </w:r>
      <w:r w:rsidR="00DF3C12">
        <w:rPr>
          <w:rFonts w:ascii="Times New Roman" w:hAnsi="Times New Roman" w:cs="Times New Roman"/>
          <w:sz w:val="28"/>
          <w:szCs w:val="28"/>
        </w:rPr>
        <w:t>педаго</w:t>
      </w:r>
      <w:r w:rsidR="00161AC4">
        <w:rPr>
          <w:rFonts w:ascii="Times New Roman" w:hAnsi="Times New Roman" w:cs="Times New Roman"/>
          <w:sz w:val="28"/>
          <w:szCs w:val="28"/>
        </w:rPr>
        <w:t xml:space="preserve">г всегда учится, </w:t>
      </w:r>
      <w:r w:rsidR="00DF3C12">
        <w:rPr>
          <w:rFonts w:ascii="Times New Roman" w:hAnsi="Times New Roman" w:cs="Times New Roman"/>
          <w:sz w:val="28"/>
          <w:szCs w:val="28"/>
        </w:rPr>
        <w:t>в поисках новых техн</w:t>
      </w:r>
      <w:r w:rsidR="00E17626">
        <w:rPr>
          <w:rFonts w:ascii="Times New Roman" w:hAnsi="Times New Roman" w:cs="Times New Roman"/>
          <w:sz w:val="28"/>
          <w:szCs w:val="28"/>
        </w:rPr>
        <w:t>ологий</w:t>
      </w:r>
      <w:r w:rsidR="00151867">
        <w:rPr>
          <w:rFonts w:ascii="Times New Roman" w:hAnsi="Times New Roman" w:cs="Times New Roman"/>
          <w:sz w:val="28"/>
          <w:szCs w:val="28"/>
        </w:rPr>
        <w:t xml:space="preserve"> и</w:t>
      </w:r>
      <w:r w:rsidR="00DF3C12">
        <w:rPr>
          <w:rFonts w:ascii="Times New Roman" w:hAnsi="Times New Roman" w:cs="Times New Roman"/>
          <w:sz w:val="28"/>
          <w:szCs w:val="28"/>
        </w:rPr>
        <w:t xml:space="preserve"> методик</w:t>
      </w:r>
      <w:r w:rsidR="00161AC4">
        <w:rPr>
          <w:rFonts w:ascii="Times New Roman" w:hAnsi="Times New Roman" w:cs="Times New Roman"/>
          <w:sz w:val="28"/>
          <w:szCs w:val="28"/>
        </w:rPr>
        <w:t>.</w:t>
      </w:r>
      <w:r w:rsidR="00E17626">
        <w:rPr>
          <w:rFonts w:ascii="Times New Roman" w:hAnsi="Times New Roman" w:cs="Times New Roman"/>
          <w:sz w:val="28"/>
          <w:szCs w:val="28"/>
        </w:rPr>
        <w:t xml:space="preserve"> </w:t>
      </w:r>
      <w:r w:rsidR="00DF3C12">
        <w:rPr>
          <w:rFonts w:ascii="Times New Roman" w:hAnsi="Times New Roman" w:cs="Times New Roman"/>
          <w:sz w:val="28"/>
          <w:szCs w:val="28"/>
        </w:rPr>
        <w:t xml:space="preserve">Нужно анализировать свою педагогическую деятельность, пробовать и что-то менять при необходимости. </w:t>
      </w:r>
      <w:r w:rsidR="00E65A42">
        <w:rPr>
          <w:rFonts w:ascii="Times New Roman" w:hAnsi="Times New Roman" w:cs="Times New Roman"/>
          <w:sz w:val="28"/>
          <w:szCs w:val="28"/>
        </w:rPr>
        <w:t>Так как деятельность учреждений дополнительного образования детей занимает особую роль в процессе развития творческих способностей.</w:t>
      </w:r>
      <w:r w:rsidR="00E65A42" w:rsidRPr="00E65A42">
        <w:rPr>
          <w:rFonts w:ascii="Open Sans" w:hAnsi="Open Sans" w:cs="Open Sans"/>
          <w:color w:val="333333"/>
          <w:sz w:val="21"/>
          <w:szCs w:val="21"/>
          <w:shd w:val="clear" w:color="auto" w:fill="FFFFFF"/>
        </w:rPr>
        <w:t xml:space="preserve"> </w:t>
      </w:r>
      <w:r w:rsidR="00E65A42" w:rsidRPr="00E65A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Развитие творческих способностей детей является неотделимой частью общественной жизни.</w:t>
      </w:r>
      <w:r w:rsidR="00FF248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556EB9" w14:textId="74DA7334" w:rsidR="00DB76C4" w:rsidRDefault="00DB76C4" w:rsidP="00DB76C4">
      <w:pPr>
        <w:spacing w:after="0"/>
        <w:jc w:val="both"/>
        <w:rPr>
          <w:noProof/>
        </w:rPr>
      </w:pPr>
      <w:r>
        <w:rPr>
          <w:noProof/>
        </w:rPr>
        <w:drawing>
          <wp:inline distT="0" distB="0" distL="0" distR="0" wp14:anchorId="58BBFADE" wp14:editId="588EA9A6">
            <wp:extent cx="2095808" cy="1571799"/>
            <wp:effectExtent l="0" t="4763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9479" cy="159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246A">
        <w:rPr>
          <w:noProof/>
        </w:rPr>
        <w:t xml:space="preserve">      </w:t>
      </w:r>
      <w:r w:rsidR="00FF2485">
        <w:rPr>
          <w:noProof/>
        </w:rPr>
        <w:t xml:space="preserve">  </w:t>
      </w:r>
      <w:r w:rsidR="00F2246A">
        <w:rPr>
          <w:noProof/>
        </w:rPr>
        <w:t xml:space="preserve">  </w:t>
      </w:r>
      <w:r w:rsidRPr="00F73EC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685426" wp14:editId="2C28CDE8">
            <wp:extent cx="2124878" cy="1593602"/>
            <wp:effectExtent l="0" t="953" r="7938" b="7937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44027" cy="160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 w:rsidR="00FF2485">
        <w:rPr>
          <w:noProof/>
        </w:rP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1B3BDA7A" wp14:editId="38AB43B8">
            <wp:extent cx="2105184" cy="1579281"/>
            <wp:effectExtent l="0" t="3810" r="571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2344" cy="159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1BF64" w14:textId="074D4702" w:rsidR="00F21B1F" w:rsidRDefault="00F21B1F" w:rsidP="00DB76C4">
      <w:pPr>
        <w:spacing w:after="0"/>
        <w:jc w:val="both"/>
        <w:rPr>
          <w:noProof/>
        </w:rPr>
      </w:pPr>
    </w:p>
    <w:p w14:paraId="3AA9D864" w14:textId="401E4968" w:rsidR="00F21B1F" w:rsidRDefault="00F21B1F" w:rsidP="00DB76C4">
      <w:pPr>
        <w:spacing w:after="0"/>
        <w:jc w:val="both"/>
        <w:rPr>
          <w:noProof/>
        </w:rPr>
      </w:pPr>
      <w:r>
        <w:rPr>
          <w:noProof/>
        </w:rPr>
        <w:drawing>
          <wp:inline distT="0" distB="0" distL="0" distR="0" wp14:anchorId="756D43AD" wp14:editId="484CBBCE">
            <wp:extent cx="2123044" cy="1592680"/>
            <wp:effectExtent l="0" t="1587" r="9207" b="9208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46736" cy="161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FF2485">
        <w:rPr>
          <w:noProof/>
        </w:rPr>
        <w:t xml:space="preserve">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0AD44649" wp14:editId="05F09448">
            <wp:extent cx="2152163" cy="1614064"/>
            <wp:effectExtent l="254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69372" cy="16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5A42">
        <w:rPr>
          <w:noProof/>
        </w:rPr>
        <w:t xml:space="preserve">    </w:t>
      </w:r>
      <w:r w:rsidR="00FF2485">
        <w:rPr>
          <w:noProof/>
        </w:rPr>
        <w:t xml:space="preserve">  </w:t>
      </w:r>
      <w:r w:rsidR="00E65A42">
        <w:rPr>
          <w:noProof/>
        </w:rPr>
        <w:t xml:space="preserve">  </w:t>
      </w:r>
      <w:r w:rsidR="00E65A42">
        <w:rPr>
          <w:noProof/>
        </w:rPr>
        <w:drawing>
          <wp:inline distT="0" distB="0" distL="0" distR="0" wp14:anchorId="0014C841" wp14:editId="0C21EBCF">
            <wp:extent cx="2170998" cy="1628189"/>
            <wp:effectExtent l="4445" t="0" r="571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89523" cy="164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10051" w14:textId="77777777" w:rsidR="00F21B1F" w:rsidRDefault="00F21B1F" w:rsidP="00DB76C4">
      <w:pPr>
        <w:spacing w:after="0"/>
        <w:jc w:val="both"/>
        <w:rPr>
          <w:noProof/>
        </w:rPr>
      </w:pPr>
    </w:p>
    <w:p w14:paraId="647921F5" w14:textId="3447C4CB" w:rsidR="0068196A" w:rsidRDefault="00F2246A" w:rsidP="00C274B5">
      <w:pPr>
        <w:spacing w:after="0"/>
        <w:ind w:firstLine="708"/>
        <w:jc w:val="both"/>
        <w:rPr>
          <w:noProof/>
        </w:rPr>
      </w:pPr>
      <w:r>
        <w:rPr>
          <w:noProof/>
        </w:rPr>
        <w:t xml:space="preserve">  </w:t>
      </w:r>
      <w:r w:rsidR="00DB76C4">
        <w:rPr>
          <w:noProof/>
        </w:rPr>
        <w:drawing>
          <wp:inline distT="0" distB="0" distL="0" distR="0" wp14:anchorId="54675716" wp14:editId="1B84BAC4">
            <wp:extent cx="2322672" cy="17424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92" cy="175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76C4">
        <w:rPr>
          <w:noProof/>
        </w:rPr>
        <w:t xml:space="preserve">    </w:t>
      </w:r>
      <w:r w:rsidR="00DB76C4">
        <w:rPr>
          <w:noProof/>
        </w:rPr>
        <w:drawing>
          <wp:inline distT="0" distB="0" distL="0" distR="0" wp14:anchorId="2AC398B2" wp14:editId="2CC59DE9">
            <wp:extent cx="2348914" cy="1762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056" cy="176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E8548" w14:textId="4E3C08A0" w:rsidR="00F2246A" w:rsidRDefault="00F2246A" w:rsidP="00C274B5">
      <w:pPr>
        <w:spacing w:after="0"/>
        <w:ind w:firstLine="708"/>
        <w:jc w:val="both"/>
        <w:rPr>
          <w:noProof/>
        </w:rPr>
      </w:pPr>
    </w:p>
    <w:p w14:paraId="7023CA7F" w14:textId="77777777" w:rsidR="00F2246A" w:rsidRDefault="00F2246A" w:rsidP="00C274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7768419" w14:textId="35B672CE" w:rsidR="0068196A" w:rsidRDefault="00F2246A" w:rsidP="00863D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73ECA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681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CE0"/>
    <w:rsid w:val="00046933"/>
    <w:rsid w:val="000D5205"/>
    <w:rsid w:val="000E395C"/>
    <w:rsid w:val="00151867"/>
    <w:rsid w:val="00161AC4"/>
    <w:rsid w:val="001C779E"/>
    <w:rsid w:val="00200B43"/>
    <w:rsid w:val="00302AB3"/>
    <w:rsid w:val="00372AA1"/>
    <w:rsid w:val="003F5122"/>
    <w:rsid w:val="00425CE0"/>
    <w:rsid w:val="005072D6"/>
    <w:rsid w:val="00610183"/>
    <w:rsid w:val="00615A34"/>
    <w:rsid w:val="00626650"/>
    <w:rsid w:val="0066363E"/>
    <w:rsid w:val="00670BEC"/>
    <w:rsid w:val="0067128F"/>
    <w:rsid w:val="0068196A"/>
    <w:rsid w:val="006E0E2E"/>
    <w:rsid w:val="00747B60"/>
    <w:rsid w:val="0081794E"/>
    <w:rsid w:val="00863D98"/>
    <w:rsid w:val="008F0050"/>
    <w:rsid w:val="009238EF"/>
    <w:rsid w:val="00984E0D"/>
    <w:rsid w:val="009E2321"/>
    <w:rsid w:val="00A241B9"/>
    <w:rsid w:val="00A34FC0"/>
    <w:rsid w:val="00A9009A"/>
    <w:rsid w:val="00B21FCC"/>
    <w:rsid w:val="00C274B5"/>
    <w:rsid w:val="00C3435E"/>
    <w:rsid w:val="00C64709"/>
    <w:rsid w:val="00D14372"/>
    <w:rsid w:val="00DB4230"/>
    <w:rsid w:val="00DB76C4"/>
    <w:rsid w:val="00DF3C12"/>
    <w:rsid w:val="00E17626"/>
    <w:rsid w:val="00E65A42"/>
    <w:rsid w:val="00F21B1F"/>
    <w:rsid w:val="00F2246A"/>
    <w:rsid w:val="00F66BB4"/>
    <w:rsid w:val="00F73ECA"/>
    <w:rsid w:val="00FF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36084"/>
  <w15:chartTrackingRefBased/>
  <w15:docId w15:val="{FBC0AF1E-A4CB-4D47-BF07-1634AA1C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E5D00-2F6E-4549-A23B-0BCCC12AF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Попов</dc:creator>
  <cp:keywords/>
  <dc:description/>
  <cp:lastModifiedBy>Андрей Попов</cp:lastModifiedBy>
  <cp:revision>19</cp:revision>
  <dcterms:created xsi:type="dcterms:W3CDTF">2021-12-20T03:27:00Z</dcterms:created>
  <dcterms:modified xsi:type="dcterms:W3CDTF">2021-12-27T04:39:00Z</dcterms:modified>
</cp:coreProperties>
</file>