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E07" w:rsidRDefault="007D5E07" w:rsidP="00881253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D5E07" w:rsidRDefault="007D5E07" w:rsidP="00EF23B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D5E07" w:rsidRDefault="007D5E07" w:rsidP="00EF23B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D5E07" w:rsidRPr="00AA14F3" w:rsidRDefault="007D5E07" w:rsidP="007D5E07">
      <w:pPr>
        <w:spacing w:before="154" w:after="60" w:line="240" w:lineRule="auto"/>
        <w:ind w:left="7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E0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64"/>
          <w:szCs w:val="64"/>
          <w:lang w:eastAsia="ru-RU"/>
        </w:rPr>
        <w:t xml:space="preserve">«ПСИХОЛОГО-ПЕДАГОГИЧЕСКИЙ                                      </w:t>
      </w:r>
      <w:r w:rsidR="00A728D8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64"/>
          <w:szCs w:val="64"/>
          <w:lang w:eastAsia="ru-RU"/>
        </w:rPr>
        <w:t xml:space="preserve">     ПРИНЦИП ОБУЧЕНИЯ МАТЕМАТИКИ</w:t>
      </w:r>
    </w:p>
    <w:p w:rsidR="007D5E07" w:rsidRDefault="007D5E07" w:rsidP="007D5E07">
      <w:pPr>
        <w:spacing w:before="154" w:after="60" w:line="240" w:lineRule="auto"/>
        <w:ind w:left="72"/>
        <w:jc w:val="center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64"/>
          <w:szCs w:val="64"/>
          <w:lang w:eastAsia="ru-RU"/>
        </w:rPr>
      </w:pPr>
      <w:r w:rsidRPr="007D5E0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64"/>
          <w:szCs w:val="64"/>
          <w:lang w:eastAsia="ru-RU"/>
        </w:rPr>
        <w:t>В 5-Х КЛАССАХ».</w:t>
      </w:r>
    </w:p>
    <w:p w:rsidR="007D5E07" w:rsidRPr="007D5E07" w:rsidRDefault="007D5E07" w:rsidP="007D5E07">
      <w:pPr>
        <w:spacing w:before="154" w:after="60" w:line="240" w:lineRule="auto"/>
        <w:ind w:left="7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5E07" w:rsidRPr="007D5E07" w:rsidRDefault="007D5E07" w:rsidP="007D5E07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E07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                  </w:t>
      </w:r>
    </w:p>
    <w:p w:rsidR="007D5E07" w:rsidRDefault="007D5E07" w:rsidP="007D5E0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24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 wp14:anchorId="06814A2B" wp14:editId="29070B5F">
            <wp:extent cx="2409825" cy="1895475"/>
            <wp:effectExtent l="0" t="0" r="9525" b="9525"/>
            <wp:docPr id="6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7D5E07" w:rsidRDefault="007D5E07" w:rsidP="007D5E0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24"/>
          <w:sz w:val="36"/>
          <w:szCs w:val="36"/>
          <w:lang w:eastAsia="ru-RU"/>
        </w:rPr>
      </w:pPr>
    </w:p>
    <w:p w:rsidR="007D5E07" w:rsidRDefault="007D5E07" w:rsidP="007D5E0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24"/>
          <w:sz w:val="36"/>
          <w:szCs w:val="36"/>
          <w:lang w:eastAsia="ru-RU"/>
        </w:rPr>
      </w:pPr>
    </w:p>
    <w:p w:rsidR="00881253" w:rsidRDefault="00881253" w:rsidP="007D5E0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24"/>
          <w:sz w:val="36"/>
          <w:szCs w:val="36"/>
          <w:lang w:eastAsia="ru-RU"/>
        </w:rPr>
      </w:pPr>
    </w:p>
    <w:p w:rsidR="007D5E07" w:rsidRPr="007D5E07" w:rsidRDefault="007D5E07" w:rsidP="007D5E07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E07">
        <w:rPr>
          <w:rFonts w:ascii="Times New Roman" w:eastAsia="Times New Roman" w:hAnsi="Times New Roman" w:cs="Times New Roman"/>
          <w:b/>
          <w:bCs/>
          <w:color w:val="000000"/>
          <w:kern w:val="24"/>
          <w:sz w:val="36"/>
          <w:szCs w:val="36"/>
          <w:lang w:eastAsia="ru-RU"/>
        </w:rPr>
        <w:t>Подготовила:</w:t>
      </w:r>
    </w:p>
    <w:p w:rsidR="007D5E07" w:rsidRPr="007D5E07" w:rsidRDefault="007D5E07" w:rsidP="007D5E07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E07">
        <w:rPr>
          <w:rFonts w:ascii="Times New Roman" w:eastAsia="Times New Roman" w:hAnsi="Times New Roman" w:cs="Times New Roman"/>
          <w:b/>
          <w:bCs/>
          <w:color w:val="000000"/>
          <w:kern w:val="24"/>
          <w:sz w:val="36"/>
          <w:szCs w:val="36"/>
          <w:lang w:eastAsia="ru-RU"/>
        </w:rPr>
        <w:t xml:space="preserve">             учитель математики </w:t>
      </w:r>
    </w:p>
    <w:p w:rsidR="007D5E07" w:rsidRPr="007D5E07" w:rsidRDefault="007D5E07" w:rsidP="007D5E07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E07">
        <w:rPr>
          <w:rFonts w:ascii="Times New Roman" w:eastAsia="Times New Roman" w:hAnsi="Times New Roman" w:cs="Times New Roman"/>
          <w:b/>
          <w:bCs/>
          <w:color w:val="000000"/>
          <w:kern w:val="24"/>
          <w:sz w:val="36"/>
          <w:szCs w:val="36"/>
          <w:lang w:eastAsia="ru-RU"/>
        </w:rPr>
        <w:t xml:space="preserve">        </w:t>
      </w:r>
      <w:r w:rsidR="00881253">
        <w:rPr>
          <w:rFonts w:ascii="Times New Roman" w:eastAsia="Times New Roman" w:hAnsi="Times New Roman" w:cs="Times New Roman"/>
          <w:b/>
          <w:bCs/>
          <w:color w:val="000000"/>
          <w:kern w:val="24"/>
          <w:sz w:val="36"/>
          <w:szCs w:val="36"/>
          <w:lang w:eastAsia="ru-RU"/>
        </w:rPr>
        <w:t xml:space="preserve"> </w:t>
      </w:r>
      <w:r w:rsidR="00AA14F3">
        <w:rPr>
          <w:rFonts w:ascii="Times New Roman" w:eastAsia="Times New Roman" w:hAnsi="Times New Roman" w:cs="Times New Roman"/>
          <w:b/>
          <w:bCs/>
          <w:color w:val="000000"/>
          <w:kern w:val="24"/>
          <w:sz w:val="36"/>
          <w:szCs w:val="36"/>
          <w:lang w:eastAsia="ru-RU"/>
        </w:rPr>
        <w:t xml:space="preserve"> МА</w:t>
      </w:r>
      <w:r w:rsidRPr="007D5E07">
        <w:rPr>
          <w:rFonts w:ascii="Times New Roman" w:eastAsia="Times New Roman" w:hAnsi="Times New Roman" w:cs="Times New Roman"/>
          <w:b/>
          <w:bCs/>
          <w:color w:val="000000"/>
          <w:kern w:val="24"/>
          <w:sz w:val="36"/>
          <w:szCs w:val="36"/>
          <w:lang w:eastAsia="ru-RU"/>
        </w:rPr>
        <w:t>ОУ СОШ № 70</w:t>
      </w:r>
    </w:p>
    <w:p w:rsidR="007D5E07" w:rsidRPr="007D5E07" w:rsidRDefault="007D5E07" w:rsidP="007D5E07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E07">
        <w:rPr>
          <w:rFonts w:ascii="Times New Roman" w:eastAsia="Times New Roman" w:hAnsi="Times New Roman" w:cs="Times New Roman"/>
          <w:b/>
          <w:bCs/>
          <w:color w:val="000000"/>
          <w:kern w:val="24"/>
          <w:sz w:val="36"/>
          <w:szCs w:val="36"/>
          <w:lang w:eastAsia="ru-RU"/>
        </w:rPr>
        <w:t>г. Краснодар</w:t>
      </w:r>
    </w:p>
    <w:p w:rsidR="007D5E07" w:rsidRPr="007D5E07" w:rsidRDefault="007D5E07" w:rsidP="007D5E0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E07">
        <w:rPr>
          <w:rFonts w:ascii="Times New Roman" w:eastAsia="Times New Roman" w:hAnsi="Times New Roman" w:cs="Times New Roman"/>
          <w:b/>
          <w:bCs/>
          <w:color w:val="000000"/>
          <w:kern w:val="24"/>
          <w:sz w:val="36"/>
          <w:szCs w:val="36"/>
          <w:lang w:eastAsia="ru-RU"/>
        </w:rPr>
        <w:t xml:space="preserve">                    </w:t>
      </w:r>
      <w:r w:rsidR="00881253">
        <w:rPr>
          <w:rFonts w:ascii="Times New Roman" w:eastAsia="Times New Roman" w:hAnsi="Times New Roman" w:cs="Times New Roman"/>
          <w:b/>
          <w:bCs/>
          <w:color w:val="000000"/>
          <w:kern w:val="24"/>
          <w:sz w:val="36"/>
          <w:szCs w:val="36"/>
          <w:lang w:eastAsia="ru-RU"/>
        </w:rPr>
        <w:t xml:space="preserve">                   </w:t>
      </w:r>
      <w:r w:rsidRPr="007D5E07">
        <w:rPr>
          <w:rFonts w:ascii="Times New Roman" w:eastAsia="Times New Roman" w:hAnsi="Times New Roman" w:cs="Times New Roman"/>
          <w:b/>
          <w:bCs/>
          <w:color w:val="000000"/>
          <w:kern w:val="24"/>
          <w:sz w:val="36"/>
          <w:szCs w:val="36"/>
          <w:lang w:eastAsia="ru-RU"/>
        </w:rPr>
        <w:t xml:space="preserve"> КЛЫЧЕВА </w:t>
      </w:r>
    </w:p>
    <w:p w:rsidR="007D5E07" w:rsidRPr="007D5E07" w:rsidRDefault="007D5E07" w:rsidP="007D5E07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E07">
        <w:rPr>
          <w:rFonts w:ascii="Times New Roman" w:eastAsia="Times New Roman" w:hAnsi="Times New Roman" w:cs="Times New Roman"/>
          <w:b/>
          <w:bCs/>
          <w:color w:val="000000"/>
          <w:kern w:val="24"/>
          <w:sz w:val="36"/>
          <w:szCs w:val="36"/>
          <w:lang w:eastAsia="ru-RU"/>
        </w:rPr>
        <w:t xml:space="preserve">                                </w:t>
      </w:r>
      <w:r w:rsidR="00881253">
        <w:rPr>
          <w:rFonts w:ascii="Times New Roman" w:eastAsia="Times New Roman" w:hAnsi="Times New Roman" w:cs="Times New Roman"/>
          <w:b/>
          <w:bCs/>
          <w:color w:val="000000"/>
          <w:kern w:val="24"/>
          <w:sz w:val="36"/>
          <w:szCs w:val="36"/>
          <w:lang w:eastAsia="ru-RU"/>
        </w:rPr>
        <w:t xml:space="preserve"> </w:t>
      </w:r>
      <w:r w:rsidRPr="007D5E07">
        <w:rPr>
          <w:rFonts w:ascii="Times New Roman" w:eastAsia="Times New Roman" w:hAnsi="Times New Roman" w:cs="Times New Roman"/>
          <w:b/>
          <w:bCs/>
          <w:color w:val="000000"/>
          <w:kern w:val="24"/>
          <w:sz w:val="36"/>
          <w:szCs w:val="36"/>
          <w:lang w:eastAsia="ru-RU"/>
        </w:rPr>
        <w:t xml:space="preserve">   ОКСАНА МАХТУМКУЛИЕВНА</w:t>
      </w:r>
    </w:p>
    <w:p w:rsidR="007D5E07" w:rsidRDefault="007D5E07" w:rsidP="00EF23B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81253" w:rsidRDefault="00881253" w:rsidP="00EF23B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81253" w:rsidRDefault="00881253" w:rsidP="00EF23B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81253" w:rsidRDefault="00881253" w:rsidP="00EF23B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81253" w:rsidRDefault="00881253" w:rsidP="00EF23B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81253" w:rsidRDefault="00881253" w:rsidP="00EF23B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81253" w:rsidRDefault="00881253" w:rsidP="00EF23B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23BC" w:rsidRDefault="00EF23BC" w:rsidP="00EF23B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6479">
        <w:rPr>
          <w:rFonts w:ascii="Times New Roman" w:hAnsi="Times New Roman" w:cs="Times New Roman"/>
          <w:b/>
          <w:bCs/>
          <w:sz w:val="28"/>
          <w:szCs w:val="28"/>
        </w:rPr>
        <w:t>ПСИХОЛОГО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996479">
        <w:rPr>
          <w:rFonts w:ascii="Times New Roman" w:hAnsi="Times New Roman" w:cs="Times New Roman"/>
          <w:b/>
          <w:bCs/>
          <w:sz w:val="28"/>
          <w:szCs w:val="28"/>
        </w:rPr>
        <w:t>ПЕДАГОГИЧЕ</w:t>
      </w:r>
      <w:r>
        <w:rPr>
          <w:rFonts w:ascii="Times New Roman" w:hAnsi="Times New Roman" w:cs="Times New Roman"/>
          <w:b/>
          <w:bCs/>
          <w:sz w:val="28"/>
          <w:szCs w:val="28"/>
        </w:rPr>
        <w:t>СКИЙ ПРИНЦИП ОБУЧЕНИЯ МАТЕМАТИКЕ</w:t>
      </w:r>
      <w:r w:rsidRPr="00996479">
        <w:rPr>
          <w:rFonts w:ascii="Times New Roman" w:hAnsi="Times New Roman" w:cs="Times New Roman"/>
          <w:b/>
          <w:bCs/>
          <w:sz w:val="28"/>
          <w:szCs w:val="28"/>
        </w:rPr>
        <w:t xml:space="preserve"> В 5-Х КЛАССАХ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F23BC" w:rsidRDefault="00EF23BC" w:rsidP="00EF23B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F23BC" w:rsidRPr="003A44B3" w:rsidRDefault="00EF23BC" w:rsidP="00EF23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В своем выступлении </w:t>
      </w:r>
      <w:r>
        <w:rPr>
          <w:rFonts w:ascii="Times New Roman" w:hAnsi="Times New Roman" w:cs="Times New Roman"/>
          <w:sz w:val="28"/>
          <w:szCs w:val="28"/>
        </w:rPr>
        <w:t>я хочу обратить внимание на важность использования методов активного обучения в процессе обучения и адаптации детей 5 класса, а также раскрывается смысл личностно ориентированного подхода, без которого невозможно обойтись при построении педагогической программы с основой ФГОС.</w:t>
      </w:r>
    </w:p>
    <w:p w:rsidR="00EF23BC" w:rsidRPr="003A44B3" w:rsidRDefault="00EF23BC" w:rsidP="00EF23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44B3">
        <w:rPr>
          <w:rFonts w:ascii="Times New Roman" w:hAnsi="Times New Roman" w:cs="Times New Roman"/>
          <w:sz w:val="28"/>
          <w:szCs w:val="28"/>
        </w:rPr>
        <w:t xml:space="preserve">Стандарт устанавливает требования к результатам освоения </w:t>
      </w:r>
      <w:proofErr w:type="gramStart"/>
      <w:r w:rsidRPr="003A44B3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3A44B3">
        <w:rPr>
          <w:rFonts w:ascii="Times New Roman" w:hAnsi="Times New Roman" w:cs="Times New Roman"/>
          <w:sz w:val="28"/>
          <w:szCs w:val="28"/>
        </w:rPr>
        <w:t xml:space="preserve"> основной образовательной программы: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метапредметным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предметным, личностным.</w:t>
      </w:r>
    </w:p>
    <w:p w:rsidR="00EF23BC" w:rsidRPr="003A44B3" w:rsidRDefault="00EF23BC" w:rsidP="00EF23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3A44B3">
        <w:rPr>
          <w:rFonts w:ascii="Times New Roman" w:hAnsi="Times New Roman" w:cs="Times New Roman"/>
          <w:sz w:val="28"/>
          <w:szCs w:val="28"/>
        </w:rPr>
        <w:t>ассмотрим</w:t>
      </w:r>
      <w:r>
        <w:rPr>
          <w:rFonts w:ascii="Times New Roman" w:hAnsi="Times New Roman" w:cs="Times New Roman"/>
          <w:sz w:val="28"/>
          <w:szCs w:val="28"/>
        </w:rPr>
        <w:t xml:space="preserve"> личностный подход</w:t>
      </w:r>
      <w:r w:rsidRPr="003A44B3">
        <w:rPr>
          <w:rFonts w:ascii="Times New Roman" w:hAnsi="Times New Roman" w:cs="Times New Roman"/>
          <w:sz w:val="28"/>
          <w:szCs w:val="28"/>
        </w:rPr>
        <w:t xml:space="preserve"> более подробно. 5 класс – первая ступень в средней школе. Возрастная психология с периодизацией в лицах Выготского Л. С., </w:t>
      </w:r>
      <w:proofErr w:type="spellStart"/>
      <w:r w:rsidRPr="003A44B3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Pr="003A44B3">
        <w:rPr>
          <w:rFonts w:ascii="Times New Roman" w:hAnsi="Times New Roman" w:cs="Times New Roman"/>
          <w:sz w:val="28"/>
          <w:szCs w:val="28"/>
        </w:rPr>
        <w:t xml:space="preserve"> Д.Б. и других уч</w:t>
      </w:r>
      <w:bookmarkStart w:id="0" w:name="_GoBack"/>
      <w:r w:rsidRPr="003A44B3">
        <w:rPr>
          <w:rFonts w:ascii="Times New Roman" w:hAnsi="Times New Roman" w:cs="Times New Roman"/>
          <w:sz w:val="28"/>
          <w:szCs w:val="28"/>
        </w:rPr>
        <w:t>е</w:t>
      </w:r>
      <w:bookmarkEnd w:id="0"/>
      <w:r w:rsidRPr="003A44B3">
        <w:rPr>
          <w:rFonts w:ascii="Times New Roman" w:hAnsi="Times New Roman" w:cs="Times New Roman"/>
          <w:sz w:val="28"/>
          <w:szCs w:val="28"/>
        </w:rPr>
        <w:t xml:space="preserve">нных говорит о всевозможных возрастных кризисах, но мало кто говорит о сложности перехода с 4 в 5 класс. Смена одного учителя на десятки новых учителей, устанавливаются новые требования в учебе и новые правила поведения, расширяются границы пребывания и передвижения по школе, встречаются новые люди, в лицах старшеклассников и администрации школы, чрезвычайно сложно назвать этот период, где ребенок сталкивается со стрессами, просто трудным. </w:t>
      </w:r>
      <w:proofErr w:type="gramStart"/>
      <w:r w:rsidRPr="003A44B3">
        <w:rPr>
          <w:rFonts w:ascii="Times New Roman" w:hAnsi="Times New Roman" w:cs="Times New Roman"/>
          <w:sz w:val="28"/>
          <w:szCs w:val="28"/>
        </w:rPr>
        <w:t xml:space="preserve">Это невероятно тяжелый, иногда непосильный период, во время которого личность ребенка может приобретать социально - </w:t>
      </w:r>
      <w:proofErr w:type="spellStart"/>
      <w:r w:rsidRPr="003A44B3">
        <w:rPr>
          <w:rFonts w:ascii="Times New Roman" w:hAnsi="Times New Roman" w:cs="Times New Roman"/>
          <w:sz w:val="28"/>
          <w:szCs w:val="28"/>
        </w:rPr>
        <w:t>неободряемые</w:t>
      </w:r>
      <w:proofErr w:type="spellEnd"/>
      <w:r w:rsidRPr="003A44B3">
        <w:rPr>
          <w:rFonts w:ascii="Times New Roman" w:hAnsi="Times New Roman" w:cs="Times New Roman"/>
          <w:sz w:val="28"/>
          <w:szCs w:val="28"/>
        </w:rPr>
        <w:t xml:space="preserve"> качества, черты и склонности. 5 класс - это не только о начале подросткового кризиса, но и о кризисе обучения и личностного становления, потому что в этот период ребенка необходимо приучить к дисциплине средней школы, к ответственности за свои действия, а главное привить желани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A44B3">
        <w:rPr>
          <w:rFonts w:ascii="Times New Roman" w:hAnsi="Times New Roman" w:cs="Times New Roman"/>
          <w:sz w:val="28"/>
          <w:szCs w:val="28"/>
        </w:rPr>
        <w:t xml:space="preserve"> и любовь к</w:t>
      </w:r>
      <w:proofErr w:type="gramEnd"/>
      <w:r w:rsidRPr="003A44B3">
        <w:rPr>
          <w:rFonts w:ascii="Times New Roman" w:hAnsi="Times New Roman" w:cs="Times New Roman"/>
          <w:sz w:val="28"/>
          <w:szCs w:val="28"/>
        </w:rPr>
        <w:t xml:space="preserve"> учебе, к одному из сложных предметов в школе – математике. </w:t>
      </w:r>
    </w:p>
    <w:p w:rsidR="00EF23BC" w:rsidRPr="003A44B3" w:rsidRDefault="00EF23BC" w:rsidP="00EF23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44B3">
        <w:rPr>
          <w:rFonts w:ascii="Times New Roman" w:hAnsi="Times New Roman" w:cs="Times New Roman"/>
          <w:sz w:val="28"/>
          <w:szCs w:val="28"/>
        </w:rPr>
        <w:t xml:space="preserve">Основатель </w:t>
      </w:r>
      <w:proofErr w:type="spellStart"/>
      <w:r w:rsidRPr="003A44B3">
        <w:rPr>
          <w:rFonts w:ascii="Times New Roman" w:hAnsi="Times New Roman" w:cs="Times New Roman"/>
          <w:sz w:val="28"/>
          <w:szCs w:val="28"/>
        </w:rPr>
        <w:t>клиенто</w:t>
      </w:r>
      <w:proofErr w:type="spellEnd"/>
      <w:r w:rsidRPr="003A44B3">
        <w:rPr>
          <w:rFonts w:ascii="Times New Roman" w:hAnsi="Times New Roman" w:cs="Times New Roman"/>
          <w:sz w:val="28"/>
          <w:szCs w:val="28"/>
        </w:rPr>
        <w:t xml:space="preserve">-центрированной терапии </w:t>
      </w:r>
      <w:proofErr w:type="spellStart"/>
      <w:r w:rsidRPr="003A44B3">
        <w:rPr>
          <w:rFonts w:ascii="Times New Roman" w:hAnsi="Times New Roman" w:cs="Times New Roman"/>
          <w:sz w:val="28"/>
          <w:szCs w:val="28"/>
        </w:rPr>
        <w:t>Роджерс</w:t>
      </w:r>
      <w:proofErr w:type="spellEnd"/>
      <w:r w:rsidRPr="003A44B3">
        <w:rPr>
          <w:rFonts w:ascii="Times New Roman" w:hAnsi="Times New Roman" w:cs="Times New Roman"/>
          <w:sz w:val="28"/>
          <w:szCs w:val="28"/>
        </w:rPr>
        <w:t xml:space="preserve">, говоря об основной идеи подхода, писал, что никакие общепринятые методы и техники не способны </w:t>
      </w:r>
      <w:proofErr w:type="spellStart"/>
      <w:r w:rsidRPr="003A44B3">
        <w:rPr>
          <w:rFonts w:ascii="Times New Roman" w:hAnsi="Times New Roman" w:cs="Times New Roman"/>
          <w:sz w:val="28"/>
          <w:szCs w:val="28"/>
        </w:rPr>
        <w:t>сподвигнуть</w:t>
      </w:r>
      <w:proofErr w:type="spellEnd"/>
      <w:r w:rsidRPr="003A44B3">
        <w:rPr>
          <w:rFonts w:ascii="Times New Roman" w:hAnsi="Times New Roman" w:cs="Times New Roman"/>
          <w:sz w:val="28"/>
          <w:szCs w:val="28"/>
        </w:rPr>
        <w:t xml:space="preserve"> человека к личностному росту, поэтому в </w:t>
      </w:r>
      <w:proofErr w:type="spellStart"/>
      <w:r w:rsidRPr="003A44B3">
        <w:rPr>
          <w:rFonts w:ascii="Times New Roman" w:hAnsi="Times New Roman" w:cs="Times New Roman"/>
          <w:sz w:val="28"/>
          <w:szCs w:val="28"/>
        </w:rPr>
        <w:t>клиенто</w:t>
      </w:r>
      <w:proofErr w:type="spellEnd"/>
      <w:r w:rsidRPr="003A44B3">
        <w:rPr>
          <w:rFonts w:ascii="Times New Roman" w:hAnsi="Times New Roman" w:cs="Times New Roman"/>
          <w:sz w:val="28"/>
          <w:szCs w:val="28"/>
        </w:rPr>
        <w:t>-центрированной терапии ориентируются не на методы, техники и приемы, а на условия для взаимоотношений, ведущих в личностному росту в процессе взаимодействия.</w:t>
      </w:r>
      <w:proofErr w:type="gramEnd"/>
      <w:r w:rsidRPr="003A44B3">
        <w:rPr>
          <w:rFonts w:ascii="Times New Roman" w:hAnsi="Times New Roman" w:cs="Times New Roman"/>
          <w:sz w:val="28"/>
          <w:szCs w:val="28"/>
        </w:rPr>
        <w:t xml:space="preserve"> Именно поэтому в педагогическом процессе необходимо создать положительно окрашенный психологический климат, применяя к ребенку доброжелательность, для расположения детей к себе, эмпатическое слушание, для такого, чтобы ребенок прочувствовал эмоциональную близость, понимание и безопасность в этом новом месте, под названием «средняя школа».</w:t>
      </w:r>
      <w:r>
        <w:rPr>
          <w:rFonts w:ascii="Times New Roman" w:hAnsi="Times New Roman" w:cs="Times New Roman"/>
          <w:sz w:val="28"/>
          <w:szCs w:val="28"/>
        </w:rPr>
        <w:t xml:space="preserve"> Поэтому на своих уроках я использую модель адаптивной системы обучения</w:t>
      </w:r>
      <w:r w:rsidR="005A7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(АСО).</w:t>
      </w:r>
      <w:r w:rsidR="002D56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56F4" w:rsidRPr="002D56F4" w:rsidRDefault="002D56F4" w:rsidP="002D56F4">
      <w:pPr>
        <w:pStyle w:val="a3"/>
        <w:spacing w:before="0" w:beforeAutospacing="0" w:after="0" w:afterAutospacing="0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        Она является о</w:t>
      </w:r>
      <w:r w:rsidRPr="002D56F4">
        <w:rPr>
          <w:rFonts w:eastAsiaTheme="minorEastAsia"/>
          <w:color w:val="000000" w:themeColor="text1"/>
          <w:kern w:val="24"/>
          <w:sz w:val="28"/>
          <w:szCs w:val="28"/>
        </w:rPr>
        <w:t xml:space="preserve">дной из современных технологий, предполагающих обеспечение условий индивидуального усвоения содержания образования, развития </w:t>
      </w:r>
      <w:proofErr w:type="spellStart"/>
      <w:r w:rsidRPr="002D56F4">
        <w:rPr>
          <w:rFonts w:eastAsiaTheme="minorEastAsia"/>
          <w:color w:val="000000" w:themeColor="text1"/>
          <w:kern w:val="24"/>
          <w:sz w:val="28"/>
          <w:szCs w:val="28"/>
        </w:rPr>
        <w:t>общеучебных</w:t>
      </w:r>
      <w:proofErr w:type="spellEnd"/>
      <w:r w:rsidRPr="002D56F4">
        <w:rPr>
          <w:rFonts w:eastAsiaTheme="minorEastAsia"/>
          <w:color w:val="000000" w:themeColor="text1"/>
          <w:kern w:val="24"/>
          <w:sz w:val="28"/>
          <w:szCs w:val="28"/>
        </w:rPr>
        <w:t xml:space="preserve"> умений и навыков у учащихся и познавательного </w:t>
      </w:r>
      <w:r w:rsidRPr="002D56F4">
        <w:rPr>
          <w:rFonts w:eastAsiaTheme="minorEastAsia"/>
          <w:color w:val="000000" w:themeColor="text1"/>
          <w:kern w:val="24"/>
          <w:sz w:val="28"/>
          <w:szCs w:val="28"/>
        </w:rPr>
        <w:lastRenderedPageBreak/>
        <w:t>интереса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. Ее </w:t>
      </w:r>
      <w:r w:rsidRPr="002D56F4">
        <w:rPr>
          <w:rFonts w:eastAsiaTheme="minorEastAsia"/>
          <w:color w:val="000000" w:themeColor="text1"/>
          <w:kern w:val="24"/>
          <w:sz w:val="28"/>
          <w:szCs w:val="28"/>
        </w:rPr>
        <w:t>заключается в обучении приемам самостоятельной работы, самоконтроля и взаимоконтроля, приемам исследовательской деятельности, в развитии и совершенствовании умений самостоятельно работать, добывать знания и на этой основе  в формировании интеллекта школьника, в максимальной адаптации учебного процесса к индивидуальным особенностям учащихся.</w:t>
      </w:r>
    </w:p>
    <w:p w:rsidR="00645AD9" w:rsidRPr="00645AD9" w:rsidRDefault="00645AD9" w:rsidP="00645AD9">
      <w:pPr>
        <w:pStyle w:val="a3"/>
        <w:spacing w:before="0" w:beforeAutospacing="0" w:after="0" w:afterAutospacing="0"/>
        <w:rPr>
          <w:sz w:val="28"/>
          <w:szCs w:val="28"/>
        </w:rPr>
      </w:pPr>
      <w:r w:rsidRPr="00645AD9">
        <w:rPr>
          <w:rFonts w:eastAsiaTheme="minorEastAsia"/>
          <w:color w:val="000000" w:themeColor="text1"/>
          <w:kern w:val="24"/>
          <w:sz w:val="28"/>
          <w:szCs w:val="28"/>
        </w:rPr>
        <w:t>В условиях адаптивной системы обучения можно сделать следующие выводы:</w:t>
      </w:r>
    </w:p>
    <w:p w:rsidR="00645AD9" w:rsidRPr="00645AD9" w:rsidRDefault="00645AD9" w:rsidP="00645AD9">
      <w:pPr>
        <w:pStyle w:val="a3"/>
        <w:spacing w:before="0" w:beforeAutospacing="0" w:after="0" w:afterAutospacing="0"/>
        <w:rPr>
          <w:sz w:val="28"/>
          <w:szCs w:val="28"/>
        </w:rPr>
      </w:pPr>
      <w:r w:rsidRPr="00645AD9">
        <w:rPr>
          <w:rFonts w:eastAsiaTheme="minorEastAsia"/>
          <w:color w:val="000000" w:themeColor="text1"/>
          <w:kern w:val="24"/>
          <w:sz w:val="28"/>
          <w:szCs w:val="28"/>
        </w:rPr>
        <w:t>а) для традиционного урока характерно отсутствие активной деятельности учащихся,</w:t>
      </w:r>
      <w:r w:rsidRPr="00645AD9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 </w:t>
      </w:r>
      <w:r w:rsidRPr="00645AD9">
        <w:rPr>
          <w:rFonts w:eastAsiaTheme="minorEastAsia"/>
          <w:color w:val="000000" w:themeColor="text1"/>
          <w:kern w:val="24"/>
          <w:sz w:val="28"/>
          <w:szCs w:val="28"/>
        </w:rPr>
        <w:t>в основном идет фронтальная работа с классом. Опрос по очереди. Наблюдая уроки, мы видим лес рук, создается видимость активной работы всех. Но всех ли? В каждый момент отвечает один.</w:t>
      </w:r>
    </w:p>
    <w:p w:rsidR="00645AD9" w:rsidRPr="00645AD9" w:rsidRDefault="00645AD9" w:rsidP="00645AD9">
      <w:pPr>
        <w:pStyle w:val="a3"/>
        <w:spacing w:before="0" w:beforeAutospacing="0" w:after="0" w:afterAutospacing="0"/>
        <w:rPr>
          <w:sz w:val="28"/>
          <w:szCs w:val="28"/>
        </w:rPr>
      </w:pPr>
      <w:r w:rsidRPr="00645AD9">
        <w:rPr>
          <w:rFonts w:eastAsiaTheme="minorEastAsia"/>
          <w:color w:val="000000" w:themeColor="text1"/>
          <w:kern w:val="24"/>
          <w:sz w:val="28"/>
          <w:szCs w:val="28"/>
        </w:rPr>
        <w:t>б) Сравним с моделью урока в системе адаптивного обучения:</w:t>
      </w:r>
    </w:p>
    <w:p w:rsidR="00645AD9" w:rsidRPr="00645AD9" w:rsidRDefault="00645AD9" w:rsidP="00645AD9">
      <w:pPr>
        <w:pStyle w:val="a3"/>
        <w:spacing w:before="0" w:beforeAutospacing="0" w:after="0" w:afterAutospacing="0"/>
        <w:rPr>
          <w:sz w:val="28"/>
          <w:szCs w:val="28"/>
        </w:rPr>
      </w:pPr>
      <w:r w:rsidRPr="00645AD9">
        <w:rPr>
          <w:rFonts w:eastAsiaTheme="minorEastAsia"/>
          <w:color w:val="000000" w:themeColor="text1"/>
          <w:kern w:val="24"/>
          <w:sz w:val="28"/>
          <w:szCs w:val="28"/>
        </w:rPr>
        <w:t>главная задача - организовать самостоятельную работу учеников.</w:t>
      </w:r>
    </w:p>
    <w:p w:rsidR="00645AD9" w:rsidRPr="00511E69" w:rsidRDefault="00645AD9" w:rsidP="00645AD9">
      <w:pPr>
        <w:pStyle w:val="a3"/>
        <w:spacing w:before="0" w:beforeAutospacing="0" w:after="0" w:afterAutospacing="0"/>
        <w:rPr>
          <w:sz w:val="28"/>
          <w:szCs w:val="28"/>
        </w:rPr>
      </w:pPr>
      <w:r w:rsidRPr="00511E69">
        <w:rPr>
          <w:rFonts w:eastAsiaTheme="minorEastAsia"/>
          <w:iCs/>
          <w:color w:val="000000" w:themeColor="text1"/>
          <w:kern w:val="24"/>
          <w:sz w:val="28"/>
          <w:szCs w:val="28"/>
        </w:rPr>
        <w:t>Особое внимание следует уделить объяснению нового материала, максимально оптимизировав этот этап  работы:</w:t>
      </w:r>
    </w:p>
    <w:p w:rsidR="00645AD9" w:rsidRPr="00511E69" w:rsidRDefault="00645AD9" w:rsidP="00645AD9">
      <w:pPr>
        <w:pStyle w:val="a3"/>
        <w:spacing w:before="0" w:beforeAutospacing="0" w:after="0" w:afterAutospacing="0"/>
        <w:rPr>
          <w:sz w:val="28"/>
          <w:szCs w:val="28"/>
        </w:rPr>
      </w:pPr>
      <w:r w:rsidRPr="00511E69">
        <w:rPr>
          <w:rFonts w:eastAsiaTheme="minorEastAsia"/>
          <w:color w:val="000000" w:themeColor="text1"/>
          <w:kern w:val="24"/>
          <w:sz w:val="28"/>
          <w:szCs w:val="28"/>
        </w:rPr>
        <w:t>        а) необходимый теоретический материал дается укрупненными блоками,</w:t>
      </w:r>
    </w:p>
    <w:p w:rsidR="00216E74" w:rsidRDefault="00645AD9" w:rsidP="00645AD9">
      <w:pPr>
        <w:pStyle w:val="a3"/>
        <w:spacing w:before="0" w:beforeAutospacing="0" w:after="0" w:afterAutospacing="0"/>
        <w:rPr>
          <w:rFonts w:eastAsiaTheme="minorEastAsia"/>
          <w:color w:val="000000" w:themeColor="text1"/>
          <w:kern w:val="24"/>
          <w:sz w:val="28"/>
          <w:szCs w:val="28"/>
        </w:rPr>
      </w:pPr>
      <w:r w:rsidRPr="00511E69">
        <w:rPr>
          <w:rFonts w:eastAsiaTheme="minorEastAsia"/>
          <w:color w:val="000000" w:themeColor="text1"/>
          <w:kern w:val="24"/>
          <w:sz w:val="28"/>
          <w:szCs w:val="28"/>
        </w:rPr>
        <w:t>        б) ис</w:t>
      </w:r>
      <w:r w:rsidR="00372AD1">
        <w:rPr>
          <w:rFonts w:eastAsiaTheme="minorEastAsia"/>
          <w:color w:val="000000" w:themeColor="text1"/>
          <w:kern w:val="24"/>
          <w:sz w:val="28"/>
          <w:szCs w:val="28"/>
        </w:rPr>
        <w:t>пользуются средства наглядности</w:t>
      </w:r>
    </w:p>
    <w:p w:rsidR="00645AD9" w:rsidRPr="00511E69" w:rsidRDefault="00645AD9" w:rsidP="00645AD9">
      <w:pPr>
        <w:pStyle w:val="a3"/>
        <w:spacing w:before="0" w:beforeAutospacing="0" w:after="0" w:afterAutospacing="0"/>
        <w:rPr>
          <w:sz w:val="28"/>
          <w:szCs w:val="28"/>
        </w:rPr>
      </w:pPr>
      <w:r w:rsidRPr="00511E69">
        <w:rPr>
          <w:rFonts w:eastAsiaTheme="minorEastAsia"/>
          <w:color w:val="000000" w:themeColor="text1"/>
          <w:kern w:val="24"/>
          <w:sz w:val="28"/>
          <w:szCs w:val="28"/>
        </w:rPr>
        <w:t>        в) обучение учащихся грамотной фиксации новой информации,</w:t>
      </w:r>
    </w:p>
    <w:p w:rsidR="00645AD9" w:rsidRPr="00511E69" w:rsidRDefault="00645AD9" w:rsidP="00645AD9">
      <w:pPr>
        <w:pStyle w:val="a3"/>
        <w:spacing w:before="0" w:beforeAutospacing="0" w:after="0" w:afterAutospacing="0"/>
        <w:rPr>
          <w:sz w:val="28"/>
          <w:szCs w:val="28"/>
        </w:rPr>
      </w:pPr>
      <w:r w:rsidRPr="00511E69">
        <w:rPr>
          <w:rFonts w:eastAsiaTheme="minorEastAsia"/>
          <w:color w:val="000000" w:themeColor="text1"/>
          <w:kern w:val="24"/>
          <w:sz w:val="28"/>
          <w:szCs w:val="28"/>
        </w:rPr>
        <w:t>        г) разбор учащихся типичных заданий.</w:t>
      </w:r>
    </w:p>
    <w:p w:rsidR="00645AD9" w:rsidRPr="00511E69" w:rsidRDefault="00645AD9" w:rsidP="00645AD9">
      <w:pPr>
        <w:pStyle w:val="a3"/>
        <w:spacing w:before="0" w:beforeAutospacing="0" w:after="0" w:afterAutospacing="0"/>
        <w:rPr>
          <w:sz w:val="28"/>
          <w:szCs w:val="28"/>
        </w:rPr>
      </w:pPr>
      <w:r w:rsidRPr="00511E69">
        <w:rPr>
          <w:rFonts w:eastAsiaTheme="minorEastAsia"/>
          <w:iCs/>
          <w:color w:val="000000" w:themeColor="text1"/>
          <w:kern w:val="24"/>
          <w:sz w:val="28"/>
          <w:szCs w:val="28"/>
        </w:rPr>
        <w:t>Закрепление и отработка материала.</w:t>
      </w:r>
      <w:r w:rsidRPr="00511E69">
        <w:rPr>
          <w:rFonts w:eastAsiaTheme="minorEastAsia"/>
          <w:color w:val="000000" w:themeColor="text1"/>
          <w:kern w:val="24"/>
          <w:sz w:val="28"/>
          <w:szCs w:val="28"/>
        </w:rPr>
        <w:t> Этот этап работы строится как активная</w:t>
      </w:r>
      <w:r w:rsidR="00511E69" w:rsidRPr="00511E69">
        <w:rPr>
          <w:sz w:val="28"/>
          <w:szCs w:val="28"/>
        </w:rPr>
        <w:t xml:space="preserve">  </w:t>
      </w:r>
      <w:r w:rsidRPr="00511E69">
        <w:rPr>
          <w:rFonts w:eastAsiaTheme="minorEastAsia"/>
          <w:color w:val="000000" w:themeColor="text1"/>
          <w:kern w:val="24"/>
          <w:sz w:val="28"/>
          <w:szCs w:val="28"/>
        </w:rPr>
        <w:t>самостоятельная деятельность учащихся. Происходит резкое увеличение времени на самостоятельную работу (до 30 минут).</w:t>
      </w:r>
    </w:p>
    <w:p w:rsidR="00645AD9" w:rsidRPr="00511E69" w:rsidRDefault="00645AD9" w:rsidP="00645AD9">
      <w:pPr>
        <w:pStyle w:val="a3"/>
        <w:spacing w:before="0" w:beforeAutospacing="0" w:after="0" w:afterAutospacing="0"/>
        <w:rPr>
          <w:sz w:val="28"/>
          <w:szCs w:val="28"/>
        </w:rPr>
      </w:pPr>
      <w:r w:rsidRPr="00511E69">
        <w:rPr>
          <w:rFonts w:eastAsiaTheme="minorEastAsia"/>
          <w:iCs/>
          <w:color w:val="000000" w:themeColor="text1"/>
          <w:kern w:val="24"/>
          <w:sz w:val="28"/>
          <w:szCs w:val="28"/>
        </w:rPr>
        <w:t>Используются такие приемы устной самостоятел</w:t>
      </w:r>
      <w:r w:rsidR="00216E74">
        <w:rPr>
          <w:rFonts w:eastAsiaTheme="minorEastAsia"/>
          <w:iCs/>
          <w:color w:val="000000" w:themeColor="text1"/>
          <w:kern w:val="24"/>
          <w:sz w:val="28"/>
          <w:szCs w:val="28"/>
        </w:rPr>
        <w:t>ьной работы, как работа в парах</w:t>
      </w:r>
      <w:r w:rsidRPr="00511E69">
        <w:rPr>
          <w:rFonts w:eastAsiaTheme="minorEastAsia"/>
          <w:iCs/>
          <w:color w:val="000000" w:themeColor="text1"/>
          <w:kern w:val="24"/>
          <w:sz w:val="28"/>
          <w:szCs w:val="28"/>
        </w:rPr>
        <w:t>.</w:t>
      </w:r>
    </w:p>
    <w:p w:rsidR="00216E74" w:rsidRDefault="00645AD9" w:rsidP="00216E74">
      <w:pPr>
        <w:pStyle w:val="a3"/>
        <w:spacing w:before="0" w:beforeAutospacing="0" w:after="0" w:afterAutospacing="0"/>
        <w:rPr>
          <w:rFonts w:eastAsiaTheme="minorEastAsia"/>
          <w:color w:val="000000" w:themeColor="text1"/>
          <w:kern w:val="24"/>
          <w:sz w:val="28"/>
          <w:szCs w:val="28"/>
        </w:rPr>
      </w:pPr>
      <w:r w:rsidRPr="00511E69">
        <w:rPr>
          <w:rFonts w:eastAsiaTheme="minorEastAsia"/>
          <w:color w:val="000000" w:themeColor="text1"/>
          <w:kern w:val="24"/>
          <w:sz w:val="28"/>
          <w:szCs w:val="28"/>
        </w:rPr>
        <w:t>Таким образом, каждый ученик, работая индивидуально, имеет возможность оценить свои возможности</w:t>
      </w:r>
      <w:r w:rsidRPr="00645AD9">
        <w:rPr>
          <w:rFonts w:eastAsiaTheme="minorEastAsia"/>
          <w:color w:val="000000" w:themeColor="text1"/>
          <w:kern w:val="24"/>
          <w:sz w:val="28"/>
          <w:szCs w:val="28"/>
        </w:rPr>
        <w:t xml:space="preserve"> и работать над своими ошибками, тем самым не только достигает обязательного уровня </w:t>
      </w:r>
      <w:proofErr w:type="spellStart"/>
      <w:r w:rsidRPr="00645AD9">
        <w:rPr>
          <w:rFonts w:eastAsiaTheme="minorEastAsia"/>
          <w:color w:val="000000" w:themeColor="text1"/>
          <w:kern w:val="24"/>
          <w:sz w:val="28"/>
          <w:szCs w:val="28"/>
        </w:rPr>
        <w:t>обученности</w:t>
      </w:r>
      <w:proofErr w:type="spellEnd"/>
      <w:r w:rsidRPr="00645AD9">
        <w:rPr>
          <w:rFonts w:eastAsiaTheme="minorEastAsia"/>
          <w:color w:val="000000" w:themeColor="text1"/>
          <w:kern w:val="24"/>
          <w:sz w:val="28"/>
          <w:szCs w:val="28"/>
        </w:rPr>
        <w:t xml:space="preserve">, но и в зависимости от познавательных интересов, </w:t>
      </w:r>
      <w:proofErr w:type="spellStart"/>
      <w:r w:rsidRPr="00645AD9">
        <w:rPr>
          <w:rFonts w:eastAsiaTheme="minorEastAsia"/>
          <w:color w:val="000000" w:themeColor="text1"/>
          <w:kern w:val="24"/>
          <w:sz w:val="28"/>
          <w:szCs w:val="28"/>
        </w:rPr>
        <w:t>саморазвиваясь</w:t>
      </w:r>
      <w:proofErr w:type="spellEnd"/>
      <w:r w:rsidRPr="00645AD9">
        <w:rPr>
          <w:rFonts w:eastAsiaTheme="minorEastAsia"/>
          <w:color w:val="000000" w:themeColor="text1"/>
          <w:kern w:val="24"/>
          <w:sz w:val="28"/>
          <w:szCs w:val="28"/>
        </w:rPr>
        <w:t xml:space="preserve"> может двигаться дальше. </w:t>
      </w:r>
    </w:p>
    <w:p w:rsidR="00216E74" w:rsidRPr="00511E69" w:rsidRDefault="00216E74" w:rsidP="00216E74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Для этого я использую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 «Тесты. Математика 5, автор Гришина И.В.»</w:t>
      </w:r>
    </w:p>
    <w:p w:rsidR="00964F1C" w:rsidRDefault="00964F1C" w:rsidP="00964F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44B3">
        <w:rPr>
          <w:rFonts w:ascii="Times New Roman" w:hAnsi="Times New Roman" w:cs="Times New Roman"/>
          <w:sz w:val="28"/>
          <w:szCs w:val="28"/>
        </w:rPr>
        <w:t>Также важно помнить о том, что дети в этом возрасте обладают разной степенью усидчивости и фокусировкой внимания, поэтому для адаптации необхо</w:t>
      </w:r>
      <w:r>
        <w:rPr>
          <w:rFonts w:ascii="Times New Roman" w:hAnsi="Times New Roman" w:cs="Times New Roman"/>
          <w:sz w:val="28"/>
          <w:szCs w:val="28"/>
        </w:rPr>
        <w:t>димо проводить физкультминутки.</w:t>
      </w:r>
    </w:p>
    <w:p w:rsidR="00964F1C" w:rsidRPr="00881253" w:rsidRDefault="00964F1C" w:rsidP="00964F1C">
      <w:pPr>
        <w:autoSpaceDE w:val="0"/>
        <w:autoSpaceDN w:val="0"/>
        <w:adjustRightInd w:val="0"/>
        <w:spacing w:line="327" w:lineRule="atLeast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  <w:r w:rsidRPr="00B21F01"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Использование методов активного обучения позволяет мышлению учеников формироваться и </w:t>
      </w:r>
      <w:r w:rsidRPr="008812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развиваться более быстрыми темпами, нежели традиционные методы обучения. </w:t>
      </w:r>
      <w:r w:rsidRPr="00881253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Такие методы эффективно и динамично помогают начать урок, задать нужный ритм, обеспечить рабочий настрой и хорошую атмосферу в классе.</w:t>
      </w:r>
    </w:p>
    <w:p w:rsidR="001D11B3" w:rsidRPr="00881253" w:rsidRDefault="001D11B3" w:rsidP="001D11B3">
      <w:pPr>
        <w:tabs>
          <w:tab w:val="left" w:pos="612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81253">
        <w:rPr>
          <w:rFonts w:ascii="Times New Roman CYR" w:eastAsia="Times New Roman" w:hAnsi="Times New Roman CYR" w:cs="Times New Roman CYR"/>
          <w:bCs/>
          <w:color w:val="000000" w:themeColor="text1"/>
          <w:sz w:val="28"/>
          <w:szCs w:val="28"/>
          <w:lang w:eastAsia="ru-RU"/>
        </w:rPr>
        <w:t xml:space="preserve">Метод </w:t>
      </w:r>
      <w:r w:rsidRPr="008812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</w:t>
      </w:r>
      <w:r w:rsidRPr="00881253">
        <w:rPr>
          <w:rFonts w:ascii="Times New Roman CYR" w:eastAsia="Times New Roman" w:hAnsi="Times New Roman CYR" w:cs="Times New Roman CYR"/>
          <w:bCs/>
          <w:color w:val="000000" w:themeColor="text1"/>
          <w:sz w:val="28"/>
          <w:szCs w:val="28"/>
          <w:lang w:eastAsia="ru-RU"/>
        </w:rPr>
        <w:t>Ромашка</w:t>
      </w:r>
      <w:r w:rsidRPr="008812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».</w:t>
      </w:r>
    </w:p>
    <w:p w:rsidR="001D11B3" w:rsidRPr="00881253" w:rsidRDefault="001D11B3" w:rsidP="001D11B3">
      <w:pPr>
        <w:tabs>
          <w:tab w:val="left" w:pos="612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812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Pr="00881253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Завершить урок, можно, применив метод </w:t>
      </w:r>
      <w:r w:rsidRPr="008812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</w:t>
      </w:r>
      <w:r w:rsidRPr="00881253">
        <w:rPr>
          <w:rFonts w:ascii="Times New Roman CYR" w:eastAsia="Times New Roman" w:hAnsi="Times New Roman CYR" w:cs="Times New Roman CYR"/>
          <w:bCs/>
          <w:color w:val="000000" w:themeColor="text1"/>
          <w:sz w:val="28"/>
          <w:szCs w:val="28"/>
          <w:lang w:eastAsia="ru-RU"/>
        </w:rPr>
        <w:t>Ромашка</w:t>
      </w:r>
      <w:r w:rsidRPr="008812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Pr="008812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1D11B3" w:rsidRPr="00881253" w:rsidRDefault="001D11B3" w:rsidP="001D11B3">
      <w:pPr>
        <w:autoSpaceDE w:val="0"/>
        <w:autoSpaceDN w:val="0"/>
        <w:adjustRightInd w:val="0"/>
        <w:spacing w:after="0" w:line="198" w:lineRule="atLeast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  <w:r w:rsidRPr="00881253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Дети отрывают лепестки ромашки, по кругу передают разноцветные листы и т.д. и отвечают на главные вопросы, относящиеся к теме урока, записанные на обратной стороне</w:t>
      </w:r>
      <w:r w:rsidR="00743365" w:rsidRPr="00881253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.</w:t>
      </w:r>
    </w:p>
    <w:p w:rsidR="001D11B3" w:rsidRPr="00881253" w:rsidRDefault="001D11B3" w:rsidP="001D11B3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  <w:r w:rsidRPr="00881253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lastRenderedPageBreak/>
        <w:t xml:space="preserve">Уроки с использованием </w:t>
      </w:r>
      <w:r w:rsidRPr="00881253">
        <w:rPr>
          <w:rFonts w:ascii="Times New Roman CYR" w:eastAsia="Times New Roman" w:hAnsi="Times New Roman CYR" w:cs="Times New Roman CYR"/>
          <w:bCs/>
          <w:color w:val="000000" w:themeColor="text1"/>
          <w:sz w:val="28"/>
          <w:szCs w:val="28"/>
          <w:lang w:eastAsia="ru-RU"/>
        </w:rPr>
        <w:t>активных форм и методов обучения</w:t>
      </w:r>
      <w:r w:rsidRPr="00881253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интересны не только для учащихся, но и для учителей. </w:t>
      </w:r>
    </w:p>
    <w:p w:rsidR="001D11B3" w:rsidRPr="00881253" w:rsidRDefault="001D11B3" w:rsidP="00964F1C">
      <w:pPr>
        <w:autoSpaceDE w:val="0"/>
        <w:autoSpaceDN w:val="0"/>
        <w:adjustRightInd w:val="0"/>
        <w:spacing w:line="327" w:lineRule="atLeast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</w:p>
    <w:p w:rsidR="00964F1C" w:rsidRPr="00B21F01" w:rsidRDefault="00964F1C" w:rsidP="00964F1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1F01">
        <w:rPr>
          <w:rFonts w:ascii="Times New Roman" w:hAnsi="Times New Roman" w:cs="Times New Roman"/>
          <w:color w:val="000000"/>
          <w:sz w:val="28"/>
          <w:szCs w:val="28"/>
        </w:rPr>
        <w:t xml:space="preserve">Наиболее продуктивно на усвоение информации влияют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следующие </w:t>
      </w:r>
      <w:r w:rsidRPr="00B21F01">
        <w:rPr>
          <w:rFonts w:ascii="Times New Roman" w:hAnsi="Times New Roman" w:cs="Times New Roman"/>
          <w:color w:val="000000"/>
          <w:sz w:val="28"/>
          <w:szCs w:val="28"/>
        </w:rPr>
        <w:t xml:space="preserve">формы обучения: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лекционная (информация исходит от учителя), </w:t>
      </w:r>
      <w:r w:rsidRPr="00B21F01">
        <w:rPr>
          <w:rFonts w:ascii="Times New Roman" w:hAnsi="Times New Roman" w:cs="Times New Roman"/>
          <w:color w:val="000000"/>
          <w:sz w:val="28"/>
          <w:szCs w:val="28"/>
        </w:rPr>
        <w:t>самостоятельная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(ученик обучается</w:t>
      </w:r>
      <w:r w:rsidR="00AF1B5D">
        <w:rPr>
          <w:rFonts w:ascii="Times New Roman" w:hAnsi="Times New Roman" w:cs="Times New Roman"/>
          <w:color w:val="000000"/>
          <w:sz w:val="28"/>
          <w:szCs w:val="28"/>
        </w:rPr>
        <w:t xml:space="preserve"> сам и сдает на проверки готовый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материал) </w:t>
      </w:r>
      <w:r w:rsidRPr="00B21F01">
        <w:rPr>
          <w:rFonts w:ascii="Times New Roman" w:hAnsi="Times New Roman" w:cs="Times New Roman"/>
          <w:color w:val="000000"/>
          <w:sz w:val="28"/>
          <w:szCs w:val="28"/>
        </w:rPr>
        <w:t>и семинарские занятия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(где информация (после лекционной части) исходит от учеников)</w:t>
      </w:r>
      <w:r w:rsidRPr="00B21F0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64F1C" w:rsidRPr="00B21F01" w:rsidRDefault="00964F1C" w:rsidP="00964F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21F01">
        <w:rPr>
          <w:rFonts w:ascii="Times New Roman" w:hAnsi="Times New Roman" w:cs="Times New Roman"/>
          <w:color w:val="000000"/>
          <w:sz w:val="28"/>
          <w:szCs w:val="28"/>
        </w:rPr>
        <w:t xml:space="preserve">При самостоятельной работе у ученика проявляется больше активность, т.к. он отвечает за себя и свои решения сам, соответственно в его интересах всё выполнить наилучшим образом, во что он вкладывает намного больше сил, чем в обычной лекционной форме. Под «семинарскими» занятия подразумевается активная включенность каждого ребенка класса в совместную работу. Так, активное «семинарский» урок может быть проведен в виде командной игры или викторины, творческого ассоциативного задания или группового </w:t>
      </w:r>
      <w:r>
        <w:rPr>
          <w:rFonts w:ascii="Times New Roman" w:hAnsi="Times New Roman" w:cs="Times New Roman"/>
          <w:color w:val="000000"/>
          <w:sz w:val="28"/>
          <w:szCs w:val="28"/>
        </w:rPr>
        <w:t>упражнения</w:t>
      </w:r>
      <w:r w:rsidRPr="00B21F0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64F1C" w:rsidRDefault="00964F1C" w:rsidP="00964F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более традиционном виде, активные методы могут применяться на группах до 4 человек. Например, на усвоение новой темы «умножение и деление» для детей полезен будет мини-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Заранее готовятся задания на группу 3-4 человека, дается время для решения заданий, задания стандартные, но на взаимодействие 1. в команде (т.к. дети работают не на себя, а на успешность группы) 2. с учителем (учитель уже не «диктатор», а союзник в достижении командой цели), например, можно включить в задания следующий текст «подойди к учителю и тихо скажи звук, который издают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кошки столько раз, сколько получил в задании и получишь следующее упражнение». Так, дети стремятся выполнить задания до конца, быстрее других участников, а самое, что не маловажно, во время групповых заданий происходит укрепление коллектива/ групп, что благоприятно сказывается на дальнейшей сплоченности класса, его активности и адекватности поведения. Во время групповой работы подключаются эмоции, и информация лучше усваивается. В момент взаимодействия друг с другом они могут проще объяснить материал.</w:t>
      </w:r>
    </w:p>
    <w:p w:rsidR="00964F1C" w:rsidRPr="003A44B3" w:rsidRDefault="00964F1C" w:rsidP="00964F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этого можно сделать вывод, что стандартные методы в достижения целей, которые ставит ФГОС, уже не так хорошо работают, как раньше. Следовательно, можно сказать, что в современном образовании наиболее продуктивно будут выполнять свою работу активные методы обучения, т.к. именно в коллективе дети лучше усваивают информацию, а если включать стандартные задания в игру, где будут подключаться эмоции – интерес к учебе будет проявляться с большей силой,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следовательно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ребенок захочет получать больше знаний не только в школе, но и за ее пределами, т.к. ему процесс образования станет интересен, он будет воспринимать этот процесс как игру. А значит к концу средней школы, при использовании активных методов обучения мы получим заинтересованную в обучении и развитии полноценную личность, ориентированную на общество (коллектив).</w:t>
      </w:r>
    </w:p>
    <w:p w:rsidR="00B650C4" w:rsidRDefault="00B650C4" w:rsidP="00B650C4">
      <w:pPr>
        <w:rPr>
          <w:rFonts w:ascii="Times New Roman" w:hAnsi="Times New Roman" w:cs="Times New Roman"/>
          <w:sz w:val="28"/>
          <w:szCs w:val="28"/>
        </w:rPr>
      </w:pPr>
    </w:p>
    <w:p w:rsidR="00B650C4" w:rsidRDefault="00B650C4" w:rsidP="00B650C4">
      <w:pPr>
        <w:rPr>
          <w:rFonts w:ascii="Times New Roman" w:hAnsi="Times New Roman" w:cs="Times New Roman"/>
          <w:sz w:val="28"/>
          <w:szCs w:val="28"/>
        </w:rPr>
      </w:pPr>
    </w:p>
    <w:p w:rsidR="00B650C4" w:rsidRDefault="00B650C4" w:rsidP="00B650C4">
      <w:pPr>
        <w:rPr>
          <w:rFonts w:ascii="Times New Roman" w:hAnsi="Times New Roman" w:cs="Times New Roman"/>
          <w:sz w:val="28"/>
          <w:szCs w:val="28"/>
        </w:rPr>
      </w:pPr>
    </w:p>
    <w:p w:rsidR="00B650C4" w:rsidRDefault="00B650C4" w:rsidP="00B650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B650C4" w:rsidRPr="00B650C4" w:rsidRDefault="00B650C4" w:rsidP="00B650C4">
      <w:pPr>
        <w:rPr>
          <w:rFonts w:ascii="Times New Roman" w:hAnsi="Times New Roman" w:cs="Times New Roman"/>
          <w:sz w:val="28"/>
          <w:szCs w:val="28"/>
        </w:rPr>
      </w:pPr>
      <w:r w:rsidRPr="00B650C4">
        <w:rPr>
          <w:rFonts w:ascii="Times New Roman" w:hAnsi="Times New Roman" w:cs="Times New Roman"/>
          <w:sz w:val="28"/>
          <w:szCs w:val="28"/>
        </w:rPr>
        <w:t>1.Седова Елена Геннадьевна, преподаватель математики высшей квалификационной категории ГБПОУ «ПК № 50 имени дважды Героя Социалистического Труда Н.А. Злобина».</w:t>
      </w:r>
    </w:p>
    <w:p w:rsidR="00B650C4" w:rsidRPr="00B650C4" w:rsidRDefault="00B650C4" w:rsidP="00B650C4">
      <w:pPr>
        <w:rPr>
          <w:rFonts w:ascii="Times New Roman" w:hAnsi="Times New Roman" w:cs="Times New Roman"/>
          <w:sz w:val="28"/>
          <w:szCs w:val="28"/>
        </w:rPr>
      </w:pPr>
      <w:r w:rsidRPr="00B650C4">
        <w:rPr>
          <w:rFonts w:ascii="Times New Roman" w:hAnsi="Times New Roman" w:cs="Times New Roman"/>
          <w:sz w:val="28"/>
          <w:szCs w:val="28"/>
        </w:rPr>
        <w:t xml:space="preserve">2.Избранные педагогические труды. </w:t>
      </w:r>
      <w:proofErr w:type="spellStart"/>
      <w:r w:rsidRPr="00B650C4">
        <w:rPr>
          <w:rFonts w:ascii="Times New Roman" w:hAnsi="Times New Roman" w:cs="Times New Roman"/>
          <w:sz w:val="28"/>
          <w:szCs w:val="28"/>
        </w:rPr>
        <w:t>Бабанский</w:t>
      </w:r>
      <w:proofErr w:type="spellEnd"/>
      <w:r w:rsidRPr="00B650C4">
        <w:rPr>
          <w:rFonts w:ascii="Times New Roman" w:hAnsi="Times New Roman" w:cs="Times New Roman"/>
          <w:sz w:val="28"/>
          <w:szCs w:val="28"/>
        </w:rPr>
        <w:t>, М. Ю. /Сост. – М.: Педагогика, 1989. 560 с. – (Труды д. чл. и чл</w:t>
      </w:r>
      <w:proofErr w:type="gramStart"/>
      <w:r w:rsidRPr="00B650C4">
        <w:rPr>
          <w:rFonts w:ascii="Times New Roman" w:hAnsi="Times New Roman" w:cs="Times New Roman"/>
          <w:sz w:val="28"/>
          <w:szCs w:val="28"/>
        </w:rPr>
        <w:t>.-</w:t>
      </w:r>
      <w:proofErr w:type="spellStart"/>
      <w:proofErr w:type="gramEnd"/>
      <w:r w:rsidRPr="00B650C4">
        <w:rPr>
          <w:rFonts w:ascii="Times New Roman" w:hAnsi="Times New Roman" w:cs="Times New Roman"/>
          <w:sz w:val="28"/>
          <w:szCs w:val="28"/>
        </w:rPr>
        <w:t>кор</w:t>
      </w:r>
      <w:proofErr w:type="spellEnd"/>
      <w:r w:rsidRPr="00B650C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B650C4">
        <w:rPr>
          <w:rFonts w:ascii="Times New Roman" w:hAnsi="Times New Roman" w:cs="Times New Roman"/>
          <w:sz w:val="28"/>
          <w:szCs w:val="28"/>
        </w:rPr>
        <w:t>АПН СССР).</w:t>
      </w:r>
      <w:proofErr w:type="gramEnd"/>
    </w:p>
    <w:p w:rsidR="00B650C4" w:rsidRPr="00B650C4" w:rsidRDefault="00B650C4" w:rsidP="00B650C4">
      <w:pPr>
        <w:rPr>
          <w:rFonts w:ascii="Times New Roman" w:hAnsi="Times New Roman" w:cs="Times New Roman"/>
          <w:sz w:val="28"/>
          <w:szCs w:val="28"/>
        </w:rPr>
      </w:pPr>
      <w:r w:rsidRPr="00B650C4">
        <w:rPr>
          <w:rFonts w:ascii="Times New Roman" w:hAnsi="Times New Roman" w:cs="Times New Roman"/>
          <w:sz w:val="28"/>
          <w:szCs w:val="28"/>
        </w:rPr>
        <w:t>3.Федеральный государственный образовательный стандарт среднего общего образования (утвержден приказом Министерства образования и науки РФ № 413 от 17 мая 2012 года) с изменениями и дополнениями от: 29 декабря 2014 г., 31 декабря 2015 г., 29 июня 2017 г.</w:t>
      </w:r>
    </w:p>
    <w:p w:rsidR="008A578D" w:rsidRPr="00645AD9" w:rsidRDefault="008A578D">
      <w:pPr>
        <w:rPr>
          <w:rFonts w:ascii="Times New Roman" w:hAnsi="Times New Roman" w:cs="Times New Roman"/>
          <w:sz w:val="28"/>
          <w:szCs w:val="28"/>
        </w:rPr>
      </w:pPr>
    </w:p>
    <w:sectPr w:rsidR="008A578D" w:rsidRPr="00645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A08"/>
    <w:rsid w:val="001D11B3"/>
    <w:rsid w:val="00216E74"/>
    <w:rsid w:val="002D56F4"/>
    <w:rsid w:val="00372AD1"/>
    <w:rsid w:val="00511E69"/>
    <w:rsid w:val="005A7C72"/>
    <w:rsid w:val="00645AD9"/>
    <w:rsid w:val="006E4A08"/>
    <w:rsid w:val="00743365"/>
    <w:rsid w:val="007D5E07"/>
    <w:rsid w:val="00881253"/>
    <w:rsid w:val="008A578D"/>
    <w:rsid w:val="00964F1C"/>
    <w:rsid w:val="00A54532"/>
    <w:rsid w:val="00A728D8"/>
    <w:rsid w:val="00AA14F3"/>
    <w:rsid w:val="00AF1B5D"/>
    <w:rsid w:val="00B650C4"/>
    <w:rsid w:val="00EF2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3B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5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D5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5E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3B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5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D5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5E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6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1309</Words>
  <Characters>7464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15</cp:revision>
  <dcterms:created xsi:type="dcterms:W3CDTF">2021-03-24T11:44:00Z</dcterms:created>
  <dcterms:modified xsi:type="dcterms:W3CDTF">2021-12-25T10:32:00Z</dcterms:modified>
</cp:coreProperties>
</file>